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w:t>
      </w:r>
    </w:p>
    <w:p w:rsidR="004775F0" w:rsidRPr="004775F0" w:rsidRDefault="004775F0" w:rsidP="004775F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775F0">
        <w:rPr>
          <w:rFonts w:ascii="Times New Roman" w:eastAsia="Times New Roman" w:hAnsi="Times New Roman" w:cs="Times New Roman"/>
          <w:b/>
          <w:bCs/>
          <w:sz w:val="36"/>
          <w:szCs w:val="36"/>
          <w:lang w:eastAsia="cs-CZ"/>
        </w:rPr>
        <w:t>Ochrana osobních údajů</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xml:space="preserve">Jaké vaše osobní údaje zpracováváme? Jaká jsou vaše práva? K čemu tohle všechno? </w:t>
      </w:r>
      <w:proofErr w:type="gramStart"/>
      <w:r w:rsidRPr="004775F0">
        <w:rPr>
          <w:rFonts w:ascii="Times New Roman" w:eastAsia="Times New Roman" w:hAnsi="Times New Roman" w:cs="Times New Roman"/>
          <w:sz w:val="24"/>
          <w:szCs w:val="24"/>
          <w:lang w:eastAsia="cs-CZ"/>
        </w:rPr>
        <w:t>aneb</w:t>
      </w:r>
      <w:proofErr w:type="gramEnd"/>
      <w:r w:rsidRPr="004775F0">
        <w:rPr>
          <w:rFonts w:ascii="Times New Roman" w:eastAsia="Times New Roman" w:hAnsi="Times New Roman" w:cs="Times New Roman"/>
          <w:sz w:val="24"/>
          <w:szCs w:val="24"/>
          <w:lang w:eastAsia="cs-CZ"/>
        </w:rPr>
        <w:t xml:space="preserve"> GDPR lidsky a v kostce.</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w:t>
      </w:r>
    </w:p>
    <w:p w:rsidR="004775F0" w:rsidRPr="004775F0" w:rsidRDefault="004775F0" w:rsidP="004775F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4775F0">
        <w:rPr>
          <w:rFonts w:ascii="Times New Roman" w:eastAsia="Times New Roman" w:hAnsi="Times New Roman" w:cs="Times New Roman"/>
          <w:b/>
          <w:bCs/>
          <w:sz w:val="27"/>
          <w:szCs w:val="27"/>
          <w:lang w:eastAsia="cs-CZ"/>
        </w:rPr>
        <w:t>I. Obsah a účel dokumentu</w:t>
      </w:r>
    </w:p>
    <w:p w:rsidR="004775F0" w:rsidRPr="004775F0" w:rsidRDefault="004775F0" w:rsidP="004775F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V tomto dokumentu jsou obsaženy informace týkající se ochrany osobních údajů poskytnutých návštěvníky webových stránek www.topmoto.cz, klienty a zájemci o naše služby a produkty.</w:t>
      </w:r>
    </w:p>
    <w:p w:rsidR="004775F0" w:rsidRPr="004775F0" w:rsidRDefault="004775F0" w:rsidP="004775F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Účelem tohoto dokumentu je seznámit vás (subjekty údajů) s vašimi právy a poskytnout srozumitelné informace o tom, jak bude s osobními údaji nakládáno.</w:t>
      </w:r>
    </w:p>
    <w:p w:rsidR="004775F0" w:rsidRPr="004775F0" w:rsidRDefault="004775F0" w:rsidP="004775F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Vážíme si Vaší důvěry, se kterou nám své osobní údaje poskytujete, a proto již nyní postupujeme při zpracování osobních údajů nejen podle zákona č. 101/2000 Sb., o ochraně osobních údajů, ale nakládání s osobními údaji přizpůsobuji i Nařízení (EU) 2016/679, tj. obecnému nařízení o ochraně osobních údajů, které vstoupí v účinnost 25. 5. 2018 a je všeobecně známé pod zkratkou GDPR.</w:t>
      </w:r>
    </w:p>
    <w:p w:rsidR="004775F0" w:rsidRPr="004775F0" w:rsidRDefault="004775F0" w:rsidP="004775F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Obsah, který na vás v tomto dokumentu čeká:</w:t>
      </w:r>
    </w:p>
    <w:p w:rsidR="004775F0" w:rsidRPr="004775F0" w:rsidRDefault="004775F0" w:rsidP="004775F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Obsah a účel dokumentu</w:t>
      </w:r>
    </w:p>
    <w:p w:rsidR="004775F0" w:rsidRPr="004775F0" w:rsidRDefault="004775F0" w:rsidP="004775F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Správce osobních údajů – kdo jsme a jak nás můžete kontaktovat?</w:t>
      </w:r>
    </w:p>
    <w:p w:rsidR="004775F0" w:rsidRPr="004775F0" w:rsidRDefault="004775F0" w:rsidP="004775F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Jaké osobní údaje zpracováváme a jak je získáváme?</w:t>
      </w:r>
    </w:p>
    <w:p w:rsidR="004775F0" w:rsidRPr="004775F0" w:rsidRDefault="004775F0" w:rsidP="004775F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K jakým účelům osobní údaje zpracováváme, po jakou dobu a co nás k tomu opravňuje?</w:t>
      </w:r>
    </w:p>
    <w:p w:rsidR="004775F0" w:rsidRPr="004775F0" w:rsidRDefault="004775F0" w:rsidP="004775F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Zpřístupnění osobních údajů jiným osobám</w:t>
      </w:r>
    </w:p>
    <w:p w:rsidR="004775F0" w:rsidRPr="004775F0" w:rsidRDefault="004775F0" w:rsidP="004775F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Informace o vašich právech v oblasti ochrany osobních údajů</w:t>
      </w:r>
    </w:p>
    <w:p w:rsidR="004775F0" w:rsidRPr="004775F0" w:rsidRDefault="004775F0" w:rsidP="004775F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Další důležité informace pro uplatnění vašich práv</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w:t>
      </w:r>
    </w:p>
    <w:p w:rsidR="004775F0" w:rsidRPr="004775F0" w:rsidRDefault="004775F0" w:rsidP="004775F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4775F0">
        <w:rPr>
          <w:rFonts w:ascii="Times New Roman" w:eastAsia="Times New Roman" w:hAnsi="Times New Roman" w:cs="Times New Roman"/>
          <w:b/>
          <w:bCs/>
          <w:sz w:val="27"/>
          <w:szCs w:val="27"/>
          <w:lang w:eastAsia="cs-CZ"/>
        </w:rPr>
        <w:t>II: Správce osobních údajů – kdo jsme a jak nás můžete kontaktovat?</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Top moto s.r.o. se sídlem Za obloukem 223, Košťany, 417-23, IČ: 28749481 (dále jen „</w:t>
      </w:r>
      <w:r w:rsidRPr="004775F0">
        <w:rPr>
          <w:rFonts w:ascii="Times New Roman" w:eastAsia="Times New Roman" w:hAnsi="Times New Roman" w:cs="Times New Roman"/>
          <w:b/>
          <w:bCs/>
          <w:sz w:val="24"/>
          <w:szCs w:val="24"/>
          <w:lang w:eastAsia="cs-CZ"/>
        </w:rPr>
        <w:t>Správce</w:t>
      </w:r>
      <w:r w:rsidRPr="004775F0">
        <w:rPr>
          <w:rFonts w:ascii="Times New Roman" w:eastAsia="Times New Roman" w:hAnsi="Times New Roman" w:cs="Times New Roman"/>
          <w:sz w:val="24"/>
          <w:szCs w:val="24"/>
          <w:lang w:eastAsia="cs-CZ"/>
        </w:rPr>
        <w:t>“)</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Jsme zapsáni v živnostenském rejstříku MÚ Teplice.</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xml:space="preserve">kontaktní e-mail: </w:t>
      </w:r>
      <w:hyperlink r:id="rId5" w:history="1">
        <w:r w:rsidRPr="004775F0">
          <w:rPr>
            <w:rFonts w:ascii="Times New Roman" w:eastAsia="Times New Roman" w:hAnsi="Times New Roman" w:cs="Times New Roman"/>
            <w:color w:val="0000FF"/>
            <w:sz w:val="24"/>
            <w:szCs w:val="24"/>
            <w:u w:val="single"/>
            <w:lang w:eastAsia="cs-CZ"/>
          </w:rPr>
          <w:t>info@topmoto.cz</w:t>
        </w:r>
      </w:hyperlink>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xml:space="preserve">naše webové stránky: </w:t>
      </w:r>
      <w:hyperlink r:id="rId6" w:history="1">
        <w:r w:rsidRPr="004775F0">
          <w:rPr>
            <w:rFonts w:ascii="Times New Roman" w:eastAsia="Times New Roman" w:hAnsi="Times New Roman" w:cs="Times New Roman"/>
            <w:color w:val="0000FF"/>
            <w:sz w:val="24"/>
            <w:szCs w:val="24"/>
            <w:u w:val="single"/>
            <w:lang w:eastAsia="cs-CZ"/>
          </w:rPr>
          <w:t>www.topmoto.cz</w:t>
        </w:r>
      </w:hyperlink>
    </w:p>
    <w:p w:rsidR="004775F0" w:rsidRPr="004775F0" w:rsidRDefault="004775F0" w:rsidP="004775F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4775F0">
        <w:rPr>
          <w:rFonts w:ascii="Times New Roman" w:eastAsia="Times New Roman" w:hAnsi="Times New Roman" w:cs="Times New Roman"/>
          <w:b/>
          <w:bCs/>
          <w:sz w:val="27"/>
          <w:szCs w:val="27"/>
          <w:lang w:eastAsia="cs-CZ"/>
        </w:rPr>
        <w:t> </w:t>
      </w:r>
    </w:p>
    <w:p w:rsidR="004775F0" w:rsidRPr="004775F0" w:rsidRDefault="004775F0" w:rsidP="004775F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4775F0">
        <w:rPr>
          <w:rFonts w:ascii="Times New Roman" w:eastAsia="Times New Roman" w:hAnsi="Times New Roman" w:cs="Times New Roman"/>
          <w:b/>
          <w:bCs/>
          <w:sz w:val="27"/>
          <w:szCs w:val="27"/>
          <w:lang w:eastAsia="cs-CZ"/>
        </w:rPr>
        <w:lastRenderedPageBreak/>
        <w:t>III. Jaké osobní údaje zpracováváme a jak je získáváme?</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Zpracováváme údaje, které nám sami poskytnete. V konkrétních případech může jít zejména o poskytnutí údajů vyplněním některého z formulářů na webových stránkách, uvedením údajů do zřízeného uživatelského účtu na našem webu, poskytnutí údajů při přípravě smluv a souvisejících dokumentů a v souvislosti s realizací smluv (tj. v souvislosti s dodáním zboží, poskytnutím služeb), při osobním kontaktu, telefonicky, písemně, mailem nebo jinými komunikačními prostředky (</w:t>
      </w:r>
      <w:proofErr w:type="spellStart"/>
      <w:r w:rsidRPr="004775F0">
        <w:rPr>
          <w:rFonts w:ascii="Times New Roman" w:eastAsia="Times New Roman" w:hAnsi="Times New Roman" w:cs="Times New Roman"/>
          <w:sz w:val="24"/>
          <w:szCs w:val="24"/>
          <w:lang w:eastAsia="cs-CZ"/>
        </w:rPr>
        <w:t>sms</w:t>
      </w:r>
      <w:proofErr w:type="spellEnd"/>
      <w:r w:rsidRPr="004775F0">
        <w:rPr>
          <w:rFonts w:ascii="Times New Roman" w:eastAsia="Times New Roman" w:hAnsi="Times New Roman" w:cs="Times New Roman"/>
          <w:sz w:val="24"/>
          <w:szCs w:val="24"/>
          <w:lang w:eastAsia="cs-CZ"/>
        </w:rPr>
        <w:t xml:space="preserve"> zprávy, zprávy v aplikacích typu Skype, FB messenger).</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xml:space="preserve">Zpracováváme i údaje, které sami zveřejníte na internetu a zejména na sociálních sítích (např. </w:t>
      </w:r>
      <w:proofErr w:type="spellStart"/>
      <w:r w:rsidRPr="004775F0">
        <w:rPr>
          <w:rFonts w:ascii="Times New Roman" w:eastAsia="Times New Roman" w:hAnsi="Times New Roman" w:cs="Times New Roman"/>
          <w:sz w:val="24"/>
          <w:szCs w:val="24"/>
          <w:lang w:eastAsia="cs-CZ"/>
        </w:rPr>
        <w:t>Facebook</w:t>
      </w:r>
      <w:proofErr w:type="spellEnd"/>
      <w:r w:rsidRPr="004775F0">
        <w:rPr>
          <w:rFonts w:ascii="Times New Roman" w:eastAsia="Times New Roman" w:hAnsi="Times New Roman" w:cs="Times New Roman"/>
          <w:sz w:val="24"/>
          <w:szCs w:val="24"/>
          <w:lang w:eastAsia="cs-CZ"/>
        </w:rPr>
        <w:t>, Google Plus) a údaje z veřejných rejstříků (zejména pro uvedení či kontrolu vašich identifikačních údajů do smluv).</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Pokud pro zpracování některých osobních údajů pro konkrétní účely zpracování musíme mít váš souhlas, pak takové údaje k danému účelu zpracováváme jen s vaším souhlasem.</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Údaje nám poskytujete zásadně dobrovolně, jen v některých případech bychom vám bez poskytnutí údajů nebyli schopni dodat objednané zboží (např. pokud jej máme zasílat na konkrétní adresu a tu byste neuvedli) anebo poskytnout službu (např. pro poradenství jsou určité vstupní údaje nezbytné), na to vás vždy předem upozorníme. Povinně mi údaje poskytujete pouze v případech, kdy tak přímo ukládá zákon.</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Osobní údaje mohou spadat do kategorie „běžných osobních údajů“ anebo může jít o zvláštní kategorie údajů, tj. citlivé údaje, kdy pro jejich zpracování právní předpisy stanoví přísnější podmínky.</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Běžné osobní údaje, které zpracováváme:</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xml:space="preserve">Jméno, příjmení, titul, adresa, IČ, telefonní číslo, e-mail, IP adresu, </w:t>
      </w:r>
      <w:proofErr w:type="spellStart"/>
      <w:r w:rsidRPr="004775F0">
        <w:rPr>
          <w:rFonts w:ascii="Times New Roman" w:eastAsia="Times New Roman" w:hAnsi="Times New Roman" w:cs="Times New Roman"/>
          <w:sz w:val="24"/>
          <w:szCs w:val="24"/>
          <w:lang w:eastAsia="cs-CZ"/>
        </w:rPr>
        <w:t>cookies</w:t>
      </w:r>
      <w:proofErr w:type="spellEnd"/>
      <w:r w:rsidRPr="004775F0">
        <w:rPr>
          <w:rFonts w:ascii="Times New Roman" w:eastAsia="Times New Roman" w:hAnsi="Times New Roman" w:cs="Times New Roman"/>
          <w:sz w:val="24"/>
          <w:szCs w:val="24"/>
          <w:lang w:eastAsia="cs-CZ"/>
        </w:rPr>
        <w:t>, informace o objednaném zboží a službách, informace o tom, jaké zboží jste si od nás koupili, informace o tom, jaké služby jsme vám poskytli, profilové fotografie, fotografie z živých setkání/vzdělávacích akcí, kterých jste se zúčastnili, videozáznamy z těchto akcí.</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Zvláštní kategorie osobních údajů („citlivé“ osobní údaje), které zpracováváme:</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Nezpracováváme žádné zvláštní kategorie osobních údajů.</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w:t>
      </w:r>
    </w:p>
    <w:p w:rsidR="004775F0" w:rsidRPr="004775F0" w:rsidRDefault="004775F0" w:rsidP="004775F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4775F0">
        <w:rPr>
          <w:rFonts w:ascii="Times New Roman" w:eastAsia="Times New Roman" w:hAnsi="Times New Roman" w:cs="Times New Roman"/>
          <w:b/>
          <w:bCs/>
          <w:sz w:val="27"/>
          <w:szCs w:val="27"/>
          <w:lang w:eastAsia="cs-CZ"/>
        </w:rPr>
        <w:t>IV. K jakým účelům osobní údaje zpracováváme, po jakou dobu a co mě k tomu opravňuje?</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Zpracování osobních údajů za účelem uzavření smlouvy a plnění smluvních povinností</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lastRenderedPageBreak/>
        <w:t xml:space="preserve">Abychom s vámi mohli uzavřít smlouvu a dodat vám vámi objednané produkty nebo služby a vést i s tím související komunikaci s vámi, zpracováváme tyto běžné osobní údaje: jméno, příjmení, titul, adresa, IČ, telefonní číslo, e-mail, IP adresu, </w:t>
      </w:r>
      <w:proofErr w:type="spellStart"/>
      <w:r w:rsidRPr="004775F0">
        <w:rPr>
          <w:rFonts w:ascii="Times New Roman" w:eastAsia="Times New Roman" w:hAnsi="Times New Roman" w:cs="Times New Roman"/>
          <w:sz w:val="24"/>
          <w:szCs w:val="24"/>
          <w:lang w:eastAsia="cs-CZ"/>
        </w:rPr>
        <w:t>cookies</w:t>
      </w:r>
      <w:proofErr w:type="spellEnd"/>
      <w:r w:rsidRPr="004775F0">
        <w:rPr>
          <w:rFonts w:ascii="Times New Roman" w:eastAsia="Times New Roman" w:hAnsi="Times New Roman" w:cs="Times New Roman"/>
          <w:sz w:val="24"/>
          <w:szCs w:val="24"/>
          <w:lang w:eastAsia="cs-CZ"/>
        </w:rPr>
        <w:t>, informace o objednaném zboží a službách, informace o tom, jaké zboží jste si od nás koupili, a informace o tom, jaké služby jsme vám poskytli.</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Právním titulem (oprávněním) pro zpracovávání těchto údajů je přímo plnění smluvních povinností ze smlouvy uzavřené mezi námi. Takovou povinností může být dodání služby či přihlašovacích údajů k vašemu uživatelskému účtu. Přitom nemusí jít vyloženě o smlouvu uzavřenou v klasické tištěné podobě, vlastnoručně podepsané. Může jít např. i o smlouvu uzavřenou ústně, po telefonu nebo vyplněním a odesláním objednávkového formuláře na webových stránkách a naším potvrzením takové objednávky.</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K tomuto účelu osobní údaje zpracováváme po dobu trvání smluvního vztahu mezi námi. Po skončení smluvního vztahu jsou pak některé údaje uchovávány pro účely plnění právních povinností nebo pro účely oprávněného zájmu, jak se dočtete v následujících částech tohoto dokumentu.  </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Zpracování osobních údajů pro splnění povinností z účetních, daňových a dalších právních předpisů</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xml:space="preserve">Abychom dostáli povinnostem vyplývajícím z platných právních předpisů, zejména v oblasti účetnictví, daňového práva a archivnictví, zpracováváme tyto údaje: jméno, příjmení, titul, adresa, IČ, telefonní číslo, e-mail, IP adresu, </w:t>
      </w:r>
      <w:proofErr w:type="spellStart"/>
      <w:r w:rsidRPr="004775F0">
        <w:rPr>
          <w:rFonts w:ascii="Times New Roman" w:eastAsia="Times New Roman" w:hAnsi="Times New Roman" w:cs="Times New Roman"/>
          <w:sz w:val="24"/>
          <w:szCs w:val="24"/>
          <w:lang w:eastAsia="cs-CZ"/>
        </w:rPr>
        <w:t>cookies</w:t>
      </w:r>
      <w:proofErr w:type="spellEnd"/>
      <w:r w:rsidRPr="004775F0">
        <w:rPr>
          <w:rFonts w:ascii="Times New Roman" w:eastAsia="Times New Roman" w:hAnsi="Times New Roman" w:cs="Times New Roman"/>
          <w:sz w:val="24"/>
          <w:szCs w:val="24"/>
          <w:lang w:eastAsia="cs-CZ"/>
        </w:rPr>
        <w:t>, informace o objednaném zboží a službách, informace o tom, jaké zboží jste si ode mě koupili, a informace o tom, jaké služby jsme vám poskytli.</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Doba, po kterou jsou údaje zpracovávány, je stanovena přímo příslušnými právními předpisy, které mi povinnost jejich zpracování ukládají.</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Zpracování osobních údajů pro účely oprávněných zájmů mých nebo třetí osoby</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Oprávněný zájem může pokrývat celou řadu situací. Proto vás informuji o oprávněných zájmech, pro které osobní údaje zpracovávám:</w:t>
      </w:r>
    </w:p>
    <w:p w:rsidR="004775F0" w:rsidRPr="004775F0" w:rsidRDefault="004775F0" w:rsidP="004775F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Oprávněným zájmem je ochrana a prokázání našich práv a právních nároků, zejména z uzavřených smluv anebo způsobené újmy. Pro tyto účely zpracováváme osobní údaje po dobu 4 let po ukončení smluvní spolupráce nebo našeho posledního kontaktu, pokud k uzavření smlouvy nedošlo. Tato lhůta je stanovena vzhledem k promlčecím lhůtám nároků se zohledněním toho, že se o případném u soudu uplatněném nároku nemusím dozvědět hned v okamžiku jeho uplatnění druhou stranou. Pro tyto účely jsou uchovávány údaje ze smluv a naší vzájemné komunikace.</w:t>
      </w:r>
    </w:p>
    <w:p w:rsidR="004775F0" w:rsidRPr="004775F0" w:rsidRDefault="004775F0" w:rsidP="004775F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Oprávněným zájmem je dále přímý marketing. Pro zasílání obchodních sdělení budu zpracovávat tyto osobní údaje mých klientů: jméno, příjmení a e-mail. Zasílání obchodních sdělení na váš mail můžete vždy jednoduchým způsobem ukončit kliknutím na odkaz v mailu uvedený.</w:t>
      </w:r>
    </w:p>
    <w:p w:rsidR="004775F0" w:rsidRPr="004775F0" w:rsidRDefault="004775F0" w:rsidP="004775F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xml:space="preserve">Abychom vám mohli nabízet produkty a služby na míru a zasílat vám jen takové nabídky a informace, které vás nebudou zbytečně zahlcovat a budou pro vás naopak přínosné, máme svou databázi kontaktů a osobních údajů členěnou do více seznamů. Pokud si například přejete zasílání informací o novinkách týkajících pouze </w:t>
      </w:r>
      <w:proofErr w:type="spellStart"/>
      <w:r w:rsidRPr="004775F0">
        <w:rPr>
          <w:rFonts w:ascii="Times New Roman" w:eastAsia="Times New Roman" w:hAnsi="Times New Roman" w:cs="Times New Roman"/>
          <w:sz w:val="24"/>
          <w:szCs w:val="24"/>
          <w:lang w:eastAsia="cs-CZ"/>
        </w:rPr>
        <w:t>prokduktů</w:t>
      </w:r>
      <w:proofErr w:type="spellEnd"/>
      <w:r w:rsidRPr="004775F0">
        <w:rPr>
          <w:rFonts w:ascii="Times New Roman" w:eastAsia="Times New Roman" w:hAnsi="Times New Roman" w:cs="Times New Roman"/>
          <w:sz w:val="24"/>
          <w:szCs w:val="24"/>
          <w:lang w:eastAsia="cs-CZ"/>
        </w:rPr>
        <w:t xml:space="preserve"> </w:t>
      </w:r>
      <w:r w:rsidRPr="004775F0">
        <w:rPr>
          <w:rFonts w:ascii="Times New Roman" w:eastAsia="Times New Roman" w:hAnsi="Times New Roman" w:cs="Times New Roman"/>
          <w:sz w:val="24"/>
          <w:szCs w:val="24"/>
          <w:lang w:eastAsia="cs-CZ"/>
        </w:rPr>
        <w:lastRenderedPageBreak/>
        <w:t>Top moto, automaticky se váš e-mailový kontakt zařadí do databáze „Top moto“. Část tohoto automatizovaného zpracování tak slouží přímo pro splnění našich smluvních povinností, část je použita pro běžný marketing (tedy spadá do kategorie oprávněného zájmu). Pokud by toto „třídění“ údajů bylo prováděno ve velkém rozsahu, hodně „specializovaně“, pak už bychom jej mohli provádět pouze na základě vašeho souhlasu (a ten můžete pak kdykoli odvolat, jak je popsáno v další části tohoto dokumentu).</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 </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Zpracování osobních údajů na základě vašeho souhlasu</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Pokud nám udělíte svůj souhlas, budeme zpracovávat vaše osobní údaje k zasílání nabídky našich služeb či produktů. Váš souhlas bude k tomuto zpracování potřebovat v případě, že nejste naším klientem. Pokud nám mimo to udělíte i další souhlas, budeme zpracovávat vaše osobní údaje i k zasílání notifikací o výhře v námi pořádaných soutěží, nebo souhlasu s použitím vaší reference na našem webu. Před tím, než nám váš souhlas udělíte, budeme vás informovat o tom, jakých údajů se bude souhlas týkat a k jakému konkrétnímu účelu zpracování se bude souhlas vztahovat. Svůj souhlas můžete kdykoli odvolat. Pokud ovšem některé vaše osobní údaje zpracováváme i na základě jiného právního titulu (viz pod písmeny A až C výše), budeme pro tyto účely osobní údaje zpracovávat i po odvolání vašeho souhlasu, protože k takovým konkrétním účelům souhlas nutný není.</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w:t>
      </w:r>
    </w:p>
    <w:p w:rsidR="004775F0" w:rsidRPr="004775F0" w:rsidRDefault="004775F0" w:rsidP="004775F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4775F0">
        <w:rPr>
          <w:rFonts w:ascii="Times New Roman" w:eastAsia="Times New Roman" w:hAnsi="Times New Roman" w:cs="Times New Roman"/>
          <w:b/>
          <w:bCs/>
          <w:sz w:val="27"/>
          <w:szCs w:val="27"/>
          <w:lang w:eastAsia="cs-CZ"/>
        </w:rPr>
        <w:t>V. Zpřístupnění osobních údajů jiným osobám</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xml:space="preserve">Se zajištěním některých našich smluvních nebo zákonných povinností nám pomáhají další osoby, které jsou v pozici zpracovatelů. Zejména se jedná o poskytovatele datových úložišť a softwarových aplikací. Aktuální seznam zpracovatelů najdete zde: </w:t>
      </w:r>
      <w:hyperlink r:id="rId7" w:history="1">
        <w:r w:rsidRPr="004775F0">
          <w:rPr>
            <w:rFonts w:ascii="Times New Roman" w:eastAsia="Times New Roman" w:hAnsi="Times New Roman" w:cs="Times New Roman"/>
            <w:color w:val="0000FF"/>
            <w:sz w:val="24"/>
            <w:szCs w:val="24"/>
            <w:u w:val="single"/>
            <w:lang w:eastAsia="cs-CZ"/>
          </w:rPr>
          <w:t>www.altus.cz</w:t>
        </w:r>
      </w:hyperlink>
      <w:r w:rsidRPr="004775F0">
        <w:rPr>
          <w:rFonts w:ascii="Times New Roman" w:eastAsia="Times New Roman" w:hAnsi="Times New Roman" w:cs="Times New Roman"/>
          <w:sz w:val="24"/>
          <w:szCs w:val="24"/>
          <w:lang w:eastAsia="cs-CZ"/>
        </w:rPr>
        <w:t xml:space="preserve">, </w:t>
      </w:r>
      <w:hyperlink r:id="rId8" w:history="1">
        <w:r w:rsidRPr="004775F0">
          <w:rPr>
            <w:rFonts w:ascii="Times New Roman" w:eastAsia="Times New Roman" w:hAnsi="Times New Roman" w:cs="Times New Roman"/>
            <w:color w:val="0000FF"/>
            <w:sz w:val="24"/>
            <w:szCs w:val="24"/>
            <w:u w:val="single"/>
            <w:lang w:eastAsia="cs-CZ"/>
          </w:rPr>
          <w:t>www.smartemailing.cz</w:t>
        </w:r>
      </w:hyperlink>
      <w:r w:rsidRPr="004775F0">
        <w:rPr>
          <w:rFonts w:ascii="Times New Roman" w:eastAsia="Times New Roman" w:hAnsi="Times New Roman" w:cs="Times New Roman"/>
          <w:sz w:val="24"/>
          <w:szCs w:val="24"/>
          <w:lang w:eastAsia="cs-CZ"/>
        </w:rPr>
        <w:t xml:space="preserve">, </w:t>
      </w:r>
      <w:hyperlink r:id="rId9" w:history="1">
        <w:r w:rsidRPr="004775F0">
          <w:rPr>
            <w:rFonts w:ascii="Times New Roman" w:eastAsia="Times New Roman" w:hAnsi="Times New Roman" w:cs="Times New Roman"/>
            <w:color w:val="0000FF"/>
            <w:sz w:val="24"/>
            <w:szCs w:val="24"/>
            <w:u w:val="single"/>
            <w:lang w:eastAsia="cs-CZ"/>
          </w:rPr>
          <w:t>www.simplia.cz</w:t>
        </w:r>
      </w:hyperlink>
      <w:r w:rsidRPr="004775F0">
        <w:rPr>
          <w:rFonts w:ascii="Times New Roman" w:eastAsia="Times New Roman" w:hAnsi="Times New Roman" w:cs="Times New Roman"/>
          <w:sz w:val="24"/>
          <w:szCs w:val="24"/>
          <w:lang w:eastAsia="cs-CZ"/>
        </w:rPr>
        <w:t xml:space="preserve">, a </w:t>
      </w:r>
      <w:hyperlink r:id="rId10" w:history="1">
        <w:r w:rsidRPr="004775F0">
          <w:rPr>
            <w:rFonts w:ascii="Times New Roman" w:eastAsia="Times New Roman" w:hAnsi="Times New Roman" w:cs="Times New Roman"/>
            <w:color w:val="0000FF"/>
            <w:sz w:val="24"/>
            <w:szCs w:val="24"/>
            <w:u w:val="single"/>
            <w:lang w:eastAsia="cs-CZ"/>
          </w:rPr>
          <w:t>www.gpwebpay.cz/</w:t>
        </w:r>
      </w:hyperlink>
      <w:r w:rsidRPr="004775F0">
        <w:rPr>
          <w:rFonts w:ascii="Times New Roman" w:eastAsia="Times New Roman" w:hAnsi="Times New Roman" w:cs="Times New Roman"/>
          <w:sz w:val="24"/>
          <w:szCs w:val="24"/>
          <w:lang w:eastAsia="cs-CZ"/>
        </w:rPr>
        <w:t xml:space="preserve"> .</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Osobní údaje budou zpřístupněny i příslušným správním orgánům, pokud nám takovou povinnost ukládá zákon (tj. zejména v případě provádění kontroly, při které je daný orgán oprávněn předložení osobních údajů vyžadovat).</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w:t>
      </w:r>
    </w:p>
    <w:p w:rsidR="004775F0" w:rsidRPr="004775F0" w:rsidRDefault="004775F0" w:rsidP="004775F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4775F0">
        <w:rPr>
          <w:rFonts w:ascii="Times New Roman" w:eastAsia="Times New Roman" w:hAnsi="Times New Roman" w:cs="Times New Roman"/>
          <w:b/>
          <w:bCs/>
          <w:sz w:val="27"/>
          <w:szCs w:val="27"/>
          <w:lang w:eastAsia="cs-CZ"/>
        </w:rPr>
        <w:t>VI. Informace o dalších vašich právech v oblasti ochrany osobních údajů</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Právo na přístup k osobním údajům</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Jde o právo na potvrzení, zda zpracovávám vaše osobní údaje a pokud ano, pak na přístup k těmto údajům a informacím o jejich zpracování.</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Právo na opravu osobních údajů</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lastRenderedPageBreak/>
        <w:t>Jde o právo na to, abychom bez zbytečného odkladu opravili nepřesné osobní údaje, které se vás týkají. S přihlédnutím k účelům zpracování máte právo na doplnění neúplných osobních údajů, a to i poskytnutím dodatečného prohlášení (ve kterém uvedete údaje úplné).</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Právo na výmaz osobních údajů (právo „být zapomenut“)</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V případech stanovených zákonem nebo GDPR máte právo požadovat, abychom bez zbytečného odkladu vymazali vaše osobní údaje (v GDPR jsou důvody uvedené v čl. 17, včetně uvedení výjimek, kdy se výmaz neprovede).</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Právo na omezení zpracování</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V případech stanovených v čl. 18 GDPR máte právo požadovat, abychom omezili zpracování vašich osobních údajů.</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Právo na přenositelnost údajů</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Za podmínek stanovených v čl. 20 GDPR máte právo získat své osobní údaje a předat je jinému správci. Je-li to technicky proveditelné, máte právo požadovat přímo předání jinému správci.</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Právo vznést námitku</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V případech, kdy osobní údaje zpracováváme pro účely oprávněných zájmů, máte právo vznést námitku proti takovému zpracování a pak nadále nebudeme údaje zpracovávat, pokud náš oprávněný zájem nebude převažovat nad vašimi zájmy nebo právy a svobodami. Pokud je oprávněným zájmem přímý marketing, pak má vznesení námitky vždy za následek ukončení dalšího zpracování pro účely přímého marketingu.</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b/>
          <w:bCs/>
          <w:sz w:val="24"/>
          <w:szCs w:val="24"/>
          <w:lang w:eastAsia="cs-CZ"/>
        </w:rPr>
        <w:t>Právo podat stížnost u dozorového úřadu</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xml:space="preserve">Pokud se domníváte, že dochází k porušování vašich práv v oblasti ochrany osobních údajů, máte právo podat stížnost k Úřadu na ochranu osobních údajů. Bližší informace o úřadu i ochraně osobních údajů naleznete přímo na stránkách úřadu </w:t>
      </w:r>
      <w:hyperlink r:id="rId11" w:history="1">
        <w:r w:rsidRPr="004775F0">
          <w:rPr>
            <w:rFonts w:ascii="Times New Roman" w:eastAsia="Times New Roman" w:hAnsi="Times New Roman" w:cs="Times New Roman"/>
            <w:color w:val="0000FF"/>
            <w:sz w:val="24"/>
            <w:szCs w:val="24"/>
            <w:u w:val="single"/>
            <w:lang w:eastAsia="cs-CZ"/>
          </w:rPr>
          <w:t>www.uoou.cz</w:t>
        </w:r>
      </w:hyperlink>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w:t>
      </w:r>
    </w:p>
    <w:p w:rsidR="004775F0" w:rsidRPr="004775F0" w:rsidRDefault="004775F0" w:rsidP="004775F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4775F0">
        <w:rPr>
          <w:rFonts w:ascii="Times New Roman" w:eastAsia="Times New Roman" w:hAnsi="Times New Roman" w:cs="Times New Roman"/>
          <w:b/>
          <w:bCs/>
          <w:sz w:val="27"/>
          <w:szCs w:val="27"/>
          <w:lang w:eastAsia="cs-CZ"/>
        </w:rPr>
        <w:t>VII. Další důležité informace pro uplatnění vašich práv</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xml:space="preserve">V případě, že budete mít další dotazy ke zpracování vašich osobních údajů, můžete nás kontaktovat na e-mailu </w:t>
      </w:r>
      <w:hyperlink r:id="rId12" w:history="1">
        <w:r w:rsidRPr="004775F0">
          <w:rPr>
            <w:rFonts w:ascii="Times New Roman" w:eastAsia="Times New Roman" w:hAnsi="Times New Roman" w:cs="Times New Roman"/>
            <w:color w:val="0000FF"/>
            <w:sz w:val="24"/>
            <w:szCs w:val="24"/>
            <w:u w:val="single"/>
            <w:lang w:eastAsia="cs-CZ"/>
          </w:rPr>
          <w:t>info@topmoto.cz</w:t>
        </w:r>
      </w:hyperlink>
      <w:r w:rsidRPr="004775F0">
        <w:rPr>
          <w:rFonts w:ascii="Times New Roman" w:eastAsia="Times New Roman" w:hAnsi="Times New Roman" w:cs="Times New Roman"/>
          <w:sz w:val="24"/>
          <w:szCs w:val="24"/>
          <w:lang w:eastAsia="cs-CZ"/>
        </w:rPr>
        <w:t>  Zprávou na tento mail nebo zasláním písemného požadavku na naši adresu uvedenou v úvodní části tohoto dokumentu můžete také přímo uplatnit vaše práva, o kterých píšeme v článku VI. Jen si dovolujeme upozornit, že pro účely ověření toho, že požadavek je uplatněn opravdu přímo vámi, vás můžeme poté ještě kontaktovat a totožnost a požadavek si přiměřeným způsobem ověřit. Totéž platí i pro případnou telefonickou a obdobnou komunikaci.</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Aktuální znění tohoto dokumentu naleznete vždy na stránkách </w:t>
      </w:r>
      <w:hyperlink r:id="rId13" w:history="1">
        <w:r w:rsidRPr="004775F0">
          <w:rPr>
            <w:rFonts w:ascii="Times New Roman" w:eastAsia="Times New Roman" w:hAnsi="Times New Roman" w:cs="Times New Roman"/>
            <w:color w:val="0000FF"/>
            <w:sz w:val="24"/>
            <w:szCs w:val="24"/>
            <w:u w:val="single"/>
            <w:lang w:eastAsia="cs-CZ"/>
          </w:rPr>
          <w:t>www.topmoto.cz/ochranaosobnichudaju</w:t>
        </w:r>
      </w:hyperlink>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lastRenderedPageBreak/>
        <w:t>Toto znění je účinné od 7. ledna 2019.</w:t>
      </w:r>
    </w:p>
    <w:p w:rsidR="004775F0" w:rsidRPr="004775F0" w:rsidRDefault="004775F0" w:rsidP="004775F0">
      <w:pPr>
        <w:spacing w:before="100" w:beforeAutospacing="1" w:after="100" w:afterAutospacing="1" w:line="240" w:lineRule="auto"/>
        <w:rPr>
          <w:rFonts w:ascii="Times New Roman" w:eastAsia="Times New Roman" w:hAnsi="Times New Roman" w:cs="Times New Roman"/>
          <w:sz w:val="24"/>
          <w:szCs w:val="24"/>
          <w:lang w:eastAsia="cs-CZ"/>
        </w:rPr>
      </w:pPr>
      <w:r w:rsidRPr="004775F0">
        <w:rPr>
          <w:rFonts w:ascii="Times New Roman" w:eastAsia="Times New Roman" w:hAnsi="Times New Roman" w:cs="Times New Roman"/>
          <w:sz w:val="24"/>
          <w:szCs w:val="24"/>
          <w:lang w:eastAsia="cs-CZ"/>
        </w:rPr>
        <w:t> </w:t>
      </w:r>
    </w:p>
    <w:p w:rsidR="00E921EA" w:rsidRDefault="004775F0">
      <w:bookmarkStart w:id="0" w:name="_GoBack"/>
      <w:bookmarkEnd w:id="0"/>
    </w:p>
    <w:sectPr w:rsidR="00E92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751A6"/>
    <w:multiLevelType w:val="multilevel"/>
    <w:tmpl w:val="2B08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15283"/>
    <w:multiLevelType w:val="multilevel"/>
    <w:tmpl w:val="3F26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593FF2"/>
    <w:multiLevelType w:val="multilevel"/>
    <w:tmpl w:val="C3A8B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F0"/>
    <w:rsid w:val="004775F0"/>
    <w:rsid w:val="008C5632"/>
    <w:rsid w:val="00E42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20571-2EAF-4F32-A17D-FD297CE2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4775F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4775F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775F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4775F0"/>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4775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775F0"/>
    <w:rPr>
      <w:b/>
      <w:bCs/>
    </w:rPr>
  </w:style>
  <w:style w:type="character" w:styleId="Hypertextovodkaz">
    <w:name w:val="Hyperlink"/>
    <w:basedOn w:val="Standardnpsmoodstavce"/>
    <w:uiPriority w:val="99"/>
    <w:semiHidden/>
    <w:unhideWhenUsed/>
    <w:rsid w:val="004775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emailing.cz" TargetMode="External"/><Relationship Id="rId13" Type="http://schemas.openxmlformats.org/officeDocument/2006/relationships/hyperlink" Target="http://www.helite.cz/ochranaosobnichudaju" TargetMode="External"/><Relationship Id="rId3" Type="http://schemas.openxmlformats.org/officeDocument/2006/relationships/settings" Target="settings.xml"/><Relationship Id="rId7" Type="http://schemas.openxmlformats.org/officeDocument/2006/relationships/hyperlink" Target="http://www.altus.cz" TargetMode="External"/><Relationship Id="rId12" Type="http://schemas.openxmlformats.org/officeDocument/2006/relationships/hyperlink" Target="mailto:info@topmo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pmoto.cz" TargetMode="External"/><Relationship Id="rId11" Type="http://schemas.openxmlformats.org/officeDocument/2006/relationships/hyperlink" Target="http://www.uoou.cz" TargetMode="External"/><Relationship Id="rId5" Type="http://schemas.openxmlformats.org/officeDocument/2006/relationships/hyperlink" Target="mailto:info@topmoto.cz" TargetMode="External"/><Relationship Id="rId15" Type="http://schemas.openxmlformats.org/officeDocument/2006/relationships/theme" Target="theme/theme1.xml"/><Relationship Id="rId10" Type="http://schemas.openxmlformats.org/officeDocument/2006/relationships/hyperlink" Target="http://www.gpwebpay.cz/" TargetMode="External"/><Relationship Id="rId4" Type="http://schemas.openxmlformats.org/officeDocument/2006/relationships/webSettings" Target="webSettings.xml"/><Relationship Id="rId9" Type="http://schemas.openxmlformats.org/officeDocument/2006/relationships/hyperlink" Target="http://www.simplia.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1728</Words>
  <Characters>10197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Haasová</dc:creator>
  <cp:keywords/>
  <dc:description/>
  <cp:lastModifiedBy>Kateřina Haasová</cp:lastModifiedBy>
  <cp:revision>1</cp:revision>
  <dcterms:created xsi:type="dcterms:W3CDTF">2019-01-15T17:38:00Z</dcterms:created>
  <dcterms:modified xsi:type="dcterms:W3CDTF">2019-01-15T17:39:00Z</dcterms:modified>
</cp:coreProperties>
</file>