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72B" w:rsidRPr="00814126" w:rsidRDefault="004E5AEB">
      <w:pPr>
        <w:rPr>
          <w:noProof/>
          <w:lang w:eastAsia="cs-CZ"/>
        </w:rPr>
      </w:pPr>
      <w:bookmarkStart w:id="0" w:name="_GoBack"/>
      <w:bookmarkEnd w:id="0"/>
      <w:r w:rsidRPr="00814126">
        <w:rPr>
          <w:noProof/>
          <w:lang w:eastAsia="cs-CZ"/>
        </w:rPr>
        <w:drawing>
          <wp:anchor distT="0" distB="0" distL="114300" distR="114300" simplePos="0" relativeHeight="251658240" behindDoc="1" locked="0" layoutInCell="0" allowOverlap="1" wp14:anchorId="2E599BAD" wp14:editId="3EB610AB">
            <wp:simplePos x="0" y="0"/>
            <wp:positionH relativeFrom="page">
              <wp:posOffset>3063166</wp:posOffset>
            </wp:positionH>
            <wp:positionV relativeFrom="page">
              <wp:posOffset>736204</wp:posOffset>
            </wp:positionV>
            <wp:extent cx="1379697" cy="546265"/>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697" cy="546265"/>
                    </a:xfrm>
                    <a:prstGeom prst="rect">
                      <a:avLst/>
                    </a:prstGeom>
                    <a:noFill/>
                  </pic:spPr>
                </pic:pic>
              </a:graphicData>
            </a:graphic>
            <wp14:sizeRelH relativeFrom="page">
              <wp14:pctWidth>0</wp14:pctWidth>
            </wp14:sizeRelH>
            <wp14:sizeRelV relativeFrom="page">
              <wp14:pctHeight>0</wp14:pctHeight>
            </wp14:sizeRelV>
          </wp:anchor>
        </w:drawing>
      </w:r>
    </w:p>
    <w:p w:rsidR="008D772B" w:rsidRPr="00CD508D" w:rsidRDefault="00CD508D">
      <w:pPr>
        <w:rPr>
          <w:noProof/>
          <w:sz w:val="36"/>
          <w:szCs w:val="36"/>
          <w:lang w:eastAsia="cs-CZ"/>
        </w:rPr>
      </w:pPr>
      <w:r>
        <w:rPr>
          <w:noProof/>
          <w:lang w:eastAsia="cs-CZ"/>
        </w:rPr>
        <w:t xml:space="preserve">                                                                 </w:t>
      </w:r>
      <w:r>
        <w:rPr>
          <w:noProof/>
          <w:sz w:val="36"/>
          <w:szCs w:val="36"/>
          <w:lang w:eastAsia="cs-CZ"/>
        </w:rPr>
        <w:t>Petrainer PET 617</w:t>
      </w:r>
    </w:p>
    <w:p w:rsidR="008D772B" w:rsidRPr="00814126" w:rsidRDefault="008D772B">
      <w:pPr>
        <w:rPr>
          <w:b/>
          <w:noProof/>
          <w:sz w:val="72"/>
          <w:lang w:eastAsia="cs-CZ"/>
        </w:rPr>
      </w:pPr>
      <w:r w:rsidRPr="00814126">
        <w:rPr>
          <w:noProof/>
          <w:lang w:eastAsia="cs-CZ"/>
        </w:rPr>
        <w:t xml:space="preserve">                                 </w:t>
      </w:r>
      <w:r w:rsidRPr="00814126">
        <w:rPr>
          <w:b/>
          <w:noProof/>
          <w:sz w:val="72"/>
          <w:lang w:eastAsia="cs-CZ"/>
        </w:rPr>
        <w:t>Uživatelský manuál</w:t>
      </w:r>
    </w:p>
    <w:p w:rsidR="008D772B" w:rsidRPr="00814126" w:rsidRDefault="008D772B">
      <w:pPr>
        <w:rPr>
          <w:noProof/>
          <w:lang w:eastAsia="cs-CZ"/>
        </w:rPr>
      </w:pPr>
    </w:p>
    <w:p w:rsidR="008D772B" w:rsidRPr="00814126" w:rsidRDefault="008D772B">
      <w:pPr>
        <w:rPr>
          <w:noProof/>
          <w:lang w:eastAsia="cs-CZ"/>
        </w:rPr>
      </w:pPr>
      <w:r w:rsidRPr="00814126">
        <w:rPr>
          <w:noProof/>
          <w:lang w:eastAsia="cs-CZ"/>
        </w:rPr>
        <w:t xml:space="preserve">             </w:t>
      </w:r>
      <w:r w:rsidRPr="00814126">
        <w:rPr>
          <w:noProof/>
          <w:lang w:eastAsia="cs-CZ"/>
        </w:rPr>
        <w:drawing>
          <wp:inline distT="0" distB="0" distL="0" distR="0" wp14:anchorId="34D41BB4" wp14:editId="48379FFB">
            <wp:extent cx="5019675" cy="158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1581150"/>
                    </a:xfrm>
                    <a:prstGeom prst="rect">
                      <a:avLst/>
                    </a:prstGeom>
                    <a:noFill/>
                    <a:ln>
                      <a:noFill/>
                    </a:ln>
                  </pic:spPr>
                </pic:pic>
              </a:graphicData>
            </a:graphic>
          </wp:inline>
        </w:drawing>
      </w:r>
    </w:p>
    <w:p w:rsidR="008D772B" w:rsidRPr="00814126" w:rsidRDefault="008D772B">
      <w:pPr>
        <w:rPr>
          <w:noProof/>
          <w:lang w:eastAsia="cs-CZ"/>
        </w:rPr>
      </w:pPr>
    </w:p>
    <w:p w:rsidR="008D772B" w:rsidRPr="00814126" w:rsidRDefault="009D2A5C" w:rsidP="003D4431">
      <w:pPr>
        <w:jc w:val="center"/>
      </w:pPr>
      <w:hyperlink r:id="rId11" w:history="1">
        <w:r w:rsidR="008D772B" w:rsidRPr="00814126">
          <w:rPr>
            <w:rStyle w:val="Hypertextovodkaz"/>
          </w:rPr>
          <w:t>www.elektro-obojky.cz</w:t>
        </w:r>
      </w:hyperlink>
    </w:p>
    <w:p w:rsidR="008D772B" w:rsidRPr="00945C4E" w:rsidRDefault="00F16D5A">
      <w:pPr>
        <w:rPr>
          <w:b/>
          <w:color w:val="8DB3E2" w:themeColor="text2" w:themeTint="66"/>
          <w:sz w:val="32"/>
        </w:rPr>
      </w:pPr>
      <w:r w:rsidRPr="00945C4E">
        <w:rPr>
          <w:b/>
          <w:color w:val="8DB3E2" w:themeColor="text2" w:themeTint="66"/>
          <w:sz w:val="32"/>
        </w:rPr>
        <w:t>Obsah</w:t>
      </w:r>
    </w:p>
    <w:p w:rsidR="0064123C" w:rsidRPr="00814126" w:rsidRDefault="00945C4E">
      <w:pPr>
        <w:rPr>
          <w:rStyle w:val="hps"/>
        </w:rPr>
      </w:pPr>
      <w:r>
        <w:rPr>
          <w:rStyle w:val="hps"/>
        </w:rPr>
        <w:t>D</w:t>
      </w:r>
      <w:r w:rsidR="0064123C" w:rsidRPr="00814126">
        <w:rPr>
          <w:rStyle w:val="hps"/>
        </w:rPr>
        <w:t>ůležité</w:t>
      </w:r>
      <w:r w:rsidR="0064123C" w:rsidRPr="00814126">
        <w:rPr>
          <w:rStyle w:val="shorttext"/>
        </w:rPr>
        <w:t xml:space="preserve"> </w:t>
      </w:r>
      <w:r w:rsidR="0064123C" w:rsidRPr="00814126">
        <w:rPr>
          <w:rStyle w:val="hps"/>
        </w:rPr>
        <w:t>bezpečnostní</w:t>
      </w:r>
      <w:r w:rsidR="0064123C" w:rsidRPr="00814126">
        <w:rPr>
          <w:rStyle w:val="shorttext"/>
        </w:rPr>
        <w:t xml:space="preserve"> </w:t>
      </w:r>
      <w:r w:rsidR="00436E9F">
        <w:rPr>
          <w:rStyle w:val="hps"/>
        </w:rPr>
        <w:t>informace ………………………………………………………….</w:t>
      </w:r>
      <w:r>
        <w:rPr>
          <w:rStyle w:val="hps"/>
        </w:rPr>
        <w:t xml:space="preserve"> 3</w:t>
      </w:r>
    </w:p>
    <w:p w:rsidR="0064123C" w:rsidRPr="00814126" w:rsidRDefault="00945C4E">
      <w:pPr>
        <w:rPr>
          <w:rStyle w:val="hps"/>
        </w:rPr>
      </w:pPr>
      <w:r>
        <w:rPr>
          <w:rStyle w:val="hps"/>
        </w:rPr>
        <w:t>K</w:t>
      </w:r>
      <w:r w:rsidR="0064123C" w:rsidRPr="00814126">
        <w:rPr>
          <w:rStyle w:val="hps"/>
        </w:rPr>
        <w:t>omponenty</w:t>
      </w:r>
      <w:r>
        <w:rPr>
          <w:rStyle w:val="hps"/>
        </w:rPr>
        <w:t xml:space="preserve"> </w:t>
      </w:r>
      <w:r w:rsidR="00436E9F">
        <w:rPr>
          <w:rStyle w:val="hps"/>
        </w:rPr>
        <w:t xml:space="preserve">………………………………………………………………………………………… </w:t>
      </w:r>
      <w:r>
        <w:rPr>
          <w:rStyle w:val="hps"/>
        </w:rPr>
        <w:t>4</w:t>
      </w:r>
    </w:p>
    <w:p w:rsidR="0064123C" w:rsidRPr="00814126" w:rsidRDefault="00945C4E">
      <w:pPr>
        <w:rPr>
          <w:rStyle w:val="hps"/>
        </w:rPr>
      </w:pPr>
      <w:r>
        <w:rPr>
          <w:rStyle w:val="hps"/>
        </w:rPr>
        <w:t>J</w:t>
      </w:r>
      <w:r w:rsidR="0064123C" w:rsidRPr="00814126">
        <w:rPr>
          <w:rStyle w:val="hps"/>
        </w:rPr>
        <w:t>ak tréninkový systém funguje</w:t>
      </w:r>
      <w:r w:rsidR="00436E9F">
        <w:rPr>
          <w:rStyle w:val="hps"/>
        </w:rPr>
        <w:t xml:space="preserve"> ……………………………………………………………..</w:t>
      </w:r>
      <w:r>
        <w:rPr>
          <w:rStyle w:val="hps"/>
        </w:rPr>
        <w:t xml:space="preserve"> 6</w:t>
      </w:r>
    </w:p>
    <w:p w:rsidR="0064123C" w:rsidRPr="00814126" w:rsidRDefault="00945C4E">
      <w:pPr>
        <w:rPr>
          <w:rStyle w:val="hps"/>
        </w:rPr>
      </w:pPr>
      <w:r>
        <w:rPr>
          <w:rStyle w:val="hps"/>
        </w:rPr>
        <w:t>F</w:t>
      </w:r>
      <w:r w:rsidR="0064123C" w:rsidRPr="00814126">
        <w:rPr>
          <w:rStyle w:val="hps"/>
        </w:rPr>
        <w:t>unkce</w:t>
      </w:r>
      <w:r w:rsidR="00436E9F">
        <w:rPr>
          <w:rStyle w:val="hps"/>
        </w:rPr>
        <w:t xml:space="preserve"> ………………………………………………………………………………………………….</w:t>
      </w:r>
      <w:r>
        <w:rPr>
          <w:rStyle w:val="hps"/>
        </w:rPr>
        <w:t xml:space="preserve"> 6</w:t>
      </w:r>
    </w:p>
    <w:p w:rsidR="0064123C" w:rsidRPr="00814126" w:rsidRDefault="00945C4E">
      <w:pPr>
        <w:rPr>
          <w:rStyle w:val="hps"/>
        </w:rPr>
      </w:pPr>
      <w:r>
        <w:rPr>
          <w:rStyle w:val="hps"/>
        </w:rPr>
        <w:t>K</w:t>
      </w:r>
      <w:r w:rsidR="007931C7" w:rsidRPr="00814126">
        <w:rPr>
          <w:rStyle w:val="hps"/>
        </w:rPr>
        <w:t>líčové</w:t>
      </w:r>
      <w:r w:rsidR="007931C7" w:rsidRPr="00814126">
        <w:rPr>
          <w:rStyle w:val="shorttext"/>
        </w:rPr>
        <w:t xml:space="preserve"> </w:t>
      </w:r>
      <w:r>
        <w:rPr>
          <w:rStyle w:val="hps"/>
        </w:rPr>
        <w:t>definice</w:t>
      </w:r>
      <w:r w:rsidR="00436E9F">
        <w:rPr>
          <w:rStyle w:val="hps"/>
        </w:rPr>
        <w:t xml:space="preserve"> …………………………………………………………………………………….</w:t>
      </w:r>
      <w:r>
        <w:rPr>
          <w:rStyle w:val="hps"/>
        </w:rPr>
        <w:t xml:space="preserve"> 7</w:t>
      </w:r>
    </w:p>
    <w:p w:rsidR="007931C7" w:rsidRPr="00814126" w:rsidRDefault="00945C4E">
      <w:pPr>
        <w:rPr>
          <w:rStyle w:val="hps"/>
        </w:rPr>
      </w:pPr>
      <w:r>
        <w:rPr>
          <w:rStyle w:val="hps"/>
        </w:rPr>
        <w:t>V</w:t>
      </w:r>
      <w:r w:rsidR="007931C7" w:rsidRPr="00814126">
        <w:rPr>
          <w:rStyle w:val="hps"/>
        </w:rPr>
        <w:t>ysílačka</w:t>
      </w:r>
      <w:r w:rsidR="00436E9F">
        <w:rPr>
          <w:rStyle w:val="hps"/>
        </w:rPr>
        <w:t xml:space="preserve"> ……………………………………………………………………………………………… 7</w:t>
      </w:r>
    </w:p>
    <w:p w:rsidR="007931C7" w:rsidRPr="00814126" w:rsidRDefault="00945C4E">
      <w:pPr>
        <w:rPr>
          <w:rStyle w:val="hps"/>
        </w:rPr>
      </w:pPr>
      <w:r>
        <w:rPr>
          <w:rStyle w:val="hps"/>
        </w:rPr>
        <w:t>P</w:t>
      </w:r>
      <w:r w:rsidR="007931C7" w:rsidRPr="00814126">
        <w:rPr>
          <w:rStyle w:val="hps"/>
        </w:rPr>
        <w:t>řijímač</w:t>
      </w:r>
      <w:r w:rsidR="00436E9F">
        <w:rPr>
          <w:rStyle w:val="hps"/>
        </w:rPr>
        <w:t xml:space="preserve"> ……………………………………………………………………………………………….. 8</w:t>
      </w:r>
    </w:p>
    <w:p w:rsidR="007931C7" w:rsidRPr="00814126" w:rsidRDefault="00945C4E">
      <w:pPr>
        <w:rPr>
          <w:rStyle w:val="hps"/>
        </w:rPr>
      </w:pPr>
      <w:r>
        <w:rPr>
          <w:rStyle w:val="hps"/>
        </w:rPr>
        <w:t>N</w:t>
      </w:r>
      <w:r w:rsidR="00436E9F">
        <w:rPr>
          <w:rStyle w:val="hps"/>
        </w:rPr>
        <w:t xml:space="preserve">ávod k použití ……………………………………………………………………………………  9 </w:t>
      </w:r>
      <w:r w:rsidR="00436E9F">
        <w:rPr>
          <w:rStyle w:val="hps"/>
        </w:rPr>
        <w:br/>
      </w:r>
      <w:r w:rsidR="007931C7" w:rsidRPr="00814126">
        <w:rPr>
          <w:rStyle w:val="hps"/>
        </w:rPr>
        <w:t>Krok 1 Příprava vysílačky a přijímače</w:t>
      </w:r>
      <w:r w:rsidR="00436E9F">
        <w:rPr>
          <w:rStyle w:val="hps"/>
        </w:rPr>
        <w:t xml:space="preserve"> …………………………………………………... 9</w:t>
      </w:r>
    </w:p>
    <w:p w:rsidR="007931C7" w:rsidRPr="00814126" w:rsidRDefault="007931C7">
      <w:pPr>
        <w:rPr>
          <w:rStyle w:val="hps"/>
        </w:rPr>
      </w:pPr>
      <w:r w:rsidRPr="00814126">
        <w:rPr>
          <w:rStyle w:val="hps"/>
        </w:rPr>
        <w:t>Krok 2 Spárování vysílačky a přijímače</w:t>
      </w:r>
      <w:r w:rsidR="00436E9F">
        <w:rPr>
          <w:rStyle w:val="hps"/>
        </w:rPr>
        <w:t xml:space="preserve"> ................................................... 11</w:t>
      </w:r>
    </w:p>
    <w:p w:rsidR="007931C7" w:rsidRPr="00814126" w:rsidRDefault="007931C7">
      <w:pPr>
        <w:rPr>
          <w:rStyle w:val="hps"/>
        </w:rPr>
      </w:pPr>
      <w:r w:rsidRPr="00814126">
        <w:rPr>
          <w:rStyle w:val="hps"/>
        </w:rPr>
        <w:t>Krok 3 Testování funkcí výcvikového obojku</w:t>
      </w:r>
      <w:r w:rsidR="00436E9F">
        <w:rPr>
          <w:rStyle w:val="hps"/>
        </w:rPr>
        <w:t xml:space="preserve"> .......................................... 12</w:t>
      </w:r>
    </w:p>
    <w:p w:rsidR="00436E9F" w:rsidRPr="00814126" w:rsidRDefault="007931C7">
      <w:pPr>
        <w:rPr>
          <w:rStyle w:val="hps"/>
        </w:rPr>
      </w:pPr>
      <w:r w:rsidRPr="00814126">
        <w:rPr>
          <w:rStyle w:val="hps"/>
        </w:rPr>
        <w:t>Krok 4 Nasazení přijímače</w:t>
      </w:r>
      <w:r w:rsidR="00436E9F">
        <w:rPr>
          <w:rStyle w:val="hps"/>
        </w:rPr>
        <w:t xml:space="preserve"> ...................................................................... 12</w:t>
      </w:r>
    </w:p>
    <w:p w:rsidR="007931C7" w:rsidRPr="00814126" w:rsidRDefault="007931C7">
      <w:pPr>
        <w:rPr>
          <w:rStyle w:val="hps"/>
        </w:rPr>
      </w:pPr>
      <w:r w:rsidRPr="00814126">
        <w:rPr>
          <w:rStyle w:val="hps"/>
        </w:rPr>
        <w:t>Krok  5</w:t>
      </w:r>
      <w:r w:rsidR="00945C4E">
        <w:rPr>
          <w:rStyle w:val="hps"/>
        </w:rPr>
        <w:t xml:space="preserve"> Nastavení obojku</w:t>
      </w:r>
      <w:r w:rsidR="00436E9F">
        <w:rPr>
          <w:rStyle w:val="hps"/>
        </w:rPr>
        <w:t xml:space="preserve"> ........................................................................ 13</w:t>
      </w:r>
    </w:p>
    <w:p w:rsidR="007931C7" w:rsidRPr="00814126" w:rsidRDefault="007931C7">
      <w:pPr>
        <w:rPr>
          <w:rStyle w:val="hps"/>
        </w:rPr>
      </w:pPr>
      <w:r w:rsidRPr="00814126">
        <w:rPr>
          <w:rStyle w:val="hps"/>
        </w:rPr>
        <w:lastRenderedPageBreak/>
        <w:t>Krok 6</w:t>
      </w:r>
      <w:r w:rsidR="00945C4E">
        <w:rPr>
          <w:rStyle w:val="hps"/>
        </w:rPr>
        <w:t xml:space="preserve"> Nastavení obojku</w:t>
      </w:r>
      <w:r w:rsidR="00436E9F">
        <w:rPr>
          <w:rStyle w:val="hps"/>
        </w:rPr>
        <w:t xml:space="preserve"> ........................................................................  14</w:t>
      </w:r>
    </w:p>
    <w:p w:rsidR="007931C7" w:rsidRPr="00814126" w:rsidRDefault="007931C7">
      <w:pPr>
        <w:rPr>
          <w:rStyle w:val="hps"/>
        </w:rPr>
      </w:pPr>
      <w:r w:rsidRPr="00814126">
        <w:rPr>
          <w:rStyle w:val="hps"/>
        </w:rPr>
        <w:t>FAQ</w:t>
      </w:r>
      <w:r w:rsidR="00436E9F">
        <w:rPr>
          <w:rStyle w:val="hps"/>
        </w:rPr>
        <w:t xml:space="preserve"> ......................................................................................................... 15</w:t>
      </w:r>
    </w:p>
    <w:p w:rsidR="007931C7" w:rsidRPr="00814126" w:rsidRDefault="007931C7">
      <w:pPr>
        <w:rPr>
          <w:rStyle w:val="hps"/>
        </w:rPr>
      </w:pPr>
      <w:r w:rsidRPr="00814126">
        <w:rPr>
          <w:rStyle w:val="hps"/>
        </w:rPr>
        <w:t>Řešení problémů</w:t>
      </w:r>
      <w:r w:rsidR="00436E9F">
        <w:rPr>
          <w:rStyle w:val="hps"/>
        </w:rPr>
        <w:t xml:space="preserve"> .................................................................................... 16</w:t>
      </w:r>
    </w:p>
    <w:p w:rsidR="00053B8D" w:rsidRPr="00814126" w:rsidRDefault="00053B8D">
      <w:r w:rsidRPr="00814126">
        <w:t>Obecné rady k</w:t>
      </w:r>
      <w:r w:rsidR="00436E9F">
        <w:t> </w:t>
      </w:r>
      <w:r w:rsidRPr="00814126">
        <w:t>tréninku</w:t>
      </w:r>
      <w:r w:rsidR="00436E9F">
        <w:t xml:space="preserve"> .......................................................................... 16</w:t>
      </w:r>
    </w:p>
    <w:p w:rsidR="00053B8D" w:rsidRPr="00814126" w:rsidRDefault="00053B8D">
      <w:r w:rsidRPr="00814126">
        <w:t>Limitovaná 10 denní záruka</w:t>
      </w:r>
      <w:r w:rsidR="00436E9F">
        <w:t xml:space="preserve"> .......................................</w:t>
      </w:r>
      <w:r w:rsidR="0020415C">
        <w:t>............................. 17</w:t>
      </w:r>
    </w:p>
    <w:p w:rsidR="00945C4E" w:rsidRDefault="00053B8D">
      <w:r w:rsidRPr="00814126">
        <w:t>iPets Zákaznický servis</w:t>
      </w:r>
      <w:r w:rsidR="00436E9F">
        <w:t xml:space="preserve"> ............................................................................ 17</w:t>
      </w:r>
    </w:p>
    <w:p w:rsidR="003D4431" w:rsidRPr="003D4431" w:rsidRDefault="003D4431"/>
    <w:p w:rsidR="00053B8D" w:rsidRPr="004E3647" w:rsidRDefault="00053B8D">
      <w:pPr>
        <w:rPr>
          <w:b/>
          <w:color w:val="548DD4" w:themeColor="text2" w:themeTint="99"/>
          <w:sz w:val="28"/>
        </w:rPr>
      </w:pPr>
      <w:r w:rsidRPr="004E3647">
        <w:rPr>
          <w:b/>
          <w:color w:val="548DD4" w:themeColor="text2" w:themeTint="99"/>
          <w:sz w:val="28"/>
        </w:rPr>
        <w:t>Důležité bezpečnostní  informace</w:t>
      </w:r>
    </w:p>
    <w:p w:rsidR="00053B8D" w:rsidRPr="004E3647" w:rsidRDefault="00053B8D">
      <w:pPr>
        <w:rPr>
          <w:sz w:val="24"/>
          <w:szCs w:val="26"/>
        </w:rPr>
      </w:pPr>
      <w:r w:rsidRPr="004E3647">
        <w:rPr>
          <w:sz w:val="24"/>
          <w:szCs w:val="26"/>
        </w:rPr>
        <w:t xml:space="preserve">VAROVÁNÍ: NENÍ VHODNÝ PRO AGRESIVNÍ PSY. Nepoužívejte tento produkt jest je Váš pes agresivní, nebo pokud má sklony k agresivnímu chování. </w:t>
      </w:r>
      <w:r w:rsidR="001A3EF4" w:rsidRPr="004E3647">
        <w:rPr>
          <w:sz w:val="24"/>
          <w:szCs w:val="26"/>
        </w:rPr>
        <w:t>Agresivní psi</w:t>
      </w:r>
      <w:r w:rsidR="00E06BA1" w:rsidRPr="004E3647">
        <w:rPr>
          <w:sz w:val="24"/>
          <w:szCs w:val="26"/>
        </w:rPr>
        <w:t xml:space="preserve"> můžou způ</w:t>
      </w:r>
      <w:r w:rsidR="00121001">
        <w:rPr>
          <w:sz w:val="24"/>
          <w:szCs w:val="26"/>
        </w:rPr>
        <w:t>s</w:t>
      </w:r>
      <w:r w:rsidR="00E06BA1" w:rsidRPr="004E3647">
        <w:rPr>
          <w:sz w:val="24"/>
          <w:szCs w:val="26"/>
        </w:rPr>
        <w:t>obit vážná poranění či dokonce smrt svého maj</w:t>
      </w:r>
      <w:r w:rsidR="00121001">
        <w:rPr>
          <w:sz w:val="24"/>
          <w:szCs w:val="26"/>
        </w:rPr>
        <w:t>i</w:t>
      </w:r>
      <w:r w:rsidR="00E06BA1" w:rsidRPr="004E3647">
        <w:rPr>
          <w:sz w:val="24"/>
          <w:szCs w:val="26"/>
        </w:rPr>
        <w:t>tele či ostatním. Pokud si nejste jisti, zda je produkt vhodný pro vaš</w:t>
      </w:r>
      <w:r w:rsidR="00121001">
        <w:rPr>
          <w:sz w:val="24"/>
          <w:szCs w:val="26"/>
        </w:rPr>
        <w:t>eho psa, konzultujte to prosím s</w:t>
      </w:r>
      <w:r w:rsidR="00E06BA1" w:rsidRPr="004E3647">
        <w:rPr>
          <w:sz w:val="24"/>
          <w:szCs w:val="26"/>
        </w:rPr>
        <w:t> vašim veteriná</w:t>
      </w:r>
      <w:r w:rsidR="001A3EF4" w:rsidRPr="004E3647">
        <w:rPr>
          <w:sz w:val="24"/>
          <w:szCs w:val="26"/>
        </w:rPr>
        <w:t>řem nebo certifikovaným cvičitelem</w:t>
      </w:r>
      <w:r w:rsidR="00E06BA1" w:rsidRPr="004E3647">
        <w:rPr>
          <w:sz w:val="24"/>
          <w:szCs w:val="26"/>
        </w:rPr>
        <w:t>.</w:t>
      </w:r>
    </w:p>
    <w:p w:rsidR="00E06BA1" w:rsidRPr="004E3647" w:rsidRDefault="00E06BA1">
      <w:pPr>
        <w:rPr>
          <w:b/>
          <w:sz w:val="28"/>
        </w:rPr>
      </w:pPr>
      <w:r w:rsidRPr="004E3647">
        <w:rPr>
          <w:b/>
          <w:sz w:val="28"/>
        </w:rPr>
        <w:t>POZOR:</w:t>
      </w:r>
    </w:p>
    <w:p w:rsidR="00E06BA1" w:rsidRPr="004E3647" w:rsidRDefault="001A3EF4">
      <w:pPr>
        <w:rPr>
          <w:sz w:val="24"/>
          <w:szCs w:val="26"/>
        </w:rPr>
      </w:pPr>
      <w:r w:rsidRPr="004E3647">
        <w:rPr>
          <w:b/>
          <w:sz w:val="24"/>
          <w:szCs w:val="26"/>
        </w:rPr>
        <w:t>Riziko</w:t>
      </w:r>
      <w:r w:rsidR="00E06BA1" w:rsidRPr="004E3647">
        <w:rPr>
          <w:b/>
          <w:sz w:val="24"/>
          <w:szCs w:val="26"/>
        </w:rPr>
        <w:t xml:space="preserve"> poranění kůže: </w:t>
      </w:r>
      <w:r w:rsidR="00E06BA1" w:rsidRPr="004E3647">
        <w:rPr>
          <w:sz w:val="24"/>
          <w:szCs w:val="26"/>
        </w:rPr>
        <w:t>Prosím, čtěte pozorně informace v této příručce. Je důležité, aby obojek dobře seděl na krku protože příliš volný obojek může způsobit snížení funkčnosti. Pokud je obojek příliš dlouhý nebo příliš těsný na krku vašeho psa</w:t>
      </w:r>
      <w:r w:rsidR="00121001">
        <w:rPr>
          <w:sz w:val="24"/>
          <w:szCs w:val="26"/>
        </w:rPr>
        <w:t>, může způsobit poranění kůže, od zarudnu</w:t>
      </w:r>
      <w:r w:rsidR="00385866" w:rsidRPr="004E3647">
        <w:rPr>
          <w:sz w:val="24"/>
          <w:szCs w:val="26"/>
        </w:rPr>
        <w:t>tí až k dekubitům (běžně známe pod názvem proležen</w:t>
      </w:r>
      <w:r w:rsidR="00121001">
        <w:rPr>
          <w:sz w:val="24"/>
          <w:szCs w:val="26"/>
        </w:rPr>
        <w:t>iny). Tyto obojky mohou způsobi</w:t>
      </w:r>
      <w:r w:rsidR="00385866" w:rsidRPr="004E3647">
        <w:rPr>
          <w:sz w:val="24"/>
          <w:szCs w:val="26"/>
        </w:rPr>
        <w:t>t o</w:t>
      </w:r>
      <w:r w:rsidR="00121001">
        <w:rPr>
          <w:sz w:val="24"/>
          <w:szCs w:val="26"/>
        </w:rPr>
        <w:t>dumírání, pokud nejsou používány</w:t>
      </w:r>
      <w:r w:rsidR="00385866" w:rsidRPr="004E3647">
        <w:rPr>
          <w:sz w:val="24"/>
          <w:szCs w:val="26"/>
        </w:rPr>
        <w:t xml:space="preserve"> správně a je často chybně interpretováno jako popáleniny.</w:t>
      </w:r>
    </w:p>
    <w:p w:rsidR="00385866" w:rsidRPr="004E3647" w:rsidRDefault="00385866" w:rsidP="00385866">
      <w:pPr>
        <w:pStyle w:val="Odstavecseseznamem"/>
        <w:numPr>
          <w:ilvl w:val="0"/>
          <w:numId w:val="1"/>
        </w:numPr>
        <w:rPr>
          <w:sz w:val="24"/>
          <w:szCs w:val="26"/>
        </w:rPr>
      </w:pPr>
      <w:r w:rsidRPr="004E3647">
        <w:rPr>
          <w:sz w:val="24"/>
          <w:szCs w:val="26"/>
        </w:rPr>
        <w:t>Vyhněte se nošení obojku na déle než 12 hodin denně.</w:t>
      </w:r>
    </w:p>
    <w:p w:rsidR="00385866" w:rsidRPr="004E3647" w:rsidRDefault="00385866" w:rsidP="00385866">
      <w:pPr>
        <w:pStyle w:val="Odstavecseseznamem"/>
        <w:numPr>
          <w:ilvl w:val="0"/>
          <w:numId w:val="1"/>
        </w:numPr>
        <w:rPr>
          <w:sz w:val="24"/>
          <w:szCs w:val="26"/>
        </w:rPr>
      </w:pPr>
      <w:r w:rsidRPr="004E3647">
        <w:rPr>
          <w:sz w:val="24"/>
          <w:szCs w:val="26"/>
        </w:rPr>
        <w:t>Jestli je to možné, měňte pozici obojku na krku každou 1 – 2 hodiny.</w:t>
      </w:r>
    </w:p>
    <w:p w:rsidR="00385866" w:rsidRPr="004E3647" w:rsidRDefault="00385866" w:rsidP="00385866">
      <w:pPr>
        <w:pStyle w:val="Odstavecseseznamem"/>
        <w:numPr>
          <w:ilvl w:val="0"/>
          <w:numId w:val="1"/>
        </w:numPr>
        <w:rPr>
          <w:sz w:val="24"/>
          <w:szCs w:val="26"/>
        </w:rPr>
      </w:pPr>
      <w:r w:rsidRPr="004E3647">
        <w:rPr>
          <w:sz w:val="24"/>
          <w:szCs w:val="26"/>
        </w:rPr>
        <w:t>Kontrolu</w:t>
      </w:r>
      <w:r w:rsidR="00121001">
        <w:rPr>
          <w:sz w:val="24"/>
          <w:szCs w:val="26"/>
        </w:rPr>
        <w:t>j</w:t>
      </w:r>
      <w:r w:rsidRPr="004E3647">
        <w:rPr>
          <w:sz w:val="24"/>
          <w:szCs w:val="26"/>
        </w:rPr>
        <w:t>te</w:t>
      </w:r>
      <w:r w:rsidR="00121001">
        <w:rPr>
          <w:sz w:val="24"/>
          <w:szCs w:val="26"/>
        </w:rPr>
        <w:t>,</w:t>
      </w:r>
      <w:r w:rsidRPr="004E3647">
        <w:rPr>
          <w:sz w:val="24"/>
          <w:szCs w:val="26"/>
        </w:rPr>
        <w:t xml:space="preserve"> jestli obojek sedí správně a nevyvíjí přílišný tlak, </w:t>
      </w:r>
      <w:r w:rsidR="00554627" w:rsidRPr="004E3647">
        <w:rPr>
          <w:sz w:val="24"/>
          <w:szCs w:val="26"/>
        </w:rPr>
        <w:t>můžete také odstřihnout zbytečný pásek obojku.</w:t>
      </w:r>
    </w:p>
    <w:p w:rsidR="00554627" w:rsidRPr="004E3647" w:rsidRDefault="00554627" w:rsidP="00385866">
      <w:pPr>
        <w:pStyle w:val="Odstavecseseznamem"/>
        <w:numPr>
          <w:ilvl w:val="0"/>
          <w:numId w:val="1"/>
        </w:numPr>
        <w:rPr>
          <w:sz w:val="24"/>
          <w:szCs w:val="26"/>
        </w:rPr>
      </w:pPr>
      <w:r w:rsidRPr="004E3647">
        <w:rPr>
          <w:sz w:val="24"/>
          <w:szCs w:val="26"/>
        </w:rPr>
        <w:t>Nikdy nedávejte olovo na elektronic</w:t>
      </w:r>
      <w:r w:rsidR="00121001">
        <w:rPr>
          <w:sz w:val="24"/>
          <w:szCs w:val="26"/>
        </w:rPr>
        <w:t>k</w:t>
      </w:r>
      <w:r w:rsidRPr="004E3647">
        <w:rPr>
          <w:sz w:val="24"/>
          <w:szCs w:val="26"/>
        </w:rPr>
        <w:t>ý obojek. Může to způsobit nadměrný tlak na kontaktech.</w:t>
      </w:r>
    </w:p>
    <w:p w:rsidR="00554627" w:rsidRPr="004E3647" w:rsidRDefault="00554627" w:rsidP="00385866">
      <w:pPr>
        <w:pStyle w:val="Odstavecseseznamem"/>
        <w:numPr>
          <w:ilvl w:val="0"/>
          <w:numId w:val="1"/>
        </w:numPr>
        <w:rPr>
          <w:sz w:val="24"/>
          <w:szCs w:val="26"/>
        </w:rPr>
      </w:pPr>
      <w:r w:rsidRPr="004E3647">
        <w:rPr>
          <w:sz w:val="24"/>
          <w:szCs w:val="26"/>
        </w:rPr>
        <w:t>Omývejte psa v okolí krku a ko</w:t>
      </w:r>
      <w:r w:rsidR="00121001">
        <w:rPr>
          <w:sz w:val="24"/>
          <w:szCs w:val="26"/>
        </w:rPr>
        <w:t>n</w:t>
      </w:r>
      <w:r w:rsidRPr="004E3647">
        <w:rPr>
          <w:sz w:val="24"/>
          <w:szCs w:val="26"/>
        </w:rPr>
        <w:t>taktní body obojku alespoň 1 týdně vlhkým hadříkem.</w:t>
      </w:r>
    </w:p>
    <w:p w:rsidR="00554627" w:rsidRPr="004E3647" w:rsidRDefault="00554627" w:rsidP="00385866">
      <w:pPr>
        <w:pStyle w:val="Odstavecseseznamem"/>
        <w:numPr>
          <w:ilvl w:val="0"/>
          <w:numId w:val="1"/>
        </w:numPr>
        <w:rPr>
          <w:sz w:val="24"/>
          <w:szCs w:val="26"/>
        </w:rPr>
      </w:pPr>
      <w:r w:rsidRPr="004E3647">
        <w:rPr>
          <w:sz w:val="24"/>
          <w:szCs w:val="26"/>
        </w:rPr>
        <w:t xml:space="preserve">Kontrolujte denně okolí kontaktních míst krku </w:t>
      </w:r>
      <w:r w:rsidR="00121001">
        <w:rPr>
          <w:sz w:val="24"/>
          <w:szCs w:val="26"/>
        </w:rPr>
        <w:t>s</w:t>
      </w:r>
      <w:r w:rsidRPr="004E3647">
        <w:rPr>
          <w:sz w:val="24"/>
          <w:szCs w:val="26"/>
        </w:rPr>
        <w:t> obojkem, zda nenaleznete příznaky vyrážky nebo poranění.</w:t>
      </w:r>
    </w:p>
    <w:p w:rsidR="00554627" w:rsidRPr="004E3647" w:rsidRDefault="00121001" w:rsidP="00385866">
      <w:pPr>
        <w:pStyle w:val="Odstavecseseznamem"/>
        <w:numPr>
          <w:ilvl w:val="0"/>
          <w:numId w:val="1"/>
        </w:numPr>
        <w:rPr>
          <w:sz w:val="24"/>
          <w:szCs w:val="26"/>
        </w:rPr>
      </w:pPr>
      <w:r>
        <w:rPr>
          <w:sz w:val="24"/>
          <w:szCs w:val="26"/>
        </w:rPr>
        <w:t>Jestli nalez</w:t>
      </w:r>
      <w:r w:rsidR="00554627" w:rsidRPr="004E3647">
        <w:rPr>
          <w:sz w:val="24"/>
          <w:szCs w:val="26"/>
        </w:rPr>
        <w:t>nete příznaky poranění, přestaňte použí</w:t>
      </w:r>
      <w:r>
        <w:rPr>
          <w:sz w:val="24"/>
          <w:szCs w:val="26"/>
        </w:rPr>
        <w:t>vat obojek, dokud se poranění ne</w:t>
      </w:r>
      <w:r w:rsidR="00554627" w:rsidRPr="004E3647">
        <w:rPr>
          <w:sz w:val="24"/>
          <w:szCs w:val="26"/>
        </w:rPr>
        <w:t>zahojí.</w:t>
      </w:r>
    </w:p>
    <w:p w:rsidR="00554627" w:rsidRPr="004E3647" w:rsidRDefault="00554627" w:rsidP="00385866">
      <w:pPr>
        <w:pStyle w:val="Odstavecseseznamem"/>
        <w:numPr>
          <w:ilvl w:val="0"/>
          <w:numId w:val="1"/>
        </w:numPr>
        <w:rPr>
          <w:sz w:val="24"/>
          <w:szCs w:val="26"/>
        </w:rPr>
      </w:pPr>
      <w:r w:rsidRPr="004E3647">
        <w:rPr>
          <w:sz w:val="24"/>
          <w:szCs w:val="26"/>
        </w:rPr>
        <w:t>Jestli tento stav přetrvává více než 48 hodin, kontaktujte svého veterináře.</w:t>
      </w:r>
    </w:p>
    <w:p w:rsidR="00554627" w:rsidRPr="004E3647" w:rsidRDefault="00554627" w:rsidP="00554627">
      <w:pPr>
        <w:rPr>
          <w:sz w:val="24"/>
          <w:szCs w:val="26"/>
        </w:rPr>
      </w:pPr>
      <w:r w:rsidRPr="004E3647">
        <w:rPr>
          <w:sz w:val="24"/>
          <w:szCs w:val="26"/>
        </w:rPr>
        <w:t>Tyto kroky dopo</w:t>
      </w:r>
      <w:r w:rsidR="00121001">
        <w:rPr>
          <w:sz w:val="24"/>
          <w:szCs w:val="26"/>
        </w:rPr>
        <w:t>mo</w:t>
      </w:r>
      <w:r w:rsidRPr="004E3647">
        <w:rPr>
          <w:sz w:val="24"/>
          <w:szCs w:val="26"/>
        </w:rPr>
        <w:t>hou k pohodlí a bezpečnosti vašeho psa. Miliony psů se c</w:t>
      </w:r>
      <w:r w:rsidR="00121001">
        <w:rPr>
          <w:sz w:val="24"/>
          <w:szCs w:val="26"/>
        </w:rPr>
        <w:t>ítí pohodlně při nošení obojku s</w:t>
      </w:r>
      <w:r w:rsidRPr="004E3647">
        <w:rPr>
          <w:sz w:val="24"/>
          <w:szCs w:val="26"/>
        </w:rPr>
        <w:t> nerezovými kontaktními body.</w:t>
      </w:r>
      <w:r w:rsidR="00FB5929" w:rsidRPr="004E3647">
        <w:rPr>
          <w:sz w:val="24"/>
          <w:szCs w:val="26"/>
        </w:rPr>
        <w:t xml:space="preserve"> Někteří psi jsou citliví na kontaktní tlak. </w:t>
      </w:r>
      <w:r w:rsidR="00FB5929" w:rsidRPr="004E3647">
        <w:rPr>
          <w:sz w:val="24"/>
          <w:szCs w:val="26"/>
        </w:rPr>
        <w:lastRenderedPageBreak/>
        <w:t>Časem můžete zjistit, že pes je</w:t>
      </w:r>
      <w:r w:rsidR="00004EC8" w:rsidRPr="004E3647">
        <w:rPr>
          <w:sz w:val="24"/>
          <w:szCs w:val="26"/>
        </w:rPr>
        <w:t xml:space="preserve"> vůči obojku</w:t>
      </w:r>
      <w:r w:rsidR="00FB5929" w:rsidRPr="004E3647">
        <w:rPr>
          <w:sz w:val="24"/>
          <w:szCs w:val="26"/>
        </w:rPr>
        <w:t xml:space="preserve"> velmi tolerantní. Pokud je, nemusíte se obávat. Je důležité pokračovat s každodenní kontrolou kontak</w:t>
      </w:r>
      <w:r w:rsidR="00121001">
        <w:rPr>
          <w:sz w:val="24"/>
          <w:szCs w:val="26"/>
        </w:rPr>
        <w:t>t</w:t>
      </w:r>
      <w:r w:rsidR="00FB5929" w:rsidRPr="004E3647">
        <w:rPr>
          <w:sz w:val="24"/>
          <w:szCs w:val="26"/>
        </w:rPr>
        <w:t>ních míst na kůži psa, pokud rozpoznáte vyrážku či poranění, nepouž</w:t>
      </w:r>
      <w:r w:rsidR="00121001">
        <w:rPr>
          <w:sz w:val="24"/>
          <w:szCs w:val="26"/>
        </w:rPr>
        <w:t>ívejte dále obojek, dokud se ků</w:t>
      </w:r>
      <w:r w:rsidR="00FB5929" w:rsidRPr="004E3647">
        <w:rPr>
          <w:sz w:val="24"/>
          <w:szCs w:val="26"/>
        </w:rPr>
        <w:t>že zcela nezahojí.</w:t>
      </w:r>
    </w:p>
    <w:p w:rsidR="00F015AF" w:rsidRPr="004E3647" w:rsidRDefault="00F015AF" w:rsidP="00554627">
      <w:pPr>
        <w:rPr>
          <w:sz w:val="24"/>
          <w:szCs w:val="26"/>
        </w:rPr>
      </w:pPr>
      <w:r w:rsidRPr="004E3647">
        <w:rPr>
          <w:sz w:val="24"/>
          <w:szCs w:val="26"/>
        </w:rPr>
        <w:t>Děkujeme, že jste si vybrali</w:t>
      </w:r>
      <w:r w:rsidR="00004EC8" w:rsidRPr="004E3647">
        <w:rPr>
          <w:sz w:val="24"/>
          <w:szCs w:val="26"/>
        </w:rPr>
        <w:t xml:space="preserve"> značku</w:t>
      </w:r>
      <w:r w:rsidRPr="004E3647">
        <w:rPr>
          <w:sz w:val="24"/>
          <w:szCs w:val="26"/>
        </w:rPr>
        <w:t xml:space="preserve"> iPets! Vy a váš pes si zaslouží společnost, která Vám umožní zažít nezapomenute</w:t>
      </w:r>
      <w:r w:rsidR="00121001">
        <w:rPr>
          <w:sz w:val="24"/>
          <w:szCs w:val="26"/>
        </w:rPr>
        <w:t>l</w:t>
      </w:r>
      <w:r w:rsidRPr="004E3647">
        <w:rPr>
          <w:sz w:val="24"/>
          <w:szCs w:val="26"/>
        </w:rPr>
        <w:t>né chvíle a společné</w:t>
      </w:r>
      <w:r w:rsidR="00004EC8" w:rsidRPr="004E3647">
        <w:rPr>
          <w:sz w:val="24"/>
          <w:szCs w:val="26"/>
        </w:rPr>
        <w:t xml:space="preserve"> p</w:t>
      </w:r>
      <w:r w:rsidR="00121001">
        <w:rPr>
          <w:sz w:val="24"/>
          <w:szCs w:val="26"/>
        </w:rPr>
        <w:t>orozum</w:t>
      </w:r>
      <w:r w:rsidRPr="004E3647">
        <w:rPr>
          <w:sz w:val="24"/>
          <w:szCs w:val="26"/>
        </w:rPr>
        <w:t>ění.</w:t>
      </w:r>
      <w:r w:rsidR="005B1E74" w:rsidRPr="004E3647">
        <w:rPr>
          <w:sz w:val="24"/>
          <w:szCs w:val="26"/>
        </w:rPr>
        <w:t xml:space="preserve"> Náš </w:t>
      </w:r>
      <w:r w:rsidR="00004EC8" w:rsidRPr="004E3647">
        <w:rPr>
          <w:sz w:val="24"/>
          <w:szCs w:val="26"/>
        </w:rPr>
        <w:t>cíl je zajistit bezpečnost pro V</w:t>
      </w:r>
      <w:r w:rsidR="005B1E74" w:rsidRPr="004E3647">
        <w:rPr>
          <w:sz w:val="24"/>
          <w:szCs w:val="26"/>
        </w:rPr>
        <w:t>ašeho psa, tím že Vám poskytneme nástroje a techniky pro úspěšný výcvik. Pokud máte jakékoli dotazy, prosím kontaktujte náš záka</w:t>
      </w:r>
      <w:r w:rsidR="00121001">
        <w:rPr>
          <w:sz w:val="24"/>
          <w:szCs w:val="26"/>
        </w:rPr>
        <w:t>z</w:t>
      </w:r>
      <w:r w:rsidR="005B1E74" w:rsidRPr="004E3647">
        <w:rPr>
          <w:sz w:val="24"/>
          <w:szCs w:val="26"/>
        </w:rPr>
        <w:t>nický servis.</w:t>
      </w:r>
    </w:p>
    <w:p w:rsidR="005B1E74" w:rsidRPr="004E3647" w:rsidRDefault="005B1E74" w:rsidP="00554627">
      <w:pPr>
        <w:rPr>
          <w:sz w:val="24"/>
          <w:szCs w:val="26"/>
        </w:rPr>
      </w:pPr>
      <w:r w:rsidRPr="004E3647">
        <w:rPr>
          <w:b/>
          <w:sz w:val="24"/>
          <w:szCs w:val="26"/>
        </w:rPr>
        <w:t>POZNÁMKA:</w:t>
      </w:r>
      <w:r w:rsidRPr="004E3647">
        <w:rPr>
          <w:sz w:val="24"/>
          <w:szCs w:val="26"/>
        </w:rPr>
        <w:t xml:space="preserve"> Prosím, nabijte produkt před použitím.</w:t>
      </w:r>
    </w:p>
    <w:p w:rsidR="000E0211" w:rsidRPr="00814126" w:rsidRDefault="002F1107" w:rsidP="00554627">
      <w:pPr>
        <w:rPr>
          <w:sz w:val="24"/>
        </w:rPr>
      </w:pPr>
      <w:r>
        <w:rPr>
          <w:noProof/>
          <w:sz w:val="24"/>
          <w:lang w:eastAsia="cs-CZ"/>
        </w:rPr>
        <w:lastRenderedPageBreak/>
        <w:drawing>
          <wp:inline distT="0" distB="0" distL="0" distR="0">
            <wp:extent cx="5762625" cy="793432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p>
    <w:p w:rsidR="00E06BA1" w:rsidRDefault="00E06BA1" w:rsidP="000E0211">
      <w:pPr>
        <w:pStyle w:val="Bezmezer"/>
        <w:rPr>
          <w:noProof/>
          <w:lang w:eastAsia="cs-CZ"/>
        </w:rPr>
      </w:pPr>
    </w:p>
    <w:p w:rsidR="002F1107" w:rsidRDefault="002F1107" w:rsidP="000E0211">
      <w:pPr>
        <w:pStyle w:val="Bezmezer"/>
        <w:rPr>
          <w:noProof/>
          <w:lang w:eastAsia="cs-CZ"/>
        </w:rPr>
      </w:pPr>
    </w:p>
    <w:p w:rsidR="002F1107" w:rsidRPr="00814126" w:rsidRDefault="002F1107" w:rsidP="000E0211">
      <w:pPr>
        <w:pStyle w:val="Bezmezer"/>
      </w:pPr>
      <w:r>
        <w:rPr>
          <w:noProof/>
          <w:lang w:eastAsia="cs-CZ"/>
        </w:rPr>
        <w:lastRenderedPageBreak/>
        <w:drawing>
          <wp:inline distT="0" distB="0" distL="0" distR="0">
            <wp:extent cx="5759450" cy="8188960"/>
            <wp:effectExtent l="0" t="0" r="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88960"/>
                    </a:xfrm>
                    <a:prstGeom prst="rect">
                      <a:avLst/>
                    </a:prstGeom>
                    <a:noFill/>
                    <a:ln>
                      <a:noFill/>
                    </a:ln>
                  </pic:spPr>
                </pic:pic>
              </a:graphicData>
            </a:graphic>
          </wp:inline>
        </w:drawing>
      </w:r>
    </w:p>
    <w:p w:rsidR="000E0211" w:rsidRDefault="000E0211" w:rsidP="000E0211">
      <w:pPr>
        <w:pStyle w:val="Bezmezer"/>
      </w:pPr>
    </w:p>
    <w:p w:rsidR="002F1107" w:rsidRPr="00814126" w:rsidRDefault="002F1107" w:rsidP="000E0211">
      <w:pPr>
        <w:pStyle w:val="Bezmezer"/>
      </w:pPr>
    </w:p>
    <w:p w:rsidR="000E0211" w:rsidRPr="00814126" w:rsidRDefault="000E0211" w:rsidP="000E0211">
      <w:pPr>
        <w:pStyle w:val="Bezmezer"/>
      </w:pPr>
    </w:p>
    <w:p w:rsidR="000E0211" w:rsidRPr="00814126" w:rsidRDefault="000E0211" w:rsidP="000E0211">
      <w:pPr>
        <w:rPr>
          <w:b/>
          <w:color w:val="548DD4" w:themeColor="text2" w:themeTint="99"/>
          <w:sz w:val="32"/>
          <w:szCs w:val="32"/>
        </w:rPr>
      </w:pPr>
      <w:r w:rsidRPr="00814126">
        <w:rPr>
          <w:b/>
          <w:color w:val="548DD4" w:themeColor="text2" w:themeTint="99"/>
          <w:sz w:val="32"/>
          <w:szCs w:val="32"/>
        </w:rPr>
        <w:lastRenderedPageBreak/>
        <w:t>Jak tréninkový systém funguje?</w:t>
      </w:r>
    </w:p>
    <w:p w:rsidR="000E0211" w:rsidRPr="00004EC8" w:rsidRDefault="000E0211" w:rsidP="000E0211">
      <w:pPr>
        <w:rPr>
          <w:sz w:val="26"/>
          <w:szCs w:val="26"/>
        </w:rPr>
      </w:pPr>
      <w:r w:rsidRPr="00004EC8">
        <w:rPr>
          <w:sz w:val="26"/>
          <w:szCs w:val="26"/>
        </w:rPr>
        <w:t>iPets produkty jsou</w:t>
      </w:r>
      <w:r w:rsidR="00A3420D" w:rsidRPr="00004EC8">
        <w:rPr>
          <w:sz w:val="26"/>
          <w:szCs w:val="26"/>
        </w:rPr>
        <w:t xml:space="preserve"> spolehlivé, efektivní a pohodlné pro velké i malé psy. Systém asistuje při kontrole Vašeho psa bez vodítka do dosahu až 800 metrů! Nepřetržitě vysílá signály z vysílačky, které akti</w:t>
      </w:r>
      <w:r w:rsidR="00121001">
        <w:rPr>
          <w:sz w:val="26"/>
          <w:szCs w:val="26"/>
        </w:rPr>
        <w:t>vují přijímač. Pes dostane nepří</w:t>
      </w:r>
      <w:r w:rsidR="00A3420D" w:rsidRPr="00004EC8">
        <w:rPr>
          <w:sz w:val="26"/>
          <w:szCs w:val="26"/>
        </w:rPr>
        <w:t>jemnou, bezpečnou a neškodn</w:t>
      </w:r>
      <w:r w:rsidR="00121001">
        <w:rPr>
          <w:sz w:val="26"/>
          <w:szCs w:val="26"/>
        </w:rPr>
        <w:t>o</w:t>
      </w:r>
      <w:r w:rsidR="00A3420D" w:rsidRPr="00004EC8">
        <w:rPr>
          <w:sz w:val="26"/>
          <w:szCs w:val="26"/>
        </w:rPr>
        <w:t>u stimulaci</w:t>
      </w:r>
      <w:r w:rsidR="00121001">
        <w:rPr>
          <w:sz w:val="26"/>
          <w:szCs w:val="26"/>
        </w:rPr>
        <w:t>. Se správným, pravidelným použí</w:t>
      </w:r>
      <w:r w:rsidR="00A3420D" w:rsidRPr="00004EC8">
        <w:rPr>
          <w:sz w:val="26"/>
          <w:szCs w:val="26"/>
        </w:rPr>
        <w:t xml:space="preserve">váním tohoto produktu si pes uvědomí souvislost mezi jeho chováním a korekcemi, a brzy budete mít skvěle vycvičeného psa. </w:t>
      </w:r>
      <w:r w:rsidR="003E47CE" w:rsidRPr="00004EC8">
        <w:rPr>
          <w:sz w:val="26"/>
          <w:szCs w:val="26"/>
        </w:rPr>
        <w:t>Tento k</w:t>
      </w:r>
      <w:r w:rsidR="00004EC8">
        <w:rPr>
          <w:sz w:val="26"/>
          <w:szCs w:val="26"/>
        </w:rPr>
        <w:t>onk</w:t>
      </w:r>
      <w:r w:rsidR="00121001">
        <w:rPr>
          <w:sz w:val="26"/>
          <w:szCs w:val="26"/>
        </w:rPr>
        <w:t>rétní model má</w:t>
      </w:r>
      <w:r w:rsidR="00004EC8">
        <w:rPr>
          <w:sz w:val="26"/>
          <w:szCs w:val="26"/>
        </w:rPr>
        <w:t xml:space="preserve"> nastavitelné ú</w:t>
      </w:r>
      <w:r w:rsidR="003E47CE" w:rsidRPr="00004EC8">
        <w:rPr>
          <w:sz w:val="26"/>
          <w:szCs w:val="26"/>
        </w:rPr>
        <w:t xml:space="preserve">rovně stimulace a více typů stimulace, umožňuje to uživatelům přizpůsobit </w:t>
      </w:r>
      <w:r w:rsidR="00004EC8">
        <w:rPr>
          <w:sz w:val="26"/>
          <w:szCs w:val="26"/>
        </w:rPr>
        <w:t xml:space="preserve">se </w:t>
      </w:r>
      <w:r w:rsidR="003E47CE" w:rsidRPr="00004EC8">
        <w:rPr>
          <w:sz w:val="26"/>
          <w:szCs w:val="26"/>
        </w:rPr>
        <w:t xml:space="preserve">temperamentu psa, odstranit riziko nadměrné </w:t>
      </w:r>
      <w:r w:rsidR="00121001">
        <w:rPr>
          <w:sz w:val="26"/>
          <w:szCs w:val="26"/>
        </w:rPr>
        <w:t>stimulace</w:t>
      </w:r>
      <w:r w:rsidR="00004EC8">
        <w:rPr>
          <w:sz w:val="26"/>
          <w:szCs w:val="26"/>
        </w:rPr>
        <w:t xml:space="preserve"> nebo nes</w:t>
      </w:r>
      <w:r w:rsidR="003E47CE" w:rsidRPr="00004EC8">
        <w:rPr>
          <w:sz w:val="26"/>
          <w:szCs w:val="26"/>
        </w:rPr>
        <w:t>právné použití stimulace.</w:t>
      </w:r>
    </w:p>
    <w:p w:rsidR="003E47CE" w:rsidRPr="00814126" w:rsidRDefault="003E47CE" w:rsidP="000E0211">
      <w:pPr>
        <w:rPr>
          <w:sz w:val="24"/>
          <w:szCs w:val="24"/>
        </w:rPr>
      </w:pPr>
    </w:p>
    <w:p w:rsidR="003E47CE" w:rsidRPr="00814126" w:rsidRDefault="003E47CE" w:rsidP="000E0211">
      <w:pPr>
        <w:rPr>
          <w:b/>
          <w:color w:val="4F81BD" w:themeColor="accent1"/>
          <w:sz w:val="32"/>
          <w:szCs w:val="32"/>
        </w:rPr>
      </w:pPr>
      <w:r w:rsidRPr="00814126">
        <w:rPr>
          <w:b/>
          <w:color w:val="4F81BD" w:themeColor="accent1"/>
          <w:sz w:val="32"/>
          <w:szCs w:val="32"/>
        </w:rPr>
        <w:t>Funkce</w:t>
      </w:r>
    </w:p>
    <w:p w:rsidR="00A32007" w:rsidRPr="00004EC8" w:rsidRDefault="00A32007" w:rsidP="00A32007">
      <w:pPr>
        <w:pStyle w:val="Odstavecseseznamem"/>
        <w:numPr>
          <w:ilvl w:val="0"/>
          <w:numId w:val="2"/>
        </w:numPr>
        <w:rPr>
          <w:sz w:val="26"/>
          <w:szCs w:val="26"/>
        </w:rPr>
      </w:pPr>
      <w:r w:rsidRPr="00004EC8">
        <w:rPr>
          <w:sz w:val="26"/>
          <w:szCs w:val="26"/>
        </w:rPr>
        <w:t>Dobíjecí vysílačka a přijímač</w:t>
      </w:r>
      <w:r w:rsidR="00C27632" w:rsidRPr="00004EC8">
        <w:rPr>
          <w:sz w:val="26"/>
          <w:szCs w:val="26"/>
        </w:rPr>
        <w:t>.</w:t>
      </w:r>
    </w:p>
    <w:p w:rsidR="00A32007" w:rsidRDefault="00A32007" w:rsidP="00A32007">
      <w:pPr>
        <w:pStyle w:val="Odstavecseseznamem"/>
        <w:numPr>
          <w:ilvl w:val="0"/>
          <w:numId w:val="2"/>
        </w:numPr>
        <w:rPr>
          <w:sz w:val="26"/>
          <w:szCs w:val="26"/>
        </w:rPr>
      </w:pPr>
      <w:r w:rsidRPr="00004EC8">
        <w:rPr>
          <w:sz w:val="26"/>
          <w:szCs w:val="26"/>
        </w:rPr>
        <w:t>Voděodolná vysílačka a přijímač</w:t>
      </w:r>
      <w:r w:rsidR="00C27632" w:rsidRPr="00004EC8">
        <w:rPr>
          <w:sz w:val="26"/>
          <w:szCs w:val="26"/>
        </w:rPr>
        <w:t>.</w:t>
      </w:r>
    </w:p>
    <w:p w:rsidR="00561316" w:rsidRPr="00004EC8" w:rsidRDefault="00561316" w:rsidP="00A32007">
      <w:pPr>
        <w:pStyle w:val="Odstavecseseznamem"/>
        <w:numPr>
          <w:ilvl w:val="0"/>
          <w:numId w:val="2"/>
        </w:numPr>
        <w:rPr>
          <w:sz w:val="26"/>
          <w:szCs w:val="26"/>
        </w:rPr>
      </w:pPr>
      <w:r>
        <w:rPr>
          <w:sz w:val="26"/>
          <w:szCs w:val="26"/>
        </w:rPr>
        <w:t>LCD displej</w:t>
      </w:r>
    </w:p>
    <w:p w:rsidR="00A32007" w:rsidRPr="00004EC8" w:rsidRDefault="00561316" w:rsidP="00A32007">
      <w:pPr>
        <w:pStyle w:val="Odstavecseseznamem"/>
        <w:numPr>
          <w:ilvl w:val="0"/>
          <w:numId w:val="2"/>
        </w:numPr>
        <w:rPr>
          <w:sz w:val="26"/>
          <w:szCs w:val="26"/>
        </w:rPr>
      </w:pPr>
      <w:r>
        <w:rPr>
          <w:sz w:val="26"/>
          <w:szCs w:val="26"/>
        </w:rPr>
        <w:t>100</w:t>
      </w:r>
      <w:r w:rsidR="00A32007" w:rsidRPr="00004EC8">
        <w:rPr>
          <w:sz w:val="26"/>
          <w:szCs w:val="26"/>
        </w:rPr>
        <w:t xml:space="preserve"> úrovní intenzity vibrací</w:t>
      </w:r>
      <w:r w:rsidR="00C27632" w:rsidRPr="00004EC8">
        <w:rPr>
          <w:sz w:val="26"/>
          <w:szCs w:val="26"/>
        </w:rPr>
        <w:t>.</w:t>
      </w:r>
    </w:p>
    <w:p w:rsidR="00A32007" w:rsidRPr="00004EC8" w:rsidRDefault="00561316" w:rsidP="00A32007">
      <w:pPr>
        <w:pStyle w:val="Odstavecseseznamem"/>
        <w:numPr>
          <w:ilvl w:val="0"/>
          <w:numId w:val="2"/>
        </w:numPr>
        <w:rPr>
          <w:sz w:val="26"/>
          <w:szCs w:val="26"/>
        </w:rPr>
      </w:pPr>
      <w:r>
        <w:rPr>
          <w:sz w:val="26"/>
          <w:szCs w:val="26"/>
        </w:rPr>
        <w:t>100</w:t>
      </w:r>
      <w:r w:rsidR="00A32007" w:rsidRPr="00004EC8">
        <w:rPr>
          <w:sz w:val="26"/>
          <w:szCs w:val="26"/>
        </w:rPr>
        <w:t xml:space="preserve"> úrovní intenzity statické stimulace</w:t>
      </w:r>
      <w:r w:rsidR="00004EC8">
        <w:rPr>
          <w:sz w:val="26"/>
          <w:szCs w:val="26"/>
        </w:rPr>
        <w:t>.</w:t>
      </w:r>
    </w:p>
    <w:p w:rsidR="00A32007" w:rsidRPr="00004EC8" w:rsidRDefault="00A32007" w:rsidP="00A32007">
      <w:pPr>
        <w:pStyle w:val="Odstavecseseznamem"/>
        <w:numPr>
          <w:ilvl w:val="0"/>
          <w:numId w:val="2"/>
        </w:numPr>
        <w:rPr>
          <w:sz w:val="26"/>
          <w:szCs w:val="26"/>
        </w:rPr>
      </w:pPr>
      <w:r w:rsidRPr="00004EC8">
        <w:rPr>
          <w:sz w:val="26"/>
          <w:szCs w:val="26"/>
        </w:rPr>
        <w:t xml:space="preserve">Jednoduché ovládání, </w:t>
      </w:r>
      <w:r w:rsidR="00C27632" w:rsidRPr="00004EC8">
        <w:rPr>
          <w:sz w:val="26"/>
          <w:szCs w:val="26"/>
        </w:rPr>
        <w:t>kolečko pro nastavení intenzity.</w:t>
      </w:r>
    </w:p>
    <w:p w:rsidR="00C27632" w:rsidRPr="00004EC8" w:rsidRDefault="00C27632" w:rsidP="00A32007">
      <w:pPr>
        <w:pStyle w:val="Odstavecseseznamem"/>
        <w:numPr>
          <w:ilvl w:val="0"/>
          <w:numId w:val="2"/>
        </w:numPr>
        <w:rPr>
          <w:sz w:val="26"/>
          <w:szCs w:val="26"/>
        </w:rPr>
      </w:pPr>
      <w:r w:rsidRPr="00004EC8">
        <w:rPr>
          <w:sz w:val="26"/>
          <w:szCs w:val="26"/>
        </w:rPr>
        <w:t xml:space="preserve">Bezproblémové kolečko pro </w:t>
      </w:r>
      <w:r w:rsidR="00004EC8">
        <w:rPr>
          <w:sz w:val="26"/>
          <w:szCs w:val="26"/>
        </w:rPr>
        <w:t>výběr přijímače</w:t>
      </w:r>
      <w:r w:rsidRPr="00004EC8">
        <w:rPr>
          <w:sz w:val="26"/>
          <w:szCs w:val="26"/>
        </w:rPr>
        <w:t>.</w:t>
      </w:r>
    </w:p>
    <w:p w:rsidR="00C27632" w:rsidRPr="00004EC8" w:rsidRDefault="00C27632" w:rsidP="00A32007">
      <w:pPr>
        <w:pStyle w:val="Odstavecseseznamem"/>
        <w:numPr>
          <w:ilvl w:val="0"/>
          <w:numId w:val="2"/>
        </w:numPr>
        <w:rPr>
          <w:sz w:val="26"/>
          <w:szCs w:val="26"/>
        </w:rPr>
      </w:pPr>
      <w:r w:rsidRPr="00004EC8">
        <w:rPr>
          <w:sz w:val="26"/>
          <w:szCs w:val="26"/>
        </w:rPr>
        <w:t>Jednoduchý, ergonomický design.</w:t>
      </w:r>
    </w:p>
    <w:p w:rsidR="00C27632" w:rsidRPr="00004EC8" w:rsidRDefault="00004EC8" w:rsidP="00A32007">
      <w:pPr>
        <w:pStyle w:val="Odstavecseseznamem"/>
        <w:numPr>
          <w:ilvl w:val="0"/>
          <w:numId w:val="2"/>
        </w:numPr>
        <w:rPr>
          <w:sz w:val="26"/>
          <w:szCs w:val="26"/>
        </w:rPr>
      </w:pPr>
      <w:r>
        <w:rPr>
          <w:sz w:val="26"/>
          <w:szCs w:val="26"/>
        </w:rPr>
        <w:t>Klip</w:t>
      </w:r>
      <w:r w:rsidR="00C27632" w:rsidRPr="00004EC8">
        <w:rPr>
          <w:sz w:val="26"/>
          <w:szCs w:val="26"/>
        </w:rPr>
        <w:t xml:space="preserve"> na pásek.</w:t>
      </w:r>
    </w:p>
    <w:p w:rsidR="00C27632" w:rsidRPr="00004EC8" w:rsidRDefault="00C27632" w:rsidP="00A32007">
      <w:pPr>
        <w:pStyle w:val="Odstavecseseznamem"/>
        <w:numPr>
          <w:ilvl w:val="0"/>
          <w:numId w:val="2"/>
        </w:numPr>
        <w:rPr>
          <w:sz w:val="26"/>
          <w:szCs w:val="26"/>
        </w:rPr>
      </w:pPr>
      <w:r w:rsidRPr="00004EC8">
        <w:rPr>
          <w:sz w:val="26"/>
          <w:szCs w:val="26"/>
        </w:rPr>
        <w:t>Rychlé a jednoduché spárování.</w:t>
      </w:r>
    </w:p>
    <w:p w:rsidR="00C27632" w:rsidRPr="00004EC8" w:rsidRDefault="003137F6" w:rsidP="00A32007">
      <w:pPr>
        <w:pStyle w:val="Odstavecseseznamem"/>
        <w:numPr>
          <w:ilvl w:val="0"/>
          <w:numId w:val="2"/>
        </w:numPr>
        <w:rPr>
          <w:sz w:val="26"/>
          <w:szCs w:val="26"/>
        </w:rPr>
      </w:pPr>
      <w:r>
        <w:rPr>
          <w:sz w:val="26"/>
          <w:szCs w:val="26"/>
        </w:rPr>
        <w:t>Dosah až 6</w:t>
      </w:r>
      <w:r w:rsidR="00C27632" w:rsidRPr="00004EC8">
        <w:rPr>
          <w:sz w:val="26"/>
          <w:szCs w:val="26"/>
        </w:rPr>
        <w:t>00 metrů.</w:t>
      </w:r>
    </w:p>
    <w:p w:rsidR="00C27632" w:rsidRDefault="00C27632" w:rsidP="00A32007">
      <w:pPr>
        <w:pStyle w:val="Odstavecseseznamem"/>
        <w:numPr>
          <w:ilvl w:val="0"/>
          <w:numId w:val="2"/>
        </w:numPr>
        <w:rPr>
          <w:sz w:val="26"/>
          <w:szCs w:val="26"/>
        </w:rPr>
      </w:pPr>
      <w:r w:rsidRPr="00004EC8">
        <w:rPr>
          <w:sz w:val="26"/>
          <w:szCs w:val="26"/>
        </w:rPr>
        <w:t xml:space="preserve">Možnost </w:t>
      </w:r>
      <w:r w:rsidR="00561316">
        <w:rPr>
          <w:sz w:val="26"/>
          <w:szCs w:val="26"/>
        </w:rPr>
        <w:t>výcviku až 2</w:t>
      </w:r>
      <w:r w:rsidRPr="00004EC8">
        <w:rPr>
          <w:sz w:val="26"/>
          <w:szCs w:val="26"/>
        </w:rPr>
        <w:t xml:space="preserve"> psů najednou. (nutnost zakoupení dalších přijímačů).</w:t>
      </w:r>
    </w:p>
    <w:p w:rsidR="00561316" w:rsidRPr="00004EC8" w:rsidRDefault="00561316" w:rsidP="00561316">
      <w:pPr>
        <w:pStyle w:val="Odstavecseseznamem"/>
        <w:numPr>
          <w:ilvl w:val="0"/>
          <w:numId w:val="2"/>
        </w:numPr>
        <w:rPr>
          <w:sz w:val="26"/>
          <w:szCs w:val="26"/>
        </w:rPr>
      </w:pPr>
      <w:r>
        <w:rPr>
          <w:sz w:val="26"/>
          <w:szCs w:val="26"/>
        </w:rPr>
        <w:t>Přepínání</w:t>
      </w:r>
      <w:r w:rsidRPr="00561316">
        <w:rPr>
          <w:sz w:val="26"/>
          <w:szCs w:val="26"/>
        </w:rPr>
        <w:t xml:space="preserve"> bez námahy mezi kontinuální a okamžitou stimulaci</w:t>
      </w:r>
    </w:p>
    <w:p w:rsidR="00C27632" w:rsidRPr="00004EC8" w:rsidRDefault="00C27632" w:rsidP="00A32007">
      <w:pPr>
        <w:pStyle w:val="Odstavecseseznamem"/>
        <w:numPr>
          <w:ilvl w:val="0"/>
          <w:numId w:val="2"/>
        </w:numPr>
        <w:rPr>
          <w:sz w:val="26"/>
          <w:szCs w:val="26"/>
        </w:rPr>
      </w:pPr>
      <w:r w:rsidRPr="00004EC8">
        <w:rPr>
          <w:sz w:val="26"/>
          <w:szCs w:val="26"/>
        </w:rPr>
        <w:t>Nastavitelný, silný obojek pro přizpůsobení se jakékoli velikosti psa.</w:t>
      </w:r>
    </w:p>
    <w:p w:rsidR="00C27632" w:rsidRPr="00004EC8" w:rsidRDefault="00C27632" w:rsidP="00A32007">
      <w:pPr>
        <w:pStyle w:val="Odstavecseseznamem"/>
        <w:numPr>
          <w:ilvl w:val="0"/>
          <w:numId w:val="2"/>
        </w:numPr>
        <w:rPr>
          <w:sz w:val="26"/>
          <w:szCs w:val="26"/>
        </w:rPr>
      </w:pPr>
      <w:r w:rsidRPr="00004EC8">
        <w:rPr>
          <w:sz w:val="26"/>
          <w:szCs w:val="26"/>
        </w:rPr>
        <w:t>Automatické vypnutí pro</w:t>
      </w:r>
      <w:r w:rsidR="00004EC8">
        <w:rPr>
          <w:sz w:val="26"/>
          <w:szCs w:val="26"/>
        </w:rPr>
        <w:t xml:space="preserve"> </w:t>
      </w:r>
      <w:r w:rsidRPr="00004EC8">
        <w:rPr>
          <w:sz w:val="26"/>
          <w:szCs w:val="26"/>
        </w:rPr>
        <w:t>úsporu energie, když není</w:t>
      </w:r>
      <w:r w:rsidR="00E2038F" w:rsidRPr="00004EC8">
        <w:rPr>
          <w:sz w:val="26"/>
          <w:szCs w:val="26"/>
        </w:rPr>
        <w:t xml:space="preserve"> používán.</w:t>
      </w:r>
      <w:r w:rsidR="00561316">
        <w:rPr>
          <w:sz w:val="26"/>
          <w:szCs w:val="26"/>
        </w:rPr>
        <w:t xml:space="preserve"> (přijímač se uloží do režimu “spánku“ po 5 min. neaktivity, vysílačka </w:t>
      </w:r>
      <w:r w:rsidR="00F42B14">
        <w:rPr>
          <w:sz w:val="26"/>
          <w:szCs w:val="26"/>
        </w:rPr>
        <w:t>se přepne do úsporného režimu po 2 min. neaktivity, do režimu “hluboký spánek“ se uloží po 5 min, k obnovení stačí zmáčknout libovolné tlačítko (kromě LED světla) a tlačítko MODE po dobu 1 sekundy samostatně</w:t>
      </w:r>
    </w:p>
    <w:p w:rsidR="00E2038F" w:rsidRPr="00004EC8" w:rsidRDefault="00F42B14" w:rsidP="00ED0A17">
      <w:pPr>
        <w:pStyle w:val="Odstavecseseznamem"/>
        <w:numPr>
          <w:ilvl w:val="0"/>
          <w:numId w:val="2"/>
        </w:numPr>
        <w:rPr>
          <w:sz w:val="26"/>
          <w:szCs w:val="26"/>
        </w:rPr>
      </w:pPr>
      <w:r>
        <w:rPr>
          <w:sz w:val="26"/>
          <w:szCs w:val="26"/>
        </w:rPr>
        <w:t>2</w:t>
      </w:r>
      <w:r w:rsidR="003137F6">
        <w:rPr>
          <w:sz w:val="26"/>
          <w:szCs w:val="26"/>
        </w:rPr>
        <w:t xml:space="preserve"> módy: </w:t>
      </w:r>
      <w:r w:rsidR="00E2038F" w:rsidRPr="00004EC8">
        <w:rPr>
          <w:sz w:val="26"/>
          <w:szCs w:val="26"/>
        </w:rPr>
        <w:t>vibrace a statický impulz.</w:t>
      </w:r>
      <w:r w:rsidR="00ED0A17" w:rsidRPr="00004EC8">
        <w:rPr>
          <w:sz w:val="26"/>
          <w:szCs w:val="26"/>
        </w:rPr>
        <w:br/>
      </w:r>
    </w:p>
    <w:p w:rsidR="000E0211" w:rsidRPr="00814126" w:rsidRDefault="002411F0" w:rsidP="000E0211">
      <w:pPr>
        <w:pStyle w:val="Bezmezer"/>
        <w:rPr>
          <w:b/>
          <w:color w:val="548DD4" w:themeColor="text2" w:themeTint="99"/>
          <w:sz w:val="32"/>
        </w:rPr>
      </w:pPr>
      <w:r>
        <w:rPr>
          <w:b/>
          <w:noProof/>
          <w:color w:val="548DD4" w:themeColor="text2" w:themeTint="99"/>
          <w:sz w:val="32"/>
          <w:lang w:eastAsia="cs-CZ"/>
        </w:rPr>
        <w:lastRenderedPageBreak/>
        <w:drawing>
          <wp:inline distT="0" distB="0" distL="0" distR="0">
            <wp:extent cx="5608955" cy="465391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4653915"/>
                    </a:xfrm>
                    <a:prstGeom prst="rect">
                      <a:avLst/>
                    </a:prstGeom>
                    <a:noFill/>
                    <a:ln>
                      <a:noFill/>
                    </a:ln>
                  </pic:spPr>
                </pic:pic>
              </a:graphicData>
            </a:graphic>
          </wp:inline>
        </w:drawing>
      </w:r>
    </w:p>
    <w:p w:rsidR="00ED0A17" w:rsidRPr="00814126" w:rsidRDefault="00ED0A17" w:rsidP="000E0211">
      <w:pPr>
        <w:pStyle w:val="Bezmezer"/>
        <w:rPr>
          <w:b/>
          <w:color w:val="548DD4" w:themeColor="text2" w:themeTint="99"/>
          <w:sz w:val="32"/>
        </w:rPr>
      </w:pPr>
      <w:r w:rsidRPr="00814126">
        <w:rPr>
          <w:b/>
          <w:color w:val="548DD4" w:themeColor="text2" w:themeTint="99"/>
          <w:sz w:val="32"/>
        </w:rPr>
        <w:t>Vysílačka</w:t>
      </w:r>
    </w:p>
    <w:p w:rsidR="00ED0A17" w:rsidRPr="00814126" w:rsidRDefault="00ED0A17" w:rsidP="000E0211">
      <w:pPr>
        <w:pStyle w:val="Bezmezer"/>
        <w:rPr>
          <w:b/>
          <w:color w:val="548DD4" w:themeColor="text2" w:themeTint="99"/>
          <w:sz w:val="32"/>
        </w:rPr>
      </w:pPr>
    </w:p>
    <w:p w:rsidR="00ED0A17" w:rsidRPr="004E3647" w:rsidRDefault="00ED0A17" w:rsidP="00ED0A17">
      <w:pPr>
        <w:pStyle w:val="Bezmezer"/>
        <w:numPr>
          <w:ilvl w:val="0"/>
          <w:numId w:val="3"/>
        </w:numPr>
        <w:rPr>
          <w:b/>
          <w:sz w:val="26"/>
          <w:szCs w:val="26"/>
        </w:rPr>
      </w:pPr>
      <w:r w:rsidRPr="004E3647">
        <w:rPr>
          <w:b/>
          <w:sz w:val="26"/>
          <w:szCs w:val="26"/>
        </w:rPr>
        <w:t xml:space="preserve">Anténa: </w:t>
      </w:r>
      <w:r w:rsidRPr="004E3647">
        <w:rPr>
          <w:sz w:val="26"/>
          <w:szCs w:val="26"/>
        </w:rPr>
        <w:t>Přenáší signál z vysílačky do přijímače.</w:t>
      </w:r>
    </w:p>
    <w:p w:rsidR="00ED0A17" w:rsidRPr="004E3647" w:rsidRDefault="00ED0A17" w:rsidP="00ED0A17">
      <w:pPr>
        <w:pStyle w:val="Bezmezer"/>
        <w:numPr>
          <w:ilvl w:val="0"/>
          <w:numId w:val="3"/>
        </w:numPr>
        <w:rPr>
          <w:sz w:val="26"/>
          <w:szCs w:val="26"/>
        </w:rPr>
      </w:pPr>
      <w:r w:rsidRPr="004E3647">
        <w:rPr>
          <w:b/>
          <w:sz w:val="26"/>
          <w:szCs w:val="26"/>
        </w:rPr>
        <w:t xml:space="preserve">Světelný indikátor: </w:t>
      </w:r>
      <w:r w:rsidRPr="004E3647">
        <w:rPr>
          <w:sz w:val="26"/>
          <w:szCs w:val="26"/>
        </w:rPr>
        <w:t>Když zmáčknete tlačítko stimulace, světelný indikátor začne zeleně blikat. Když se vybije baterie, tak svítí nepřetržitě červeně.</w:t>
      </w:r>
    </w:p>
    <w:p w:rsidR="00ED0A17" w:rsidRPr="004E3647" w:rsidRDefault="000C1479" w:rsidP="00ED0A17">
      <w:pPr>
        <w:pStyle w:val="Bezmezer"/>
        <w:numPr>
          <w:ilvl w:val="0"/>
          <w:numId w:val="3"/>
        </w:numPr>
        <w:rPr>
          <w:sz w:val="26"/>
          <w:szCs w:val="26"/>
        </w:rPr>
      </w:pPr>
      <w:r w:rsidRPr="004E3647">
        <w:rPr>
          <w:b/>
          <w:sz w:val="26"/>
          <w:szCs w:val="26"/>
        </w:rPr>
        <w:t>Kolečko intenzity:</w:t>
      </w:r>
      <w:r w:rsidRPr="004E3647">
        <w:rPr>
          <w:sz w:val="26"/>
          <w:szCs w:val="26"/>
        </w:rPr>
        <w:t xml:space="preserve"> Točením kolečka nastavíte úroveň stimulace od 0 – 8. </w:t>
      </w:r>
    </w:p>
    <w:p w:rsidR="00D45626" w:rsidRPr="004E3647" w:rsidRDefault="00D45626" w:rsidP="00ED0A17">
      <w:pPr>
        <w:pStyle w:val="Bezmezer"/>
        <w:numPr>
          <w:ilvl w:val="0"/>
          <w:numId w:val="3"/>
        </w:numPr>
        <w:rPr>
          <w:sz w:val="26"/>
          <w:szCs w:val="26"/>
        </w:rPr>
      </w:pPr>
      <w:r w:rsidRPr="004E3647">
        <w:rPr>
          <w:b/>
          <w:sz w:val="26"/>
          <w:szCs w:val="26"/>
        </w:rPr>
        <w:t>Kolečko výběru přijímače:</w:t>
      </w:r>
      <w:r w:rsidRPr="004E3647">
        <w:rPr>
          <w:sz w:val="26"/>
          <w:szCs w:val="26"/>
        </w:rPr>
        <w:t xml:space="preserve"> Točením kolečka vybíráte přijímač. Můžete spárovat s vysílačkou až tři přijímače.</w:t>
      </w:r>
    </w:p>
    <w:p w:rsidR="00D45626" w:rsidRPr="004E3647" w:rsidRDefault="00D45626" w:rsidP="00ED0A17">
      <w:pPr>
        <w:pStyle w:val="Bezmezer"/>
        <w:numPr>
          <w:ilvl w:val="0"/>
          <w:numId w:val="3"/>
        </w:numPr>
        <w:rPr>
          <w:sz w:val="26"/>
          <w:szCs w:val="26"/>
        </w:rPr>
      </w:pPr>
      <w:r w:rsidRPr="004E3647">
        <w:rPr>
          <w:b/>
          <w:sz w:val="26"/>
          <w:szCs w:val="26"/>
        </w:rPr>
        <w:t>Tlačítko vibrací</w:t>
      </w:r>
      <w:r w:rsidRPr="004E3647">
        <w:rPr>
          <w:sz w:val="26"/>
          <w:szCs w:val="26"/>
        </w:rPr>
        <w:t>: Vysílá vibrační stimulaci do vybraného přijímače.</w:t>
      </w:r>
    </w:p>
    <w:p w:rsidR="00D45626" w:rsidRPr="002411F0" w:rsidRDefault="00D45626" w:rsidP="002411F0">
      <w:pPr>
        <w:pStyle w:val="Bezmezer"/>
        <w:numPr>
          <w:ilvl w:val="0"/>
          <w:numId w:val="3"/>
        </w:numPr>
        <w:rPr>
          <w:sz w:val="26"/>
          <w:szCs w:val="26"/>
        </w:rPr>
      </w:pPr>
      <w:r w:rsidRPr="004E3647">
        <w:rPr>
          <w:b/>
          <w:sz w:val="26"/>
          <w:szCs w:val="26"/>
        </w:rPr>
        <w:t xml:space="preserve">Tlačítko statické stimulace: </w:t>
      </w:r>
      <w:r w:rsidRPr="004E3647">
        <w:rPr>
          <w:sz w:val="26"/>
          <w:szCs w:val="26"/>
        </w:rPr>
        <w:t>Vysílá statickou stimulaci do vybraného přijímače.</w:t>
      </w:r>
    </w:p>
    <w:p w:rsidR="002411F0" w:rsidRPr="002411F0" w:rsidRDefault="002411F0" w:rsidP="002411F0">
      <w:pPr>
        <w:pStyle w:val="Bezmezer"/>
        <w:numPr>
          <w:ilvl w:val="0"/>
          <w:numId w:val="3"/>
        </w:numPr>
        <w:rPr>
          <w:sz w:val="26"/>
          <w:szCs w:val="26"/>
        </w:rPr>
      </w:pPr>
      <w:r>
        <w:rPr>
          <w:b/>
          <w:sz w:val="26"/>
          <w:szCs w:val="26"/>
        </w:rPr>
        <w:t>LCD obrazovka:</w:t>
      </w:r>
      <w:r>
        <w:rPr>
          <w:sz w:val="26"/>
          <w:szCs w:val="26"/>
        </w:rPr>
        <w:t xml:space="preserve"> Ukazuje intenzitu stimulace</w:t>
      </w:r>
      <w:r w:rsidRPr="002411F0">
        <w:rPr>
          <w:sz w:val="26"/>
          <w:szCs w:val="26"/>
        </w:rPr>
        <w:t xml:space="preserve"> vybraného</w:t>
      </w:r>
      <w:r>
        <w:rPr>
          <w:sz w:val="26"/>
          <w:szCs w:val="26"/>
        </w:rPr>
        <w:t xml:space="preserve"> </w:t>
      </w:r>
      <w:r w:rsidRPr="002411F0">
        <w:rPr>
          <w:sz w:val="26"/>
          <w:szCs w:val="26"/>
        </w:rPr>
        <w:t xml:space="preserve">a životnost baterie. Při stisknutí tlačítek stimulace, LCD displej vás upozorní, který </w:t>
      </w:r>
      <w:r>
        <w:rPr>
          <w:sz w:val="26"/>
          <w:szCs w:val="26"/>
        </w:rPr>
        <w:t>přijímač obdržel</w:t>
      </w:r>
      <w:r w:rsidRPr="002411F0">
        <w:rPr>
          <w:sz w:val="26"/>
          <w:szCs w:val="26"/>
        </w:rPr>
        <w:t xml:space="preserve"> stimulaci.</w:t>
      </w:r>
    </w:p>
    <w:p w:rsidR="00D45626" w:rsidRPr="004E3647" w:rsidRDefault="00D45626" w:rsidP="00ED0A17">
      <w:pPr>
        <w:pStyle w:val="Bezmezer"/>
        <w:numPr>
          <w:ilvl w:val="0"/>
          <w:numId w:val="3"/>
        </w:numPr>
        <w:rPr>
          <w:b/>
          <w:sz w:val="26"/>
          <w:szCs w:val="26"/>
        </w:rPr>
      </w:pPr>
      <w:r w:rsidRPr="004E3647">
        <w:rPr>
          <w:b/>
          <w:sz w:val="26"/>
          <w:szCs w:val="26"/>
        </w:rPr>
        <w:t xml:space="preserve">Nabíjecí konektor vysílačky: </w:t>
      </w:r>
      <w:r w:rsidRPr="004E3647">
        <w:rPr>
          <w:sz w:val="26"/>
          <w:szCs w:val="26"/>
        </w:rPr>
        <w:t>Nabíjí baterii vysílačky, když jí zapojíte do zásuvky.</w:t>
      </w:r>
    </w:p>
    <w:p w:rsidR="00D45626" w:rsidRPr="004E3647" w:rsidRDefault="00D45626" w:rsidP="00ED0A17">
      <w:pPr>
        <w:pStyle w:val="Bezmezer"/>
        <w:numPr>
          <w:ilvl w:val="0"/>
          <w:numId w:val="3"/>
        </w:numPr>
        <w:rPr>
          <w:b/>
          <w:sz w:val="26"/>
          <w:szCs w:val="26"/>
        </w:rPr>
      </w:pPr>
      <w:r w:rsidRPr="004E3647">
        <w:rPr>
          <w:b/>
          <w:sz w:val="26"/>
          <w:szCs w:val="26"/>
        </w:rPr>
        <w:t>Klip na opasek</w:t>
      </w:r>
      <w:r w:rsidRPr="004E3647">
        <w:rPr>
          <w:sz w:val="26"/>
          <w:szCs w:val="26"/>
        </w:rPr>
        <w:t>: Možnost tréninku</w:t>
      </w:r>
      <w:r w:rsidR="00C8327B" w:rsidRPr="004E3647">
        <w:rPr>
          <w:sz w:val="26"/>
          <w:szCs w:val="26"/>
        </w:rPr>
        <w:t xml:space="preserve"> bez použití rukou.</w:t>
      </w:r>
    </w:p>
    <w:p w:rsidR="00C8327B" w:rsidRPr="004E3647" w:rsidRDefault="00121001" w:rsidP="00ED0A17">
      <w:pPr>
        <w:pStyle w:val="Bezmezer"/>
        <w:numPr>
          <w:ilvl w:val="0"/>
          <w:numId w:val="3"/>
        </w:numPr>
        <w:rPr>
          <w:b/>
          <w:sz w:val="26"/>
          <w:szCs w:val="26"/>
        </w:rPr>
      </w:pPr>
      <w:r>
        <w:rPr>
          <w:b/>
          <w:sz w:val="26"/>
          <w:szCs w:val="26"/>
        </w:rPr>
        <w:t>Symb</w:t>
      </w:r>
      <w:r w:rsidR="00C8327B" w:rsidRPr="004E3647">
        <w:rPr>
          <w:b/>
          <w:sz w:val="26"/>
          <w:szCs w:val="26"/>
        </w:rPr>
        <w:t>ol spárování na vysílačce:</w:t>
      </w:r>
      <w:r w:rsidR="00C8327B" w:rsidRPr="004E3647">
        <w:rPr>
          <w:sz w:val="26"/>
          <w:szCs w:val="26"/>
        </w:rPr>
        <w:t xml:space="preserve"> Spárujte vysílačku s přijímačem(i) nebo seřiďte přijímač</w:t>
      </w:r>
      <w:r>
        <w:rPr>
          <w:sz w:val="26"/>
          <w:szCs w:val="26"/>
        </w:rPr>
        <w:t>,</w:t>
      </w:r>
      <w:r w:rsidR="00C8327B" w:rsidRPr="004E3647">
        <w:rPr>
          <w:sz w:val="26"/>
          <w:szCs w:val="26"/>
        </w:rPr>
        <w:t xml:space="preserve"> aby byl správně na</w:t>
      </w:r>
      <w:r w:rsidR="00965006" w:rsidRPr="004E3647">
        <w:rPr>
          <w:sz w:val="26"/>
          <w:szCs w:val="26"/>
        </w:rPr>
        <w:t>s</w:t>
      </w:r>
      <w:r w:rsidR="00C8327B" w:rsidRPr="004E3647">
        <w:rPr>
          <w:sz w:val="26"/>
          <w:szCs w:val="26"/>
        </w:rPr>
        <w:t>taven.</w:t>
      </w:r>
    </w:p>
    <w:p w:rsidR="00C8327B" w:rsidRPr="004E3647" w:rsidRDefault="00C8327B" w:rsidP="00ED0A17">
      <w:pPr>
        <w:pStyle w:val="Bezmezer"/>
        <w:numPr>
          <w:ilvl w:val="0"/>
          <w:numId w:val="3"/>
        </w:numPr>
        <w:rPr>
          <w:b/>
          <w:sz w:val="26"/>
          <w:szCs w:val="26"/>
        </w:rPr>
      </w:pPr>
      <w:r w:rsidRPr="004E3647">
        <w:rPr>
          <w:b/>
          <w:sz w:val="26"/>
          <w:szCs w:val="26"/>
        </w:rPr>
        <w:t>Gumový kryt</w:t>
      </w:r>
      <w:r w:rsidRPr="004E3647">
        <w:rPr>
          <w:sz w:val="26"/>
          <w:szCs w:val="26"/>
        </w:rPr>
        <w:t>: Chrání vnitřní součástky vysílačky před vodou a prachem. Vždy po nabíjení pamatujte na dobré zasunutí krytu.</w:t>
      </w:r>
    </w:p>
    <w:p w:rsidR="002C12E4" w:rsidRPr="00814126" w:rsidRDefault="002C12E4" w:rsidP="002C12E4">
      <w:pPr>
        <w:pStyle w:val="Bezmezer"/>
        <w:rPr>
          <w:sz w:val="24"/>
          <w:szCs w:val="28"/>
        </w:rPr>
      </w:pPr>
    </w:p>
    <w:p w:rsidR="002C12E4" w:rsidRPr="00814126" w:rsidRDefault="002C12E4" w:rsidP="002C12E4">
      <w:pPr>
        <w:pStyle w:val="Bezmezer"/>
        <w:rPr>
          <w:b/>
          <w:sz w:val="24"/>
          <w:szCs w:val="28"/>
        </w:rPr>
      </w:pPr>
      <w:r w:rsidRPr="00814126">
        <w:rPr>
          <w:b/>
          <w:noProof/>
          <w:sz w:val="24"/>
          <w:szCs w:val="28"/>
          <w:lang w:eastAsia="cs-CZ"/>
        </w:rPr>
        <w:drawing>
          <wp:inline distT="0" distB="0" distL="0" distR="0" wp14:anchorId="44C85890" wp14:editId="54FA78BC">
            <wp:extent cx="5759450"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298950"/>
                    </a:xfrm>
                    <a:prstGeom prst="rect">
                      <a:avLst/>
                    </a:prstGeom>
                    <a:noFill/>
                    <a:ln>
                      <a:noFill/>
                    </a:ln>
                  </pic:spPr>
                </pic:pic>
              </a:graphicData>
            </a:graphic>
          </wp:inline>
        </w:drawing>
      </w:r>
    </w:p>
    <w:p w:rsidR="000C43B3" w:rsidRPr="00814126" w:rsidRDefault="000C43B3" w:rsidP="002C12E4">
      <w:pPr>
        <w:pStyle w:val="Bezmezer"/>
        <w:rPr>
          <w:b/>
          <w:sz w:val="24"/>
          <w:szCs w:val="28"/>
        </w:rPr>
      </w:pPr>
    </w:p>
    <w:p w:rsidR="000C43B3" w:rsidRPr="00814126" w:rsidRDefault="000C43B3" w:rsidP="002C12E4">
      <w:pPr>
        <w:pStyle w:val="Bezmezer"/>
        <w:rPr>
          <w:b/>
          <w:sz w:val="24"/>
          <w:szCs w:val="28"/>
        </w:rPr>
      </w:pPr>
    </w:p>
    <w:p w:rsidR="000C43B3" w:rsidRPr="00814126" w:rsidRDefault="000C43B3" w:rsidP="002C12E4">
      <w:pPr>
        <w:pStyle w:val="Bezmezer"/>
        <w:rPr>
          <w:b/>
          <w:sz w:val="24"/>
          <w:szCs w:val="28"/>
        </w:rPr>
      </w:pPr>
    </w:p>
    <w:p w:rsidR="000C43B3" w:rsidRPr="00814126" w:rsidRDefault="000C43B3" w:rsidP="002C12E4">
      <w:pPr>
        <w:pStyle w:val="Bezmezer"/>
        <w:rPr>
          <w:b/>
          <w:sz w:val="20"/>
          <w:szCs w:val="28"/>
        </w:rPr>
      </w:pPr>
    </w:p>
    <w:p w:rsidR="002C12E4" w:rsidRPr="00965006" w:rsidRDefault="000C43B3" w:rsidP="000C43B3">
      <w:pPr>
        <w:pStyle w:val="Bezmezer"/>
        <w:numPr>
          <w:ilvl w:val="0"/>
          <w:numId w:val="4"/>
        </w:numPr>
        <w:rPr>
          <w:b/>
          <w:sz w:val="26"/>
          <w:szCs w:val="26"/>
        </w:rPr>
      </w:pPr>
      <w:r w:rsidRPr="00965006">
        <w:rPr>
          <w:b/>
          <w:sz w:val="26"/>
          <w:szCs w:val="26"/>
        </w:rPr>
        <w:t>Kontaktní body:</w:t>
      </w:r>
      <w:r w:rsidRPr="00965006">
        <w:rPr>
          <w:sz w:val="26"/>
          <w:szCs w:val="26"/>
        </w:rPr>
        <w:t xml:space="preserve"> Kontaktní body jsou z ocelových šroubů, skrze ně je přenášená statická stimulace.</w:t>
      </w:r>
    </w:p>
    <w:p w:rsidR="000C43B3" w:rsidRPr="00965006" w:rsidRDefault="000C43B3" w:rsidP="000C43B3">
      <w:pPr>
        <w:pStyle w:val="Bezmezer"/>
        <w:numPr>
          <w:ilvl w:val="0"/>
          <w:numId w:val="4"/>
        </w:numPr>
        <w:rPr>
          <w:b/>
          <w:sz w:val="26"/>
          <w:szCs w:val="26"/>
        </w:rPr>
      </w:pPr>
      <w:r w:rsidRPr="00965006">
        <w:rPr>
          <w:b/>
          <w:sz w:val="26"/>
          <w:szCs w:val="26"/>
        </w:rPr>
        <w:t>Nabíjecí konektor přijímače:</w:t>
      </w:r>
      <w:r w:rsidRPr="00965006">
        <w:rPr>
          <w:sz w:val="26"/>
          <w:szCs w:val="26"/>
        </w:rPr>
        <w:t xml:space="preserve"> Nabíjí baterii přijímače, když ho zapojíte do zásuvky.</w:t>
      </w:r>
    </w:p>
    <w:p w:rsidR="000C43B3" w:rsidRPr="00965006" w:rsidRDefault="000C43B3" w:rsidP="000C43B3">
      <w:pPr>
        <w:pStyle w:val="Bezmezer"/>
        <w:numPr>
          <w:ilvl w:val="0"/>
          <w:numId w:val="4"/>
        </w:numPr>
        <w:rPr>
          <w:b/>
          <w:sz w:val="26"/>
          <w:szCs w:val="26"/>
        </w:rPr>
      </w:pPr>
      <w:r w:rsidRPr="00965006">
        <w:rPr>
          <w:b/>
          <w:sz w:val="26"/>
          <w:szCs w:val="26"/>
        </w:rPr>
        <w:t>Párování přijímače</w:t>
      </w:r>
      <w:r w:rsidRPr="00965006">
        <w:rPr>
          <w:sz w:val="26"/>
          <w:szCs w:val="26"/>
        </w:rPr>
        <w:t xml:space="preserve">: Spárujte přijímač s vysílačkou nebo </w:t>
      </w:r>
      <w:r w:rsidR="00561316">
        <w:rPr>
          <w:sz w:val="26"/>
          <w:szCs w:val="26"/>
        </w:rPr>
        <w:t>vypne vysílačku</w:t>
      </w:r>
    </w:p>
    <w:p w:rsidR="000C43B3" w:rsidRPr="00814126" w:rsidRDefault="000C43B3" w:rsidP="000C43B3">
      <w:pPr>
        <w:pStyle w:val="Bezmezer"/>
        <w:numPr>
          <w:ilvl w:val="0"/>
          <w:numId w:val="4"/>
        </w:numPr>
        <w:rPr>
          <w:b/>
          <w:sz w:val="24"/>
          <w:szCs w:val="28"/>
        </w:rPr>
      </w:pPr>
      <w:r w:rsidRPr="00965006">
        <w:rPr>
          <w:b/>
          <w:sz w:val="26"/>
          <w:szCs w:val="26"/>
        </w:rPr>
        <w:t>Gumový kryt</w:t>
      </w:r>
      <w:r w:rsidRPr="00965006">
        <w:rPr>
          <w:sz w:val="26"/>
          <w:szCs w:val="26"/>
        </w:rPr>
        <w:t>: Chrání součástky přijímače před vodou a prachem. Vždy po nabíjení pamatujte na dobré zasunutí krytu.</w:t>
      </w:r>
    </w:p>
    <w:p w:rsidR="000C43B3" w:rsidRPr="00965006" w:rsidRDefault="000C43B3" w:rsidP="000C43B3">
      <w:pPr>
        <w:pStyle w:val="Bezmezer"/>
        <w:numPr>
          <w:ilvl w:val="0"/>
          <w:numId w:val="4"/>
        </w:numPr>
        <w:rPr>
          <w:b/>
          <w:sz w:val="26"/>
          <w:szCs w:val="26"/>
        </w:rPr>
      </w:pPr>
      <w:r w:rsidRPr="00965006">
        <w:rPr>
          <w:b/>
          <w:sz w:val="26"/>
          <w:szCs w:val="26"/>
        </w:rPr>
        <w:t>Světelný indikátor přijímače:</w:t>
      </w:r>
      <w:r w:rsidRPr="00965006">
        <w:rPr>
          <w:b/>
          <w:sz w:val="26"/>
          <w:szCs w:val="26"/>
        </w:rPr>
        <w:br/>
      </w:r>
      <w:r w:rsidRPr="00965006">
        <w:rPr>
          <w:b/>
          <w:noProof/>
          <w:sz w:val="26"/>
          <w:szCs w:val="26"/>
          <w:lang w:eastAsia="cs-CZ"/>
        </w:rPr>
        <w:drawing>
          <wp:inline distT="0" distB="0" distL="0" distR="0" wp14:anchorId="36EA2B39" wp14:editId="50890139">
            <wp:extent cx="4156075" cy="2351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6075" cy="2351405"/>
                    </a:xfrm>
                    <a:prstGeom prst="rect">
                      <a:avLst/>
                    </a:prstGeom>
                    <a:noFill/>
                    <a:ln>
                      <a:noFill/>
                    </a:ln>
                  </pic:spPr>
                </pic:pic>
              </a:graphicData>
            </a:graphic>
          </wp:inline>
        </w:drawing>
      </w:r>
    </w:p>
    <w:p w:rsidR="000C43B3" w:rsidRPr="00965006" w:rsidRDefault="000C43B3" w:rsidP="000C43B3">
      <w:pPr>
        <w:pStyle w:val="Bezmezer"/>
        <w:numPr>
          <w:ilvl w:val="0"/>
          <w:numId w:val="5"/>
        </w:numPr>
        <w:rPr>
          <w:sz w:val="26"/>
          <w:szCs w:val="26"/>
        </w:rPr>
      </w:pPr>
      <w:r w:rsidRPr="00965006">
        <w:rPr>
          <w:sz w:val="26"/>
          <w:szCs w:val="26"/>
        </w:rPr>
        <w:t>Když se přijímač nabíjí, i</w:t>
      </w:r>
      <w:r w:rsidR="00121001">
        <w:rPr>
          <w:sz w:val="26"/>
          <w:szCs w:val="26"/>
        </w:rPr>
        <w:t>n</w:t>
      </w:r>
      <w:r w:rsidRPr="00965006">
        <w:rPr>
          <w:sz w:val="26"/>
          <w:szCs w:val="26"/>
        </w:rPr>
        <w:t>dikátor svítí nepřerušovaně červeně; pokud změní barvu na zelenou, je plně nabitý.</w:t>
      </w:r>
    </w:p>
    <w:p w:rsidR="000C43B3" w:rsidRPr="00965006" w:rsidRDefault="000C43B3" w:rsidP="000C43B3">
      <w:pPr>
        <w:pStyle w:val="Bezmezer"/>
        <w:numPr>
          <w:ilvl w:val="0"/>
          <w:numId w:val="5"/>
        </w:numPr>
        <w:rPr>
          <w:sz w:val="26"/>
          <w:szCs w:val="26"/>
        </w:rPr>
      </w:pPr>
      <w:r w:rsidRPr="00965006">
        <w:rPr>
          <w:sz w:val="26"/>
          <w:szCs w:val="26"/>
        </w:rPr>
        <w:t>V pohotovostním režimu i</w:t>
      </w:r>
      <w:r w:rsidR="00121001">
        <w:rPr>
          <w:sz w:val="26"/>
          <w:szCs w:val="26"/>
        </w:rPr>
        <w:t>n</w:t>
      </w:r>
      <w:r w:rsidRPr="00965006">
        <w:rPr>
          <w:sz w:val="26"/>
          <w:szCs w:val="26"/>
        </w:rPr>
        <w:t>dikátor pravid</w:t>
      </w:r>
      <w:r w:rsidR="00121001">
        <w:rPr>
          <w:sz w:val="26"/>
          <w:szCs w:val="26"/>
        </w:rPr>
        <w:t>el</w:t>
      </w:r>
      <w:r w:rsidRPr="00965006">
        <w:rPr>
          <w:sz w:val="26"/>
          <w:szCs w:val="26"/>
        </w:rPr>
        <w:t>ně problikne zeleně.</w:t>
      </w:r>
    </w:p>
    <w:p w:rsidR="000C43B3" w:rsidRPr="00965006" w:rsidRDefault="006D5F4A" w:rsidP="000C43B3">
      <w:pPr>
        <w:pStyle w:val="Bezmezer"/>
        <w:numPr>
          <w:ilvl w:val="0"/>
          <w:numId w:val="5"/>
        </w:numPr>
        <w:rPr>
          <w:sz w:val="26"/>
          <w:szCs w:val="26"/>
        </w:rPr>
      </w:pPr>
      <w:r w:rsidRPr="00965006">
        <w:rPr>
          <w:sz w:val="26"/>
          <w:szCs w:val="26"/>
        </w:rPr>
        <w:t>Tlačítka stimulac</w:t>
      </w:r>
      <w:r w:rsidR="00121001">
        <w:rPr>
          <w:sz w:val="26"/>
          <w:szCs w:val="26"/>
        </w:rPr>
        <w:t>e zmáčknuté na vysílačce způsobí</w:t>
      </w:r>
      <w:r w:rsidRPr="00965006">
        <w:rPr>
          <w:sz w:val="26"/>
          <w:szCs w:val="26"/>
        </w:rPr>
        <w:t>, že indikátor bude svítit zeleně.</w:t>
      </w:r>
    </w:p>
    <w:p w:rsidR="006D5F4A" w:rsidRPr="00965006" w:rsidRDefault="00121001" w:rsidP="000C43B3">
      <w:pPr>
        <w:pStyle w:val="Bezmezer"/>
        <w:numPr>
          <w:ilvl w:val="0"/>
          <w:numId w:val="5"/>
        </w:numPr>
        <w:rPr>
          <w:sz w:val="26"/>
          <w:szCs w:val="26"/>
        </w:rPr>
      </w:pPr>
      <w:r>
        <w:rPr>
          <w:sz w:val="26"/>
          <w:szCs w:val="26"/>
        </w:rPr>
        <w:t>Zahá</w:t>
      </w:r>
      <w:r w:rsidR="006D5F4A" w:rsidRPr="00965006">
        <w:rPr>
          <w:sz w:val="26"/>
          <w:szCs w:val="26"/>
        </w:rPr>
        <w:t>jení spárovaní přijímače s vysílačkou způsobí, že indikátor bude svítit zeleně.</w:t>
      </w:r>
    </w:p>
    <w:p w:rsidR="006D5F4A" w:rsidRPr="00814126" w:rsidRDefault="006D5F4A" w:rsidP="006D5F4A">
      <w:pPr>
        <w:pStyle w:val="Bezmezer"/>
        <w:rPr>
          <w:sz w:val="24"/>
          <w:szCs w:val="28"/>
        </w:rPr>
      </w:pPr>
    </w:p>
    <w:p w:rsidR="006D5F4A" w:rsidRPr="00814126" w:rsidRDefault="006D5F4A" w:rsidP="006D5F4A">
      <w:pPr>
        <w:pStyle w:val="Bezmezer"/>
        <w:rPr>
          <w:sz w:val="24"/>
          <w:szCs w:val="28"/>
        </w:rPr>
      </w:pPr>
    </w:p>
    <w:p w:rsidR="006D5F4A" w:rsidRPr="00814126" w:rsidRDefault="006D5F4A" w:rsidP="006D5F4A">
      <w:pPr>
        <w:pStyle w:val="Bezmezer"/>
        <w:rPr>
          <w:b/>
          <w:color w:val="548DD4" w:themeColor="text2" w:themeTint="99"/>
          <w:sz w:val="32"/>
          <w:szCs w:val="28"/>
        </w:rPr>
      </w:pPr>
      <w:r w:rsidRPr="00814126">
        <w:rPr>
          <w:b/>
          <w:color w:val="548DD4" w:themeColor="text2" w:themeTint="99"/>
          <w:sz w:val="32"/>
          <w:szCs w:val="28"/>
        </w:rPr>
        <w:t>Návod k použití</w:t>
      </w:r>
    </w:p>
    <w:p w:rsidR="006D5F4A" w:rsidRPr="00814126" w:rsidRDefault="006D5F4A" w:rsidP="006D5F4A">
      <w:pPr>
        <w:pStyle w:val="Bezmezer"/>
        <w:rPr>
          <w:sz w:val="24"/>
          <w:szCs w:val="28"/>
        </w:rPr>
      </w:pPr>
    </w:p>
    <w:p w:rsidR="006D5F4A" w:rsidRPr="00814126" w:rsidRDefault="006D5F4A" w:rsidP="006D5F4A">
      <w:pPr>
        <w:pStyle w:val="Bezmezer"/>
        <w:rPr>
          <w:b/>
          <w:sz w:val="32"/>
          <w:szCs w:val="28"/>
        </w:rPr>
      </w:pPr>
      <w:r w:rsidRPr="00814126">
        <w:rPr>
          <w:b/>
          <w:sz w:val="32"/>
          <w:szCs w:val="28"/>
        </w:rPr>
        <w:t>Krok 1 – Příprava vysílačky</w:t>
      </w:r>
    </w:p>
    <w:p w:rsidR="006D5F4A" w:rsidRPr="00814126" w:rsidRDefault="006D5F4A" w:rsidP="006D5F4A">
      <w:pPr>
        <w:pStyle w:val="Bezmezer"/>
        <w:rPr>
          <w:b/>
          <w:sz w:val="28"/>
          <w:szCs w:val="28"/>
        </w:rPr>
      </w:pPr>
      <w:r w:rsidRPr="00814126">
        <w:rPr>
          <w:b/>
          <w:sz w:val="28"/>
          <w:szCs w:val="28"/>
        </w:rPr>
        <w:t>Nabití vysílačky</w:t>
      </w:r>
    </w:p>
    <w:p w:rsidR="006D5F4A" w:rsidRPr="00814126" w:rsidRDefault="006D5F4A" w:rsidP="006D5F4A">
      <w:pPr>
        <w:pStyle w:val="Bezmezer"/>
        <w:rPr>
          <w:b/>
          <w:sz w:val="28"/>
          <w:szCs w:val="28"/>
        </w:rPr>
      </w:pPr>
    </w:p>
    <w:p w:rsidR="006D5F4A" w:rsidRPr="004E3647" w:rsidRDefault="006D5F4A" w:rsidP="006D5F4A">
      <w:pPr>
        <w:pStyle w:val="Bezmezer"/>
        <w:numPr>
          <w:ilvl w:val="0"/>
          <w:numId w:val="6"/>
        </w:numPr>
        <w:rPr>
          <w:sz w:val="26"/>
          <w:szCs w:val="26"/>
        </w:rPr>
      </w:pPr>
      <w:r w:rsidRPr="004E3647">
        <w:rPr>
          <w:sz w:val="26"/>
          <w:szCs w:val="26"/>
        </w:rPr>
        <w:t>Odkryjte krytku nabíjecího konektoru na vysílačce.</w:t>
      </w:r>
    </w:p>
    <w:p w:rsidR="006D5F4A" w:rsidRPr="004E3647" w:rsidRDefault="006D5F4A" w:rsidP="006D5F4A">
      <w:pPr>
        <w:pStyle w:val="Bezmezer"/>
        <w:numPr>
          <w:ilvl w:val="0"/>
          <w:numId w:val="6"/>
        </w:numPr>
        <w:rPr>
          <w:sz w:val="26"/>
          <w:szCs w:val="26"/>
        </w:rPr>
      </w:pPr>
      <w:r w:rsidRPr="004E3647">
        <w:rPr>
          <w:sz w:val="26"/>
          <w:szCs w:val="26"/>
        </w:rPr>
        <w:t>Vsuňte nabíjecí kone</w:t>
      </w:r>
      <w:r w:rsidR="00121001">
        <w:rPr>
          <w:sz w:val="26"/>
          <w:szCs w:val="26"/>
        </w:rPr>
        <w:t>k</w:t>
      </w:r>
      <w:r w:rsidRPr="004E3647">
        <w:rPr>
          <w:sz w:val="26"/>
          <w:szCs w:val="26"/>
        </w:rPr>
        <w:t>tor do vysílačky.</w:t>
      </w:r>
    </w:p>
    <w:p w:rsidR="006D5F4A" w:rsidRPr="004E3647" w:rsidRDefault="006D5F4A" w:rsidP="006D5F4A">
      <w:pPr>
        <w:pStyle w:val="Bezmezer"/>
        <w:numPr>
          <w:ilvl w:val="0"/>
          <w:numId w:val="6"/>
        </w:numPr>
        <w:rPr>
          <w:sz w:val="26"/>
          <w:szCs w:val="26"/>
        </w:rPr>
      </w:pPr>
      <w:r w:rsidRPr="004E3647">
        <w:rPr>
          <w:sz w:val="26"/>
          <w:szCs w:val="26"/>
        </w:rPr>
        <w:t>Zapojte nabíječku do standardní elektrické zásuvky.</w:t>
      </w:r>
    </w:p>
    <w:p w:rsidR="006D5F4A" w:rsidRPr="004E3647" w:rsidRDefault="00A258D2" w:rsidP="006D5F4A">
      <w:pPr>
        <w:pStyle w:val="Bezmezer"/>
        <w:numPr>
          <w:ilvl w:val="0"/>
          <w:numId w:val="6"/>
        </w:numPr>
        <w:rPr>
          <w:sz w:val="26"/>
          <w:szCs w:val="26"/>
        </w:rPr>
      </w:pPr>
      <w:r w:rsidRPr="004E3647">
        <w:rPr>
          <w:sz w:val="26"/>
          <w:szCs w:val="26"/>
        </w:rPr>
        <w:t>Na vysílačce se objeví červené světlo.</w:t>
      </w:r>
    </w:p>
    <w:p w:rsidR="00A258D2" w:rsidRPr="004E3647" w:rsidRDefault="00A258D2" w:rsidP="006D5F4A">
      <w:pPr>
        <w:pStyle w:val="Bezmezer"/>
        <w:numPr>
          <w:ilvl w:val="0"/>
          <w:numId w:val="6"/>
        </w:numPr>
        <w:rPr>
          <w:sz w:val="26"/>
          <w:szCs w:val="26"/>
        </w:rPr>
      </w:pPr>
      <w:r w:rsidRPr="004E3647">
        <w:rPr>
          <w:sz w:val="26"/>
          <w:szCs w:val="26"/>
        </w:rPr>
        <w:t>Když bude plně nabitá, místo červené bude svítit zelená indikace.</w:t>
      </w:r>
    </w:p>
    <w:p w:rsidR="00A258D2" w:rsidRPr="004E3647" w:rsidRDefault="00A258D2" w:rsidP="006D5F4A">
      <w:pPr>
        <w:pStyle w:val="Bezmezer"/>
        <w:numPr>
          <w:ilvl w:val="0"/>
          <w:numId w:val="6"/>
        </w:numPr>
        <w:rPr>
          <w:sz w:val="26"/>
          <w:szCs w:val="26"/>
        </w:rPr>
      </w:pPr>
      <w:r w:rsidRPr="004E3647">
        <w:rPr>
          <w:sz w:val="26"/>
          <w:szCs w:val="26"/>
        </w:rPr>
        <w:t>Vrať</w:t>
      </w:r>
      <w:r w:rsidR="00032260" w:rsidRPr="004E3647">
        <w:rPr>
          <w:sz w:val="26"/>
          <w:szCs w:val="26"/>
        </w:rPr>
        <w:t>te</w:t>
      </w:r>
      <w:r w:rsidR="00121001">
        <w:rPr>
          <w:sz w:val="26"/>
          <w:szCs w:val="26"/>
        </w:rPr>
        <w:t xml:space="preserve"> na místo gumový kryt konekt</w:t>
      </w:r>
      <w:r w:rsidRPr="004E3647">
        <w:rPr>
          <w:sz w:val="26"/>
          <w:szCs w:val="26"/>
        </w:rPr>
        <w:t>oru.</w:t>
      </w:r>
    </w:p>
    <w:p w:rsidR="00A258D2" w:rsidRPr="004E3647" w:rsidRDefault="00A258D2" w:rsidP="00A258D2">
      <w:pPr>
        <w:pStyle w:val="Bezmezer"/>
        <w:rPr>
          <w:sz w:val="26"/>
          <w:szCs w:val="26"/>
        </w:rPr>
      </w:pPr>
    </w:p>
    <w:p w:rsidR="00A258D2" w:rsidRPr="004E3647" w:rsidRDefault="00A258D2" w:rsidP="00A258D2">
      <w:pPr>
        <w:pStyle w:val="Bezmezer"/>
        <w:rPr>
          <w:sz w:val="26"/>
          <w:szCs w:val="26"/>
        </w:rPr>
      </w:pPr>
      <w:r w:rsidRPr="004E3647">
        <w:rPr>
          <w:b/>
          <w:sz w:val="26"/>
          <w:szCs w:val="26"/>
        </w:rPr>
        <w:t>Poznámka:</w:t>
      </w:r>
      <w:r w:rsidRPr="004E3647">
        <w:rPr>
          <w:sz w:val="26"/>
          <w:szCs w:val="26"/>
        </w:rPr>
        <w:t xml:space="preserve"> Před prvním použitím vysílačku plně nabijte.</w:t>
      </w: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5251AD" w:rsidP="00A258D2">
      <w:pPr>
        <w:pStyle w:val="Bezmezer"/>
        <w:rPr>
          <w:sz w:val="24"/>
          <w:szCs w:val="28"/>
        </w:rPr>
      </w:pPr>
      <w:r w:rsidRPr="00814126">
        <w:rPr>
          <w:noProof/>
          <w:sz w:val="24"/>
          <w:szCs w:val="28"/>
          <w:lang w:eastAsia="cs-CZ"/>
        </w:rPr>
        <w:drawing>
          <wp:inline distT="0" distB="0" distL="0" distR="0" wp14:anchorId="378E5A66" wp14:editId="6B2ED87D">
            <wp:extent cx="5759450" cy="211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b/>
          <w:sz w:val="32"/>
          <w:szCs w:val="28"/>
        </w:rPr>
      </w:pPr>
      <w:r w:rsidRPr="00814126">
        <w:rPr>
          <w:b/>
          <w:sz w:val="32"/>
          <w:szCs w:val="28"/>
        </w:rPr>
        <w:t xml:space="preserve">Zapnutí a vypnutí vysílačky </w:t>
      </w:r>
    </w:p>
    <w:p w:rsidR="00A258D2" w:rsidRPr="00814126" w:rsidRDefault="00A258D2" w:rsidP="00A258D2">
      <w:pPr>
        <w:pStyle w:val="Bezmezer"/>
        <w:rPr>
          <w:b/>
          <w:sz w:val="32"/>
          <w:szCs w:val="28"/>
        </w:rPr>
      </w:pPr>
    </w:p>
    <w:p w:rsidR="00A258D2" w:rsidRPr="004E3647" w:rsidRDefault="00390664" w:rsidP="00A258D2">
      <w:pPr>
        <w:pStyle w:val="Bezmezer"/>
        <w:rPr>
          <w:sz w:val="26"/>
          <w:szCs w:val="26"/>
        </w:rPr>
      </w:pPr>
      <w:r w:rsidRPr="004E3647">
        <w:rPr>
          <w:sz w:val="26"/>
          <w:szCs w:val="26"/>
        </w:rPr>
        <w:t>Pro zapnutí vysílačky zatočte kolečkem nastavení intenzity tak, že bude v jiné pozici než „off“. Pokud to jste to udělali správně, indikátor bude svítit zeleně.</w:t>
      </w:r>
    </w:p>
    <w:p w:rsidR="00390664" w:rsidRPr="004E3647" w:rsidRDefault="00390664" w:rsidP="00A258D2">
      <w:pPr>
        <w:pStyle w:val="Bezmezer"/>
        <w:rPr>
          <w:sz w:val="26"/>
          <w:szCs w:val="26"/>
        </w:rPr>
      </w:pPr>
    </w:p>
    <w:p w:rsidR="00390664" w:rsidRPr="004E3647" w:rsidRDefault="00390664" w:rsidP="00A258D2">
      <w:pPr>
        <w:pStyle w:val="Bezmezer"/>
        <w:rPr>
          <w:sz w:val="26"/>
          <w:szCs w:val="26"/>
        </w:rPr>
      </w:pPr>
      <w:r w:rsidRPr="004E3647">
        <w:rPr>
          <w:sz w:val="26"/>
          <w:szCs w:val="26"/>
        </w:rPr>
        <w:t>Pro vypnutí vysílačky, zatočte kolečkem nastavení intenzity tak, že bude v pozici „off“. Indikátor přestane svítit.</w:t>
      </w:r>
    </w:p>
    <w:p w:rsidR="00390664" w:rsidRPr="00814126" w:rsidRDefault="00390664" w:rsidP="00A258D2">
      <w:pPr>
        <w:pStyle w:val="Bezmezer"/>
        <w:rPr>
          <w:sz w:val="24"/>
          <w:szCs w:val="28"/>
        </w:rPr>
      </w:pPr>
    </w:p>
    <w:p w:rsidR="00390664" w:rsidRPr="00814126" w:rsidRDefault="00390664" w:rsidP="00A258D2">
      <w:pPr>
        <w:pStyle w:val="Bezmezer"/>
        <w:rPr>
          <w:sz w:val="24"/>
          <w:szCs w:val="28"/>
        </w:rPr>
      </w:pPr>
    </w:p>
    <w:p w:rsidR="00390664" w:rsidRPr="00814126" w:rsidRDefault="005251AD" w:rsidP="00A258D2">
      <w:pPr>
        <w:pStyle w:val="Bezmezer"/>
        <w:rPr>
          <w:sz w:val="24"/>
          <w:szCs w:val="28"/>
        </w:rPr>
      </w:pPr>
      <w:r>
        <w:rPr>
          <w:noProof/>
          <w:sz w:val="24"/>
          <w:szCs w:val="28"/>
          <w:lang w:eastAsia="cs-CZ"/>
        </w:rPr>
        <w:drawing>
          <wp:inline distT="0" distB="0" distL="0" distR="0">
            <wp:extent cx="5022215" cy="3507740"/>
            <wp:effectExtent l="0" t="0" r="698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215" cy="3507740"/>
                    </a:xfrm>
                    <a:prstGeom prst="rect">
                      <a:avLst/>
                    </a:prstGeom>
                    <a:noFill/>
                    <a:ln>
                      <a:noFill/>
                    </a:ln>
                  </pic:spPr>
                </pic:pic>
              </a:graphicData>
            </a:graphic>
          </wp:inline>
        </w:drawing>
      </w:r>
    </w:p>
    <w:p w:rsidR="00032260" w:rsidRPr="00814126" w:rsidRDefault="00032260" w:rsidP="00A258D2">
      <w:pPr>
        <w:pStyle w:val="Bezmezer"/>
        <w:rPr>
          <w:sz w:val="24"/>
          <w:szCs w:val="28"/>
        </w:rPr>
      </w:pPr>
    </w:p>
    <w:p w:rsidR="00032260" w:rsidRDefault="00032260" w:rsidP="00A258D2">
      <w:pPr>
        <w:pStyle w:val="Bezmezer"/>
        <w:rPr>
          <w:sz w:val="24"/>
          <w:szCs w:val="28"/>
        </w:rPr>
      </w:pPr>
    </w:p>
    <w:p w:rsidR="005251AD" w:rsidRDefault="005251AD" w:rsidP="00A258D2">
      <w:pPr>
        <w:pStyle w:val="Bezmezer"/>
        <w:rPr>
          <w:sz w:val="24"/>
          <w:szCs w:val="28"/>
        </w:rPr>
      </w:pPr>
    </w:p>
    <w:p w:rsidR="0038796E" w:rsidRPr="00814126" w:rsidRDefault="0038796E" w:rsidP="00874881">
      <w:pPr>
        <w:pStyle w:val="Bezmezer"/>
        <w:rPr>
          <w:szCs w:val="28"/>
        </w:rPr>
      </w:pPr>
    </w:p>
    <w:p w:rsidR="004E3647" w:rsidRDefault="004E3647" w:rsidP="00874881">
      <w:pPr>
        <w:pStyle w:val="Bezmezer"/>
        <w:rPr>
          <w:szCs w:val="28"/>
        </w:rPr>
      </w:pPr>
    </w:p>
    <w:p w:rsidR="0038796E" w:rsidRPr="00814126" w:rsidRDefault="00B724FC" w:rsidP="00874881">
      <w:pPr>
        <w:pStyle w:val="Bezmezer"/>
        <w:rPr>
          <w:b/>
          <w:sz w:val="32"/>
          <w:szCs w:val="28"/>
        </w:rPr>
      </w:pPr>
      <w:r>
        <w:rPr>
          <w:b/>
          <w:sz w:val="32"/>
          <w:szCs w:val="28"/>
        </w:rPr>
        <w:t>Krok 2</w:t>
      </w:r>
      <w:r w:rsidR="0038796E" w:rsidRPr="00814126">
        <w:rPr>
          <w:b/>
          <w:sz w:val="32"/>
          <w:szCs w:val="28"/>
        </w:rPr>
        <w:t xml:space="preserve"> – Spárování přijímače s vysílačkou</w:t>
      </w:r>
    </w:p>
    <w:p w:rsidR="0038796E" w:rsidRPr="00814126" w:rsidRDefault="0038796E" w:rsidP="00874881">
      <w:pPr>
        <w:pStyle w:val="Bezmezer"/>
        <w:rPr>
          <w:sz w:val="24"/>
          <w:szCs w:val="28"/>
        </w:rPr>
      </w:pPr>
    </w:p>
    <w:p w:rsidR="00B724FC" w:rsidRDefault="00B724FC" w:rsidP="0038796E">
      <w:pPr>
        <w:pStyle w:val="Bezmezer"/>
        <w:numPr>
          <w:ilvl w:val="0"/>
          <w:numId w:val="10"/>
        </w:numPr>
        <w:rPr>
          <w:sz w:val="26"/>
          <w:szCs w:val="26"/>
        </w:rPr>
      </w:pPr>
      <w:r>
        <w:rPr>
          <w:sz w:val="26"/>
          <w:szCs w:val="26"/>
        </w:rPr>
        <w:t>Zatočte kolečkem intenzity na 0</w:t>
      </w:r>
    </w:p>
    <w:p w:rsidR="00B724FC" w:rsidRDefault="00B724FC" w:rsidP="0038796E">
      <w:pPr>
        <w:pStyle w:val="Bezmezer"/>
        <w:numPr>
          <w:ilvl w:val="0"/>
          <w:numId w:val="10"/>
        </w:numPr>
        <w:rPr>
          <w:sz w:val="26"/>
          <w:szCs w:val="26"/>
        </w:rPr>
      </w:pPr>
      <w:r>
        <w:rPr>
          <w:sz w:val="26"/>
          <w:szCs w:val="26"/>
        </w:rPr>
        <w:t>Ujistěte se, že přijímač je vypnutý.</w:t>
      </w:r>
    </w:p>
    <w:p w:rsidR="00E11136" w:rsidRPr="004E3647" w:rsidRDefault="00E11136" w:rsidP="00E11136">
      <w:pPr>
        <w:pStyle w:val="Bezmezer"/>
        <w:numPr>
          <w:ilvl w:val="0"/>
          <w:numId w:val="10"/>
        </w:numPr>
        <w:rPr>
          <w:sz w:val="26"/>
          <w:szCs w:val="26"/>
        </w:rPr>
      </w:pPr>
      <w:r w:rsidRPr="004E3647">
        <w:rPr>
          <w:sz w:val="26"/>
          <w:szCs w:val="26"/>
        </w:rPr>
        <w:t>Srovnejte</w:t>
      </w:r>
      <w:r w:rsidR="00121001">
        <w:rPr>
          <w:sz w:val="26"/>
          <w:szCs w:val="26"/>
        </w:rPr>
        <w:t xml:space="preserve"> symbol spárování na vysílačce s</w:t>
      </w:r>
      <w:r w:rsidRPr="004E3647">
        <w:rPr>
          <w:sz w:val="26"/>
          <w:szCs w:val="26"/>
        </w:rPr>
        <w:t xml:space="preserve"> odpovídajícím párovacím symbolem na přijímači, držte dokud indikátor na přijímači nebude svítit nepřerušovaně zeleně, jakmile začne blikat zeleně, zmáčkněte tlačítko </w:t>
      </w:r>
      <w:r w:rsidR="00B724FC">
        <w:rPr>
          <w:sz w:val="26"/>
          <w:szCs w:val="26"/>
        </w:rPr>
        <w:t>vibrace 1</w:t>
      </w:r>
      <w:r w:rsidRPr="004E3647">
        <w:rPr>
          <w:sz w:val="26"/>
          <w:szCs w:val="26"/>
        </w:rPr>
        <w:t>. Spárování je hotové.</w:t>
      </w:r>
    </w:p>
    <w:p w:rsidR="00E11136" w:rsidRDefault="00E11136" w:rsidP="0038796E">
      <w:pPr>
        <w:pStyle w:val="Bezmezer"/>
        <w:numPr>
          <w:ilvl w:val="0"/>
          <w:numId w:val="10"/>
        </w:numPr>
        <w:rPr>
          <w:sz w:val="26"/>
          <w:szCs w:val="26"/>
        </w:rPr>
      </w:pPr>
      <w:r w:rsidRPr="004E3647">
        <w:rPr>
          <w:sz w:val="26"/>
          <w:szCs w:val="26"/>
        </w:rPr>
        <w:t>Pokud potř</w:t>
      </w:r>
      <w:r w:rsidR="00121001">
        <w:rPr>
          <w:sz w:val="26"/>
          <w:szCs w:val="26"/>
        </w:rPr>
        <w:t>e</w:t>
      </w:r>
      <w:r w:rsidRPr="004E3647">
        <w:rPr>
          <w:sz w:val="26"/>
          <w:szCs w:val="26"/>
        </w:rPr>
        <w:t>bujete spárovat</w:t>
      </w:r>
      <w:r w:rsidR="00121001">
        <w:rPr>
          <w:sz w:val="26"/>
          <w:szCs w:val="26"/>
        </w:rPr>
        <w:t xml:space="preserve"> druhý nebo třetí přijímač, opa</w:t>
      </w:r>
      <w:r w:rsidRPr="004E3647">
        <w:rPr>
          <w:sz w:val="26"/>
          <w:szCs w:val="26"/>
        </w:rPr>
        <w:t>kujte kroky</w:t>
      </w:r>
      <w:r w:rsidR="00B724FC">
        <w:rPr>
          <w:sz w:val="26"/>
          <w:szCs w:val="26"/>
        </w:rPr>
        <w:t xml:space="preserve"> 2-4</w:t>
      </w:r>
      <w:r w:rsidRPr="004E3647">
        <w:rPr>
          <w:sz w:val="26"/>
          <w:szCs w:val="26"/>
        </w:rPr>
        <w:t xml:space="preserve">, ale </w:t>
      </w:r>
      <w:r w:rsidR="00B724FC">
        <w:rPr>
          <w:sz w:val="26"/>
          <w:szCs w:val="26"/>
        </w:rPr>
        <w:t>zmáčkněte tlačítko vibrace 2.</w:t>
      </w:r>
    </w:p>
    <w:p w:rsidR="00B724FC" w:rsidRDefault="00B724FC" w:rsidP="00B724FC">
      <w:pPr>
        <w:pStyle w:val="Bezmezer"/>
        <w:rPr>
          <w:sz w:val="26"/>
          <w:szCs w:val="26"/>
        </w:rPr>
      </w:pPr>
    </w:p>
    <w:p w:rsidR="00B724FC" w:rsidRPr="004E3647" w:rsidRDefault="00B724FC" w:rsidP="00B724FC">
      <w:pPr>
        <w:pStyle w:val="Bezmezer"/>
        <w:rPr>
          <w:sz w:val="26"/>
          <w:szCs w:val="26"/>
        </w:rPr>
      </w:pPr>
      <w:r>
        <w:rPr>
          <w:sz w:val="26"/>
          <w:szCs w:val="26"/>
        </w:rPr>
        <w:t xml:space="preserve">Poznámka: Nezkoušejte synchronizovat vysílačku s 2 přijímači najednou. </w:t>
      </w:r>
    </w:p>
    <w:p w:rsidR="00E11136" w:rsidRPr="00814126" w:rsidRDefault="00E11136" w:rsidP="00E11136">
      <w:pPr>
        <w:pStyle w:val="Bezmezer"/>
        <w:rPr>
          <w:sz w:val="24"/>
          <w:szCs w:val="28"/>
        </w:rPr>
      </w:pPr>
    </w:p>
    <w:p w:rsidR="00E11136" w:rsidRPr="00814126" w:rsidRDefault="00E11136" w:rsidP="00E11136">
      <w:pPr>
        <w:pStyle w:val="Bezmezer"/>
        <w:rPr>
          <w:b/>
          <w:sz w:val="32"/>
          <w:szCs w:val="28"/>
        </w:rPr>
      </w:pPr>
      <w:r w:rsidRPr="00814126">
        <w:rPr>
          <w:b/>
          <w:sz w:val="32"/>
          <w:szCs w:val="28"/>
        </w:rPr>
        <w:t xml:space="preserve">Krok </w:t>
      </w:r>
      <w:r w:rsidR="00B724FC">
        <w:rPr>
          <w:b/>
          <w:sz w:val="32"/>
          <w:szCs w:val="28"/>
        </w:rPr>
        <w:t>2</w:t>
      </w:r>
      <w:r w:rsidRPr="00814126">
        <w:rPr>
          <w:b/>
          <w:sz w:val="32"/>
          <w:szCs w:val="28"/>
        </w:rPr>
        <w:t xml:space="preserve"> – Testování funkčno</w:t>
      </w:r>
      <w:r w:rsidR="00121001">
        <w:rPr>
          <w:b/>
          <w:sz w:val="32"/>
          <w:szCs w:val="28"/>
        </w:rPr>
        <w:t>s</w:t>
      </w:r>
      <w:r w:rsidRPr="00814126">
        <w:rPr>
          <w:b/>
          <w:sz w:val="32"/>
          <w:szCs w:val="28"/>
        </w:rPr>
        <w:t>ti výcvikového systému</w:t>
      </w:r>
    </w:p>
    <w:p w:rsidR="00BB3EC1" w:rsidRPr="00814126" w:rsidRDefault="00BB3EC1" w:rsidP="00E11136">
      <w:pPr>
        <w:pStyle w:val="Bezmezer"/>
        <w:rPr>
          <w:b/>
          <w:sz w:val="32"/>
          <w:szCs w:val="28"/>
        </w:rPr>
      </w:pPr>
    </w:p>
    <w:p w:rsidR="00874881" w:rsidRPr="004E3647" w:rsidRDefault="00F26792" w:rsidP="00874881">
      <w:pPr>
        <w:pStyle w:val="Bezmezer"/>
        <w:rPr>
          <w:sz w:val="26"/>
          <w:szCs w:val="26"/>
        </w:rPr>
      </w:pPr>
      <w:r w:rsidRPr="004E3647">
        <w:rPr>
          <w:rStyle w:val="hps"/>
          <w:sz w:val="26"/>
          <w:szCs w:val="26"/>
        </w:rPr>
        <w:t>Testovací metoda</w:t>
      </w:r>
      <w:r w:rsidRPr="004E3647">
        <w:rPr>
          <w:sz w:val="26"/>
          <w:szCs w:val="26"/>
        </w:rPr>
        <w:t xml:space="preserve"> </w:t>
      </w:r>
      <w:r w:rsidRPr="004E3647">
        <w:rPr>
          <w:rStyle w:val="hps"/>
          <w:sz w:val="26"/>
          <w:szCs w:val="26"/>
        </w:rPr>
        <w:t>Vám pomůže určit</w:t>
      </w:r>
      <w:r w:rsidRPr="004E3647">
        <w:rPr>
          <w:sz w:val="26"/>
          <w:szCs w:val="26"/>
        </w:rPr>
        <w:t xml:space="preserve">, zda </w:t>
      </w:r>
      <w:r w:rsidRPr="004E3647">
        <w:rPr>
          <w:rStyle w:val="hps"/>
          <w:sz w:val="26"/>
          <w:szCs w:val="26"/>
        </w:rPr>
        <w:t>vzdělávací systém</w:t>
      </w:r>
      <w:r w:rsidRPr="004E3647">
        <w:rPr>
          <w:sz w:val="26"/>
          <w:szCs w:val="26"/>
        </w:rPr>
        <w:t xml:space="preserve"> </w:t>
      </w:r>
      <w:r w:rsidRPr="004E3647">
        <w:rPr>
          <w:rStyle w:val="hps"/>
          <w:sz w:val="26"/>
          <w:szCs w:val="26"/>
        </w:rPr>
        <w:t>funguje</w:t>
      </w:r>
      <w:r w:rsidRPr="004E3647">
        <w:rPr>
          <w:sz w:val="26"/>
          <w:szCs w:val="26"/>
        </w:rPr>
        <w:t>, jak bylo zamýšleno. Ujistěte se prosím, že proces párování je dokončen před pokusem testování funkčnosti.</w:t>
      </w:r>
    </w:p>
    <w:p w:rsidR="00F26792" w:rsidRPr="00814126" w:rsidRDefault="00F26792" w:rsidP="00874881">
      <w:pPr>
        <w:pStyle w:val="Bezmezer"/>
        <w:rPr>
          <w:sz w:val="24"/>
        </w:rPr>
      </w:pPr>
    </w:p>
    <w:p w:rsidR="00F26792" w:rsidRPr="00814126" w:rsidRDefault="00E1287B" w:rsidP="00874881">
      <w:pPr>
        <w:pStyle w:val="Bezmezer"/>
        <w:rPr>
          <w:b/>
          <w:sz w:val="28"/>
          <w:szCs w:val="28"/>
        </w:rPr>
      </w:pPr>
      <w:r>
        <w:rPr>
          <w:b/>
          <w:noProof/>
          <w:sz w:val="28"/>
          <w:szCs w:val="28"/>
          <w:lang w:eastAsia="cs-CZ"/>
        </w:rPr>
        <w:drawing>
          <wp:inline distT="0" distB="0" distL="0" distR="0">
            <wp:extent cx="5281930" cy="248412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930" cy="2484120"/>
                    </a:xfrm>
                    <a:prstGeom prst="rect">
                      <a:avLst/>
                    </a:prstGeom>
                    <a:noFill/>
                    <a:ln>
                      <a:noFill/>
                    </a:ln>
                  </pic:spPr>
                </pic:pic>
              </a:graphicData>
            </a:graphic>
          </wp:inline>
        </w:drawing>
      </w:r>
    </w:p>
    <w:p w:rsidR="00A258D2" w:rsidRPr="00814126" w:rsidRDefault="00A258D2" w:rsidP="000C43B3">
      <w:pPr>
        <w:pStyle w:val="Bezmezer"/>
        <w:ind w:left="720"/>
        <w:rPr>
          <w:b/>
          <w:sz w:val="24"/>
          <w:szCs w:val="28"/>
        </w:rPr>
      </w:pPr>
    </w:p>
    <w:p w:rsidR="00F26792" w:rsidRPr="00814126" w:rsidRDefault="00F26792" w:rsidP="00F26792">
      <w:pPr>
        <w:pStyle w:val="Bezmezer"/>
        <w:ind w:left="720"/>
        <w:rPr>
          <w:b/>
          <w:sz w:val="24"/>
          <w:szCs w:val="28"/>
        </w:rPr>
      </w:pPr>
      <w:r w:rsidRPr="00814126">
        <w:rPr>
          <w:b/>
          <w:sz w:val="24"/>
          <w:szCs w:val="28"/>
        </w:rPr>
        <w:t xml:space="preserve">                 Obr.1                                                                              Obr. 2</w:t>
      </w:r>
    </w:p>
    <w:p w:rsidR="00F26792" w:rsidRPr="00814126" w:rsidRDefault="00F26792" w:rsidP="00F26792">
      <w:pPr>
        <w:pStyle w:val="Bezmezer"/>
        <w:rPr>
          <w:b/>
          <w:sz w:val="24"/>
          <w:szCs w:val="28"/>
        </w:rPr>
      </w:pPr>
    </w:p>
    <w:p w:rsidR="00F26792" w:rsidRPr="004E3647" w:rsidRDefault="00F26792" w:rsidP="00F26792">
      <w:pPr>
        <w:pStyle w:val="Bezmezer"/>
        <w:rPr>
          <w:b/>
          <w:sz w:val="26"/>
          <w:szCs w:val="26"/>
        </w:rPr>
      </w:pPr>
      <w:r w:rsidRPr="004E3647">
        <w:rPr>
          <w:b/>
          <w:sz w:val="26"/>
          <w:szCs w:val="26"/>
        </w:rPr>
        <w:t>Testování statické stimulace (Obr. 1)</w:t>
      </w:r>
    </w:p>
    <w:p w:rsidR="00F26792" w:rsidRPr="00814126" w:rsidRDefault="00F26792" w:rsidP="00F26792">
      <w:pPr>
        <w:pStyle w:val="Bezmezer"/>
        <w:rPr>
          <w:b/>
          <w:sz w:val="24"/>
          <w:szCs w:val="28"/>
        </w:rPr>
      </w:pPr>
    </w:p>
    <w:p w:rsidR="00B13B0F" w:rsidRPr="004E3647" w:rsidRDefault="00B13B0F" w:rsidP="00F26792">
      <w:pPr>
        <w:pStyle w:val="Bezmezer"/>
        <w:numPr>
          <w:ilvl w:val="0"/>
          <w:numId w:val="11"/>
        </w:numPr>
        <w:rPr>
          <w:sz w:val="26"/>
          <w:szCs w:val="26"/>
        </w:rPr>
      </w:pPr>
      <w:r w:rsidRPr="004E3647">
        <w:rPr>
          <w:sz w:val="26"/>
          <w:szCs w:val="26"/>
        </w:rPr>
        <w:t>Přiložte testovací výbojku ke kontaktním bodům na přijímači.</w:t>
      </w:r>
    </w:p>
    <w:p w:rsidR="00B13B0F" w:rsidRDefault="00B13B0F" w:rsidP="00F26792">
      <w:pPr>
        <w:pStyle w:val="Bezmezer"/>
        <w:numPr>
          <w:ilvl w:val="0"/>
          <w:numId w:val="11"/>
        </w:numPr>
        <w:rPr>
          <w:sz w:val="26"/>
          <w:szCs w:val="26"/>
        </w:rPr>
      </w:pPr>
      <w:r w:rsidRPr="004E3647">
        <w:rPr>
          <w:sz w:val="26"/>
          <w:szCs w:val="26"/>
        </w:rPr>
        <w:t>Zapněte přijímač a nastavte kolečko nastavení i</w:t>
      </w:r>
      <w:r w:rsidR="003D4431">
        <w:rPr>
          <w:sz w:val="26"/>
          <w:szCs w:val="26"/>
        </w:rPr>
        <w:t>nt</w:t>
      </w:r>
      <w:r w:rsidRPr="004E3647">
        <w:rPr>
          <w:sz w:val="26"/>
          <w:szCs w:val="26"/>
        </w:rPr>
        <w:t xml:space="preserve">enzity na </w:t>
      </w:r>
      <w:r w:rsidR="00E1287B">
        <w:rPr>
          <w:sz w:val="26"/>
          <w:szCs w:val="26"/>
        </w:rPr>
        <w:t>10</w:t>
      </w:r>
      <w:r w:rsidRPr="004E3647">
        <w:rPr>
          <w:sz w:val="26"/>
          <w:szCs w:val="26"/>
        </w:rPr>
        <w:t>0.</w:t>
      </w:r>
    </w:p>
    <w:p w:rsidR="00E1287B" w:rsidRDefault="00E1287B" w:rsidP="00F26792">
      <w:pPr>
        <w:pStyle w:val="Bezmezer"/>
        <w:numPr>
          <w:ilvl w:val="0"/>
          <w:numId w:val="11"/>
        </w:numPr>
        <w:rPr>
          <w:sz w:val="26"/>
          <w:szCs w:val="26"/>
        </w:rPr>
      </w:pPr>
      <w:r>
        <w:rPr>
          <w:sz w:val="26"/>
          <w:szCs w:val="26"/>
        </w:rPr>
        <w:t xml:space="preserve">Je zde možnost nastavení momentální a kontinuální stimulace. Pokud chcete nastavit kontinuální, přepněte tlačítko Přepínání obojku </w:t>
      </w:r>
      <w:r w:rsidR="004F5F76">
        <w:rPr>
          <w:sz w:val="26"/>
          <w:szCs w:val="26"/>
        </w:rPr>
        <w:t>doleva, pokud chcete nastavit momentální, přepněte tlačítko Přepínání obojku doprava</w:t>
      </w:r>
    </w:p>
    <w:p w:rsidR="00912893" w:rsidRPr="004F5F76" w:rsidRDefault="004F5F76" w:rsidP="00B13B0F">
      <w:pPr>
        <w:pStyle w:val="Bezmezer"/>
        <w:numPr>
          <w:ilvl w:val="0"/>
          <w:numId w:val="11"/>
        </w:numPr>
        <w:rPr>
          <w:sz w:val="26"/>
          <w:szCs w:val="26"/>
        </w:rPr>
      </w:pPr>
      <w:r>
        <w:rPr>
          <w:sz w:val="26"/>
          <w:szCs w:val="26"/>
        </w:rPr>
        <w:t>Po vybrání stimulace, stlačte Tlačítko stimulace 1 nebo 2, záleží na tom, jaký přijímač je zrovna testován, testovací výbojka bude blikat označujíc, že statická stimulace funguje</w:t>
      </w:r>
    </w:p>
    <w:p w:rsidR="00912893" w:rsidRPr="004E3647" w:rsidRDefault="00912893" w:rsidP="00B13B0F">
      <w:pPr>
        <w:pStyle w:val="Bezmezer"/>
        <w:rPr>
          <w:sz w:val="26"/>
          <w:szCs w:val="26"/>
        </w:rPr>
      </w:pPr>
    </w:p>
    <w:p w:rsidR="00912893" w:rsidRPr="004E3647" w:rsidRDefault="00912893" w:rsidP="00B13B0F">
      <w:pPr>
        <w:pStyle w:val="Bezmezer"/>
        <w:rPr>
          <w:b/>
          <w:sz w:val="26"/>
          <w:szCs w:val="26"/>
        </w:rPr>
      </w:pPr>
      <w:r w:rsidRPr="004E3647">
        <w:rPr>
          <w:b/>
          <w:sz w:val="26"/>
          <w:szCs w:val="26"/>
        </w:rPr>
        <w:t>Testování funkce vibrace (Obr. 2)</w:t>
      </w:r>
    </w:p>
    <w:p w:rsidR="00912893" w:rsidRPr="004E3647" w:rsidRDefault="00912893" w:rsidP="00B13B0F">
      <w:pPr>
        <w:pStyle w:val="Bezmezer"/>
        <w:rPr>
          <w:sz w:val="26"/>
          <w:szCs w:val="26"/>
        </w:rPr>
      </w:pPr>
    </w:p>
    <w:p w:rsidR="00912893" w:rsidRDefault="00912893" w:rsidP="00912893">
      <w:pPr>
        <w:pStyle w:val="Bezmezer"/>
        <w:numPr>
          <w:ilvl w:val="0"/>
          <w:numId w:val="12"/>
        </w:numPr>
        <w:rPr>
          <w:sz w:val="26"/>
          <w:szCs w:val="26"/>
        </w:rPr>
      </w:pPr>
      <w:r w:rsidRPr="004E3647">
        <w:rPr>
          <w:sz w:val="26"/>
          <w:szCs w:val="26"/>
        </w:rPr>
        <w:t xml:space="preserve">Zapněte vysílačku a nastavte kolečko nastavení intenzity na </w:t>
      </w:r>
      <w:r w:rsidR="004F5F76">
        <w:rPr>
          <w:sz w:val="26"/>
          <w:szCs w:val="26"/>
        </w:rPr>
        <w:t>10</w:t>
      </w:r>
      <w:r w:rsidRPr="004E3647">
        <w:rPr>
          <w:sz w:val="26"/>
          <w:szCs w:val="26"/>
        </w:rPr>
        <w:t>0.</w:t>
      </w:r>
    </w:p>
    <w:p w:rsidR="00912893" w:rsidRDefault="00CE2778" w:rsidP="00912893">
      <w:pPr>
        <w:pStyle w:val="Bezmezer"/>
        <w:numPr>
          <w:ilvl w:val="0"/>
          <w:numId w:val="12"/>
        </w:numPr>
        <w:rPr>
          <w:sz w:val="26"/>
          <w:szCs w:val="26"/>
        </w:rPr>
      </w:pPr>
      <w:r>
        <w:rPr>
          <w:sz w:val="26"/>
          <w:szCs w:val="26"/>
        </w:rPr>
        <w:t>Je zde možnost nastavení momentální a kontinuální stimulace. Pokud chcete nastavit kontinuální, přepněte tlačítko Přepínání obojku doleva, pokud chcete nastavit momentální, přepněte tlačítko Přepínání obojku doprava</w:t>
      </w:r>
    </w:p>
    <w:p w:rsidR="005217B7" w:rsidRPr="00814126" w:rsidRDefault="00CE2778" w:rsidP="00B7679A">
      <w:pPr>
        <w:pStyle w:val="Bezmezer"/>
        <w:numPr>
          <w:ilvl w:val="0"/>
          <w:numId w:val="12"/>
        </w:numPr>
        <w:rPr>
          <w:sz w:val="24"/>
          <w:szCs w:val="28"/>
        </w:rPr>
      </w:pPr>
      <w:r w:rsidRPr="00CE2778">
        <w:rPr>
          <w:sz w:val="26"/>
          <w:szCs w:val="26"/>
        </w:rPr>
        <w:t xml:space="preserve">Po vybrání </w:t>
      </w:r>
      <w:r w:rsidR="001C04AC">
        <w:rPr>
          <w:sz w:val="26"/>
          <w:szCs w:val="26"/>
        </w:rPr>
        <w:t>stimulace</w:t>
      </w:r>
      <w:r w:rsidRPr="00CE2778">
        <w:rPr>
          <w:sz w:val="26"/>
          <w:szCs w:val="26"/>
        </w:rPr>
        <w:t>, stlačte Tlačítko Vibrace 1 nebo 2, záleží na tom, jaký přijímač je zrovna testován</w:t>
      </w:r>
      <w:r>
        <w:rPr>
          <w:sz w:val="26"/>
          <w:szCs w:val="26"/>
        </w:rPr>
        <w:t>, obojek bude vibrovat</w:t>
      </w:r>
    </w:p>
    <w:p w:rsidR="005217B7" w:rsidRPr="00814126" w:rsidRDefault="005217B7" w:rsidP="005217B7">
      <w:pPr>
        <w:pStyle w:val="Bezmezer"/>
        <w:rPr>
          <w:sz w:val="24"/>
          <w:szCs w:val="28"/>
        </w:rPr>
      </w:pPr>
    </w:p>
    <w:p w:rsidR="005217B7" w:rsidRPr="00814126" w:rsidRDefault="001C04AC" w:rsidP="005217B7">
      <w:pPr>
        <w:pStyle w:val="Bezmezer"/>
        <w:rPr>
          <w:sz w:val="24"/>
          <w:szCs w:val="28"/>
        </w:rPr>
      </w:pPr>
      <w:r>
        <w:rPr>
          <w:b/>
          <w:sz w:val="32"/>
          <w:szCs w:val="28"/>
        </w:rPr>
        <w:t>Krok 4</w:t>
      </w:r>
      <w:r w:rsidR="005217B7" w:rsidRPr="00814126">
        <w:rPr>
          <w:b/>
          <w:sz w:val="32"/>
          <w:szCs w:val="28"/>
        </w:rPr>
        <w:t xml:space="preserve"> – Nasazení přijímacího obojku</w:t>
      </w:r>
      <w:r w:rsidR="005217B7" w:rsidRPr="00814126">
        <w:rPr>
          <w:b/>
          <w:sz w:val="32"/>
          <w:szCs w:val="28"/>
        </w:rPr>
        <w:br/>
      </w:r>
    </w:p>
    <w:p w:rsidR="005217B7" w:rsidRPr="004E3647" w:rsidRDefault="005217B7" w:rsidP="005217B7">
      <w:pPr>
        <w:pStyle w:val="Bezmezer"/>
        <w:rPr>
          <w:sz w:val="26"/>
          <w:szCs w:val="26"/>
        </w:rPr>
      </w:pPr>
      <w:r w:rsidRPr="004E3647">
        <w:rPr>
          <w:sz w:val="26"/>
          <w:szCs w:val="26"/>
        </w:rPr>
        <w:t>Důležité: Správné nasazeni a umístění přijímacího obojku je nezbytné pro efektivní trénink. Kontaktní body musí být v kontaktu s kůží psa.</w:t>
      </w:r>
    </w:p>
    <w:p w:rsidR="005217B7" w:rsidRPr="004E3647" w:rsidRDefault="005217B7" w:rsidP="005217B7">
      <w:pPr>
        <w:pStyle w:val="Bezmezer"/>
        <w:rPr>
          <w:sz w:val="26"/>
          <w:szCs w:val="26"/>
        </w:rPr>
      </w:pPr>
    </w:p>
    <w:p w:rsidR="005217B7" w:rsidRPr="004E3647" w:rsidRDefault="005217B7" w:rsidP="005217B7">
      <w:pPr>
        <w:pStyle w:val="Bezmezer"/>
        <w:numPr>
          <w:ilvl w:val="0"/>
          <w:numId w:val="14"/>
        </w:numPr>
        <w:rPr>
          <w:sz w:val="26"/>
          <w:szCs w:val="26"/>
        </w:rPr>
      </w:pPr>
      <w:r w:rsidRPr="004E3647">
        <w:rPr>
          <w:sz w:val="26"/>
          <w:szCs w:val="26"/>
        </w:rPr>
        <w:t>Pro nasazení přijímacího obojku, přiložte pásek obojku k přijímači.</w:t>
      </w:r>
    </w:p>
    <w:p w:rsidR="005217B7" w:rsidRPr="004E3647" w:rsidRDefault="00C11BEE" w:rsidP="005217B7">
      <w:pPr>
        <w:pStyle w:val="Bezmezer"/>
        <w:numPr>
          <w:ilvl w:val="0"/>
          <w:numId w:val="14"/>
        </w:numPr>
        <w:rPr>
          <w:sz w:val="26"/>
          <w:szCs w:val="26"/>
        </w:rPr>
      </w:pPr>
      <w:r w:rsidRPr="004E3647">
        <w:rPr>
          <w:sz w:val="26"/>
          <w:szCs w:val="26"/>
        </w:rPr>
        <w:t>Když pes bude</w:t>
      </w:r>
      <w:r w:rsidR="003D4431">
        <w:rPr>
          <w:sz w:val="26"/>
          <w:szCs w:val="26"/>
        </w:rPr>
        <w:t xml:space="preserve"> stát naproti Vás, umístěte obo</w:t>
      </w:r>
      <w:r w:rsidRPr="004E3647">
        <w:rPr>
          <w:sz w:val="26"/>
          <w:szCs w:val="26"/>
        </w:rPr>
        <w:t xml:space="preserve">jek na krk psa tak, že přijímač a kontaktní body jsou na spodní straně krku, a body jsou v kontaktu s kůži. Pokud přímý kontakt není možný, </w:t>
      </w:r>
      <w:r w:rsidR="003D4431">
        <w:rPr>
          <w:sz w:val="26"/>
          <w:szCs w:val="26"/>
        </w:rPr>
        <w:t>oholte část srsti v místě konta</w:t>
      </w:r>
      <w:r w:rsidRPr="004E3647">
        <w:rPr>
          <w:sz w:val="26"/>
          <w:szCs w:val="26"/>
        </w:rPr>
        <w:t>k</w:t>
      </w:r>
      <w:r w:rsidR="003D4431">
        <w:rPr>
          <w:sz w:val="26"/>
          <w:szCs w:val="26"/>
        </w:rPr>
        <w:t>t</w:t>
      </w:r>
      <w:r w:rsidRPr="004E3647">
        <w:rPr>
          <w:sz w:val="26"/>
          <w:szCs w:val="26"/>
        </w:rPr>
        <w:t>u.</w:t>
      </w:r>
    </w:p>
    <w:p w:rsidR="00C11BEE" w:rsidRPr="004E3647" w:rsidRDefault="00C11BEE" w:rsidP="005217B7">
      <w:pPr>
        <w:pStyle w:val="Bezmezer"/>
        <w:numPr>
          <w:ilvl w:val="0"/>
          <w:numId w:val="14"/>
        </w:numPr>
        <w:rPr>
          <w:sz w:val="26"/>
          <w:szCs w:val="26"/>
        </w:rPr>
      </w:pPr>
      <w:r w:rsidRPr="004E3647">
        <w:rPr>
          <w:sz w:val="26"/>
          <w:szCs w:val="26"/>
        </w:rPr>
        <w:t>Připevněte pás</w:t>
      </w:r>
      <w:r w:rsidR="003D4431">
        <w:rPr>
          <w:sz w:val="26"/>
          <w:szCs w:val="26"/>
        </w:rPr>
        <w:t>ek obojku. Má sedět pevně ale ne</w:t>
      </w:r>
      <w:r w:rsidRPr="004E3647">
        <w:rPr>
          <w:sz w:val="26"/>
          <w:szCs w:val="26"/>
        </w:rPr>
        <w:t xml:space="preserve"> příliš těsně. Měli byste vložit prst mezi pásek obojku a krk psa.</w:t>
      </w:r>
    </w:p>
    <w:p w:rsidR="00C11BEE" w:rsidRPr="004E3647" w:rsidRDefault="00C11BEE" w:rsidP="00C11BEE">
      <w:pPr>
        <w:pStyle w:val="Bezmezer"/>
        <w:numPr>
          <w:ilvl w:val="0"/>
          <w:numId w:val="14"/>
        </w:numPr>
        <w:rPr>
          <w:sz w:val="26"/>
          <w:szCs w:val="26"/>
        </w:rPr>
      </w:pPr>
      <w:r w:rsidRPr="004E3647">
        <w:rPr>
          <w:sz w:val="26"/>
          <w:szCs w:val="26"/>
        </w:rPr>
        <w:t>Dovolte psu nosit několik minut přijímací obojek a zko</w:t>
      </w:r>
      <w:r w:rsidR="003D4431">
        <w:rPr>
          <w:sz w:val="26"/>
          <w:szCs w:val="26"/>
        </w:rPr>
        <w:t>n</w:t>
      </w:r>
      <w:r w:rsidRPr="004E3647">
        <w:rPr>
          <w:sz w:val="26"/>
          <w:szCs w:val="26"/>
        </w:rPr>
        <w:t>trolujte opětovně pásek obojku. Pes si více zvykne na obojek, je velmi důležité se ujistit</w:t>
      </w:r>
      <w:r w:rsidR="003D4431">
        <w:rPr>
          <w:sz w:val="26"/>
          <w:szCs w:val="26"/>
        </w:rPr>
        <w:t>,</w:t>
      </w:r>
      <w:r w:rsidRPr="004E3647">
        <w:rPr>
          <w:sz w:val="26"/>
          <w:szCs w:val="26"/>
        </w:rPr>
        <w:t xml:space="preserve"> že obojek sedí dobře.</w:t>
      </w:r>
    </w:p>
    <w:p w:rsidR="004E3647" w:rsidRDefault="00C11BEE" w:rsidP="00C11BEE">
      <w:pPr>
        <w:pStyle w:val="Bezmezer"/>
        <w:rPr>
          <w:sz w:val="24"/>
          <w:szCs w:val="28"/>
        </w:rPr>
      </w:pPr>
      <w:r w:rsidRPr="00814126">
        <w:rPr>
          <w:noProof/>
          <w:sz w:val="24"/>
          <w:szCs w:val="28"/>
          <w:lang w:eastAsia="cs-CZ"/>
        </w:rPr>
        <w:drawing>
          <wp:inline distT="0" distB="0" distL="0" distR="0" wp14:anchorId="3F333564" wp14:editId="2A941645">
            <wp:extent cx="5759450" cy="1125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125855"/>
                    </a:xfrm>
                    <a:prstGeom prst="rect">
                      <a:avLst/>
                    </a:prstGeom>
                    <a:noFill/>
                    <a:ln>
                      <a:noFill/>
                    </a:ln>
                  </pic:spPr>
                </pic:pic>
              </a:graphicData>
            </a:graphic>
          </wp:inline>
        </w:drawing>
      </w:r>
    </w:p>
    <w:p w:rsidR="00C11BEE" w:rsidRPr="004E3647" w:rsidRDefault="00C11BEE" w:rsidP="00C11BEE">
      <w:pPr>
        <w:pStyle w:val="Bezmezer"/>
        <w:rPr>
          <w:sz w:val="24"/>
          <w:szCs w:val="28"/>
        </w:rPr>
      </w:pPr>
      <w:r w:rsidRPr="00814126">
        <w:rPr>
          <w:b/>
          <w:sz w:val="24"/>
          <w:szCs w:val="28"/>
        </w:rPr>
        <w:t>OPATRNĚ: RIZIKO PORANĚNÍ KŮŽE</w:t>
      </w:r>
    </w:p>
    <w:p w:rsidR="00C11BEE" w:rsidRPr="00814126" w:rsidRDefault="00C11BEE" w:rsidP="00C11BEE">
      <w:pPr>
        <w:pStyle w:val="Bezmezer"/>
        <w:rPr>
          <w:b/>
          <w:sz w:val="24"/>
          <w:szCs w:val="28"/>
        </w:rPr>
      </w:pPr>
    </w:p>
    <w:p w:rsidR="00C11BEE" w:rsidRPr="00814126" w:rsidRDefault="00C11BEE" w:rsidP="00C11BEE">
      <w:pPr>
        <w:pStyle w:val="Bezmezer"/>
        <w:rPr>
          <w:sz w:val="24"/>
          <w:szCs w:val="28"/>
        </w:rPr>
      </w:pPr>
      <w:r w:rsidRPr="00814126">
        <w:rPr>
          <w:sz w:val="24"/>
          <w:szCs w:val="28"/>
        </w:rPr>
        <w:t>Pro komfort, bezp</w:t>
      </w:r>
      <w:r w:rsidR="00121001">
        <w:rPr>
          <w:sz w:val="24"/>
          <w:szCs w:val="28"/>
        </w:rPr>
        <w:t>ečí a efektivnost produktu prosí</w:t>
      </w:r>
      <w:r w:rsidRPr="00814126">
        <w:rPr>
          <w:sz w:val="24"/>
          <w:szCs w:val="28"/>
        </w:rPr>
        <w:t>m pravidelně kont</w:t>
      </w:r>
      <w:r w:rsidR="003F6D39">
        <w:rPr>
          <w:sz w:val="24"/>
          <w:szCs w:val="28"/>
        </w:rPr>
        <w:t>r</w:t>
      </w:r>
      <w:r w:rsidRPr="00814126">
        <w:rPr>
          <w:sz w:val="24"/>
          <w:szCs w:val="28"/>
        </w:rPr>
        <w:t>olujte, zda obojek</w:t>
      </w:r>
      <w:r w:rsidR="001C04AC">
        <w:rPr>
          <w:sz w:val="24"/>
          <w:szCs w:val="28"/>
        </w:rPr>
        <w:t xml:space="preserve"> sedí správně. Pokud naleznete </w:t>
      </w:r>
      <w:r w:rsidRPr="00814126">
        <w:rPr>
          <w:sz w:val="24"/>
          <w:szCs w:val="28"/>
        </w:rPr>
        <w:t xml:space="preserve">jakékoli poranění kůže, okamžitě na </w:t>
      </w:r>
      <w:r w:rsidR="00121001">
        <w:rPr>
          <w:sz w:val="24"/>
          <w:szCs w:val="28"/>
        </w:rPr>
        <w:t>pár dní přestaňte</w:t>
      </w:r>
      <w:r w:rsidRPr="00814126">
        <w:rPr>
          <w:sz w:val="24"/>
          <w:szCs w:val="28"/>
        </w:rPr>
        <w:t xml:space="preserve"> používat obojek. Pokud stav kůže přetrvává více než 48 hodin, kontaktuje veterináře.</w:t>
      </w:r>
      <w:r w:rsidR="00196A85" w:rsidRPr="00814126">
        <w:rPr>
          <w:sz w:val="24"/>
          <w:szCs w:val="28"/>
        </w:rPr>
        <w:t xml:space="preserve"> Tyto obojky</w:t>
      </w:r>
      <w:r w:rsidR="003F52B1" w:rsidRPr="00814126">
        <w:rPr>
          <w:sz w:val="24"/>
          <w:szCs w:val="28"/>
        </w:rPr>
        <w:t>, pokud nejsou užívány správně,</w:t>
      </w:r>
      <w:r w:rsidR="00121001">
        <w:rPr>
          <w:sz w:val="24"/>
          <w:szCs w:val="28"/>
        </w:rPr>
        <w:t xml:space="preserve"> můžou způsobit poraně</w:t>
      </w:r>
      <w:r w:rsidR="00196A85" w:rsidRPr="00814126">
        <w:rPr>
          <w:sz w:val="24"/>
          <w:szCs w:val="28"/>
        </w:rPr>
        <w:t>ní způsobené tlakem běžně známé jako proleženiny</w:t>
      </w:r>
      <w:r w:rsidR="003F52B1" w:rsidRPr="00814126">
        <w:rPr>
          <w:sz w:val="24"/>
          <w:szCs w:val="28"/>
        </w:rPr>
        <w:t xml:space="preserve"> </w:t>
      </w:r>
      <w:r w:rsidR="00121001">
        <w:rPr>
          <w:sz w:val="24"/>
          <w:szCs w:val="28"/>
        </w:rPr>
        <w:t>a jsou často zaměň</w:t>
      </w:r>
      <w:r w:rsidR="00196A85" w:rsidRPr="00814126">
        <w:rPr>
          <w:sz w:val="24"/>
          <w:szCs w:val="28"/>
        </w:rPr>
        <w:t>ované za popáleniny.</w:t>
      </w:r>
    </w:p>
    <w:p w:rsidR="00EA7677" w:rsidRPr="00814126" w:rsidRDefault="00EA7677" w:rsidP="00C11BEE">
      <w:pPr>
        <w:pStyle w:val="Bezmezer"/>
        <w:rPr>
          <w:sz w:val="24"/>
          <w:szCs w:val="28"/>
        </w:rPr>
      </w:pPr>
    </w:p>
    <w:p w:rsidR="00E30EB2" w:rsidRPr="00814126" w:rsidRDefault="00121001" w:rsidP="00C11BEE">
      <w:pPr>
        <w:pStyle w:val="Bezmezer"/>
        <w:rPr>
          <w:sz w:val="24"/>
          <w:szCs w:val="28"/>
        </w:rPr>
      </w:pPr>
      <w:r>
        <w:rPr>
          <w:sz w:val="24"/>
          <w:szCs w:val="28"/>
        </w:rPr>
        <w:t>Nepřikládejte vodí</w:t>
      </w:r>
      <w:r w:rsidR="00EA7677" w:rsidRPr="00814126">
        <w:rPr>
          <w:sz w:val="24"/>
          <w:szCs w:val="28"/>
        </w:rPr>
        <w:t>t</w:t>
      </w:r>
      <w:r>
        <w:rPr>
          <w:sz w:val="24"/>
          <w:szCs w:val="28"/>
        </w:rPr>
        <w:t>k</w:t>
      </w:r>
      <w:r w:rsidR="00EA7677" w:rsidRPr="00814126">
        <w:rPr>
          <w:sz w:val="24"/>
          <w:szCs w:val="28"/>
        </w:rPr>
        <w:t>o k pásku obojku</w:t>
      </w:r>
      <w:r w:rsidR="00E30EB2" w:rsidRPr="00814126">
        <w:rPr>
          <w:sz w:val="24"/>
          <w:szCs w:val="28"/>
        </w:rPr>
        <w:t>, které může příliš přitlačit kontaktní body ke krku psa.</w:t>
      </w:r>
    </w:p>
    <w:p w:rsidR="00E30EB2" w:rsidRPr="00814126" w:rsidRDefault="00E30EB2" w:rsidP="00C11BEE">
      <w:pPr>
        <w:pStyle w:val="Bezmezer"/>
        <w:rPr>
          <w:sz w:val="24"/>
          <w:szCs w:val="28"/>
        </w:rPr>
      </w:pPr>
    </w:p>
    <w:p w:rsidR="00E30EB2" w:rsidRPr="00814126" w:rsidRDefault="00121001" w:rsidP="00C11BEE">
      <w:pPr>
        <w:pStyle w:val="Bezmezer"/>
        <w:rPr>
          <w:sz w:val="24"/>
          <w:szCs w:val="28"/>
        </w:rPr>
      </w:pPr>
      <w:r>
        <w:rPr>
          <w:sz w:val="24"/>
          <w:szCs w:val="28"/>
        </w:rPr>
        <w:t>Design obojku není příz</w:t>
      </w:r>
      <w:r w:rsidR="00E30EB2" w:rsidRPr="00814126">
        <w:rPr>
          <w:sz w:val="24"/>
          <w:szCs w:val="28"/>
        </w:rPr>
        <w:t>působen</w:t>
      </w:r>
      <w:r w:rsidR="003F6D39">
        <w:rPr>
          <w:sz w:val="24"/>
          <w:szCs w:val="28"/>
        </w:rPr>
        <w:t xml:space="preserve"> </w:t>
      </w:r>
      <w:r w:rsidR="00E30EB2" w:rsidRPr="00814126">
        <w:rPr>
          <w:sz w:val="24"/>
          <w:szCs w:val="28"/>
        </w:rPr>
        <w:t>k nepřerušovanému nošení. iPets doporučuje nenechávat obojek na krku déle než 12 hodin v kuse přes 24 hodinovou periodu.</w:t>
      </w:r>
    </w:p>
    <w:p w:rsidR="00E30EB2" w:rsidRPr="00814126" w:rsidRDefault="00E30EB2" w:rsidP="00C11BEE">
      <w:pPr>
        <w:pStyle w:val="Bezmezer"/>
        <w:rPr>
          <w:sz w:val="24"/>
          <w:szCs w:val="28"/>
        </w:rPr>
      </w:pPr>
    </w:p>
    <w:p w:rsidR="00E30EB2" w:rsidRPr="00814126" w:rsidRDefault="00E30EB2" w:rsidP="00C11BEE">
      <w:pPr>
        <w:pStyle w:val="Bezmezer"/>
        <w:rPr>
          <w:sz w:val="24"/>
          <w:szCs w:val="28"/>
        </w:rPr>
      </w:pPr>
      <w:r w:rsidRPr="00814126">
        <w:rPr>
          <w:sz w:val="24"/>
          <w:szCs w:val="28"/>
        </w:rPr>
        <w:t>Většina psů se při p</w:t>
      </w:r>
      <w:r w:rsidR="00121001">
        <w:rPr>
          <w:sz w:val="24"/>
          <w:szCs w:val="28"/>
        </w:rPr>
        <w:t>r</w:t>
      </w:r>
      <w:r w:rsidRPr="00814126">
        <w:rPr>
          <w:sz w:val="24"/>
          <w:szCs w:val="28"/>
        </w:rPr>
        <w:t>vním nošení cítí nepohodlně. Nepoužívejte žádné funkce</w:t>
      </w:r>
      <w:r w:rsidR="00121001">
        <w:rPr>
          <w:sz w:val="24"/>
          <w:szCs w:val="28"/>
        </w:rPr>
        <w:t>,</w:t>
      </w:r>
      <w:r w:rsidRPr="00814126">
        <w:rPr>
          <w:sz w:val="24"/>
          <w:szCs w:val="28"/>
        </w:rPr>
        <w:t xml:space="preserve"> dokud si pes nezvykne na obojek.</w:t>
      </w:r>
    </w:p>
    <w:p w:rsidR="00E30EB2" w:rsidRPr="00814126" w:rsidRDefault="00E30EB2" w:rsidP="00C11BEE">
      <w:pPr>
        <w:pStyle w:val="Bezmezer"/>
        <w:rPr>
          <w:sz w:val="24"/>
          <w:szCs w:val="28"/>
        </w:rPr>
      </w:pPr>
    </w:p>
    <w:p w:rsidR="00E30EB2" w:rsidRPr="00814126" w:rsidRDefault="001C04AC" w:rsidP="00C11BEE">
      <w:pPr>
        <w:pStyle w:val="Bezmezer"/>
        <w:rPr>
          <w:sz w:val="24"/>
          <w:szCs w:val="28"/>
        </w:rPr>
      </w:pPr>
      <w:r>
        <w:rPr>
          <w:sz w:val="24"/>
          <w:szCs w:val="28"/>
        </w:rPr>
        <w:t xml:space="preserve">Pettrainer </w:t>
      </w:r>
      <w:r w:rsidR="00E30EB2" w:rsidRPr="00814126">
        <w:rPr>
          <w:sz w:val="24"/>
          <w:szCs w:val="28"/>
        </w:rPr>
        <w:t>doporučuje dávat psu vibrační stimulace před statickými. Chvíli po tréninku při užití této metody, pes zpozorní již před statickými impulzy. Vibrace bude brát jako varování a statické šoky jako hrozbu</w:t>
      </w:r>
      <w:r w:rsidR="00121001">
        <w:rPr>
          <w:sz w:val="24"/>
          <w:szCs w:val="28"/>
        </w:rPr>
        <w:t>,</w:t>
      </w:r>
      <w:r w:rsidR="00E30EB2" w:rsidRPr="00814126">
        <w:rPr>
          <w:sz w:val="24"/>
          <w:szCs w:val="28"/>
        </w:rPr>
        <w:t xml:space="preserve"> která je někdy nezbytná.</w:t>
      </w:r>
    </w:p>
    <w:p w:rsidR="00E30EB2" w:rsidRPr="00814126" w:rsidRDefault="00E30EB2" w:rsidP="00C11BEE">
      <w:pPr>
        <w:pStyle w:val="Bezmezer"/>
        <w:rPr>
          <w:sz w:val="24"/>
          <w:szCs w:val="28"/>
        </w:rPr>
      </w:pPr>
    </w:p>
    <w:p w:rsidR="00E30EB2" w:rsidRPr="00814126" w:rsidRDefault="001C04AC" w:rsidP="00C11BEE">
      <w:pPr>
        <w:pStyle w:val="Bezmezer"/>
        <w:rPr>
          <w:b/>
          <w:sz w:val="32"/>
          <w:szCs w:val="28"/>
        </w:rPr>
      </w:pPr>
      <w:r>
        <w:rPr>
          <w:b/>
          <w:sz w:val="32"/>
          <w:szCs w:val="28"/>
        </w:rPr>
        <w:t>Krok 5</w:t>
      </w:r>
      <w:r w:rsidR="00E30EB2" w:rsidRPr="00814126">
        <w:rPr>
          <w:b/>
          <w:sz w:val="32"/>
          <w:szCs w:val="28"/>
        </w:rPr>
        <w:t xml:space="preserve"> </w:t>
      </w:r>
      <w:r w:rsidR="00033BB9" w:rsidRPr="00814126">
        <w:rPr>
          <w:b/>
          <w:sz w:val="32"/>
          <w:szCs w:val="28"/>
        </w:rPr>
        <w:t>–</w:t>
      </w:r>
      <w:r w:rsidR="00E30EB2" w:rsidRPr="00814126">
        <w:rPr>
          <w:b/>
          <w:sz w:val="32"/>
          <w:szCs w:val="28"/>
        </w:rPr>
        <w:t xml:space="preserve"> </w:t>
      </w:r>
      <w:r w:rsidR="00033BB9" w:rsidRPr="00814126">
        <w:rPr>
          <w:b/>
          <w:sz w:val="32"/>
          <w:szCs w:val="28"/>
        </w:rPr>
        <w:t>Opakované zavinutí obojku</w:t>
      </w:r>
    </w:p>
    <w:p w:rsidR="00033BB9" w:rsidRPr="00814126" w:rsidRDefault="00033BB9" w:rsidP="00C11BEE">
      <w:pPr>
        <w:pStyle w:val="Bezmezer"/>
        <w:rPr>
          <w:b/>
          <w:sz w:val="28"/>
          <w:szCs w:val="28"/>
        </w:rPr>
      </w:pPr>
      <w:r w:rsidRPr="00814126">
        <w:rPr>
          <w:b/>
          <w:sz w:val="28"/>
          <w:szCs w:val="28"/>
        </w:rPr>
        <w:t>Pravidelná údržba</w:t>
      </w:r>
    </w:p>
    <w:p w:rsidR="00033BB9" w:rsidRPr="00814126" w:rsidRDefault="00033BB9" w:rsidP="00C11BEE">
      <w:pPr>
        <w:pStyle w:val="Bezmezer"/>
        <w:rPr>
          <w:b/>
          <w:sz w:val="28"/>
          <w:szCs w:val="28"/>
        </w:rPr>
      </w:pPr>
    </w:p>
    <w:p w:rsidR="00033BB9" w:rsidRPr="00814126" w:rsidRDefault="00033BB9" w:rsidP="00C11BEE">
      <w:pPr>
        <w:pStyle w:val="Bezmezer"/>
        <w:rPr>
          <w:sz w:val="24"/>
          <w:szCs w:val="28"/>
        </w:rPr>
      </w:pPr>
      <w:r w:rsidRPr="00814126">
        <w:rPr>
          <w:sz w:val="24"/>
          <w:szCs w:val="28"/>
        </w:rPr>
        <w:t>Týdně kontrolujte kontaktní body</w:t>
      </w:r>
      <w:r w:rsidR="00121001">
        <w:rPr>
          <w:sz w:val="24"/>
          <w:szCs w:val="28"/>
        </w:rPr>
        <w:t>,</w:t>
      </w:r>
      <w:r w:rsidRPr="00814126">
        <w:rPr>
          <w:sz w:val="24"/>
          <w:szCs w:val="28"/>
        </w:rPr>
        <w:t xml:space="preserve"> jestli nejsou příliš těsné.</w:t>
      </w:r>
    </w:p>
    <w:p w:rsidR="00033BB9" w:rsidRPr="00814126" w:rsidRDefault="00033BB9" w:rsidP="00C11BEE">
      <w:pPr>
        <w:pStyle w:val="Bezmezer"/>
        <w:rPr>
          <w:sz w:val="24"/>
          <w:szCs w:val="28"/>
        </w:rPr>
      </w:pPr>
      <w:r w:rsidRPr="00814126">
        <w:rPr>
          <w:sz w:val="24"/>
          <w:szCs w:val="28"/>
        </w:rPr>
        <w:t>Týdně omývejte kontaktní body alkoholem.</w:t>
      </w:r>
    </w:p>
    <w:p w:rsidR="00033BB9" w:rsidRPr="00814126" w:rsidRDefault="00033BB9" w:rsidP="00C11BEE">
      <w:pPr>
        <w:pStyle w:val="Bezmezer"/>
        <w:rPr>
          <w:sz w:val="24"/>
          <w:szCs w:val="28"/>
        </w:rPr>
      </w:pPr>
      <w:r w:rsidRPr="00814126">
        <w:rPr>
          <w:sz w:val="24"/>
          <w:szCs w:val="28"/>
        </w:rPr>
        <w:t>Týdně kontrolujte a omývejte krk psa.</w:t>
      </w:r>
    </w:p>
    <w:p w:rsidR="00033BB9" w:rsidRPr="00814126" w:rsidRDefault="00033BB9" w:rsidP="00C11BEE">
      <w:pPr>
        <w:pStyle w:val="Bezmezer"/>
        <w:rPr>
          <w:sz w:val="24"/>
          <w:szCs w:val="28"/>
        </w:rPr>
      </w:pPr>
    </w:p>
    <w:p w:rsidR="00033BB9" w:rsidRPr="00814126" w:rsidRDefault="00033BB9" w:rsidP="00C11BEE">
      <w:pPr>
        <w:pStyle w:val="Bezmezer"/>
        <w:rPr>
          <w:sz w:val="24"/>
          <w:szCs w:val="28"/>
        </w:rPr>
      </w:pPr>
    </w:p>
    <w:p w:rsidR="00033BB9" w:rsidRPr="00814126" w:rsidRDefault="00033BB9" w:rsidP="00C11BEE">
      <w:pPr>
        <w:pStyle w:val="Bezmezer"/>
        <w:rPr>
          <w:sz w:val="24"/>
          <w:szCs w:val="28"/>
        </w:rPr>
      </w:pPr>
      <w:r w:rsidRPr="00814126">
        <w:rPr>
          <w:noProof/>
          <w:sz w:val="24"/>
          <w:szCs w:val="28"/>
          <w:lang w:eastAsia="cs-CZ"/>
        </w:rPr>
        <w:drawing>
          <wp:inline distT="0" distB="0" distL="0" distR="0" wp14:anchorId="6D23273F" wp14:editId="78A589A7">
            <wp:extent cx="5367646" cy="343196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36" cy="3434840"/>
                    </a:xfrm>
                    <a:prstGeom prst="rect">
                      <a:avLst/>
                    </a:prstGeom>
                    <a:noFill/>
                    <a:ln>
                      <a:noFill/>
                    </a:ln>
                  </pic:spPr>
                </pic:pic>
              </a:graphicData>
            </a:graphic>
          </wp:inline>
        </w:drawing>
      </w:r>
    </w:p>
    <w:p w:rsidR="00B724FC" w:rsidRPr="00814126" w:rsidRDefault="00B724FC" w:rsidP="00B724FC">
      <w:pPr>
        <w:pStyle w:val="Bezmezer"/>
        <w:rPr>
          <w:b/>
          <w:sz w:val="28"/>
          <w:szCs w:val="28"/>
        </w:rPr>
      </w:pPr>
    </w:p>
    <w:p w:rsidR="00B724FC" w:rsidRDefault="00B724FC" w:rsidP="00C11BEE">
      <w:pPr>
        <w:pStyle w:val="Bezmezer"/>
        <w:rPr>
          <w:b/>
          <w:color w:val="548DD4" w:themeColor="text2" w:themeTint="99"/>
          <w:sz w:val="32"/>
          <w:szCs w:val="28"/>
        </w:rPr>
      </w:pPr>
    </w:p>
    <w:p w:rsidR="00033BB9" w:rsidRPr="00814126" w:rsidRDefault="00A7496C" w:rsidP="00C11BEE">
      <w:pPr>
        <w:pStyle w:val="Bezmezer"/>
        <w:rPr>
          <w:b/>
          <w:color w:val="548DD4" w:themeColor="text2" w:themeTint="99"/>
          <w:sz w:val="32"/>
          <w:szCs w:val="28"/>
        </w:rPr>
      </w:pPr>
      <w:r w:rsidRPr="00814126">
        <w:rPr>
          <w:b/>
          <w:color w:val="548DD4" w:themeColor="text2" w:themeTint="99"/>
          <w:sz w:val="32"/>
          <w:szCs w:val="28"/>
        </w:rPr>
        <w:t>Často zadávané otázky:</w:t>
      </w:r>
    </w:p>
    <w:p w:rsidR="00A7496C" w:rsidRPr="00814126" w:rsidRDefault="00A7496C" w:rsidP="00C11BEE">
      <w:pPr>
        <w:pStyle w:val="Bezmezer"/>
        <w:rPr>
          <w:sz w:val="24"/>
          <w:szCs w:val="28"/>
        </w:rPr>
      </w:pPr>
    </w:p>
    <w:p w:rsidR="00A7496C" w:rsidRPr="004E3647" w:rsidRDefault="00A7496C" w:rsidP="00C11BEE">
      <w:pPr>
        <w:pStyle w:val="Bezmezer"/>
        <w:rPr>
          <w:b/>
          <w:sz w:val="26"/>
          <w:szCs w:val="26"/>
        </w:rPr>
      </w:pPr>
      <w:r w:rsidRPr="004E3647">
        <w:rPr>
          <w:b/>
          <w:sz w:val="26"/>
          <w:szCs w:val="26"/>
        </w:rPr>
        <w:t>Jak starý musí být pes před začátkem výcviku?</w:t>
      </w:r>
    </w:p>
    <w:p w:rsidR="00A7496C" w:rsidRPr="004E3647" w:rsidRDefault="00A7496C" w:rsidP="00C11BEE">
      <w:pPr>
        <w:pStyle w:val="Bezmezer"/>
        <w:rPr>
          <w:b/>
          <w:sz w:val="26"/>
          <w:szCs w:val="26"/>
        </w:rPr>
      </w:pPr>
    </w:p>
    <w:p w:rsidR="00A7496C" w:rsidRPr="004E3647" w:rsidRDefault="00A7496C" w:rsidP="00C11BEE">
      <w:pPr>
        <w:pStyle w:val="Bezmezer"/>
        <w:rPr>
          <w:sz w:val="26"/>
          <w:szCs w:val="26"/>
        </w:rPr>
      </w:pPr>
      <w:r w:rsidRPr="004E3647">
        <w:rPr>
          <w:sz w:val="26"/>
          <w:szCs w:val="26"/>
        </w:rPr>
        <w:t>Váš pes se musí naučit základní povely jako „sedni“ nebo „stůj“. Přijímač</w:t>
      </w:r>
      <w:r w:rsidR="003D4431">
        <w:rPr>
          <w:sz w:val="26"/>
          <w:szCs w:val="26"/>
        </w:rPr>
        <w:t xml:space="preserve"> může být příliš velký pro psa s</w:t>
      </w:r>
      <w:r w:rsidRPr="004E3647">
        <w:rPr>
          <w:sz w:val="26"/>
          <w:szCs w:val="26"/>
        </w:rPr>
        <w:t> méně než 7 kg.</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Můj pes dokončil výcvik a poslechl všechny mé povely, bude muset nosit obojek?</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 xml:space="preserve">Pravděpodobně ne, ale </w:t>
      </w:r>
      <w:r w:rsidR="003D4431">
        <w:rPr>
          <w:sz w:val="26"/>
          <w:szCs w:val="26"/>
        </w:rPr>
        <w:t>můžete vyzkoušet těžší trénink s</w:t>
      </w:r>
      <w:r w:rsidRPr="004E3647">
        <w:rPr>
          <w:sz w:val="26"/>
          <w:szCs w:val="26"/>
        </w:rPr>
        <w:t> obojkem.</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Můžu používat iPets dobíje</w:t>
      </w:r>
      <w:r w:rsidR="003D4431">
        <w:rPr>
          <w:b/>
          <w:sz w:val="26"/>
          <w:szCs w:val="26"/>
        </w:rPr>
        <w:t>c</w:t>
      </w:r>
      <w:r w:rsidRPr="004E3647">
        <w:rPr>
          <w:b/>
          <w:sz w:val="26"/>
          <w:szCs w:val="26"/>
        </w:rPr>
        <w:t>í obojek pro více než jednoho psa?</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Ano, ale musíte si zakoupit další přijímač.</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Je přijímač voděodolný?</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Ano, ale vždy se ujistěte, že je správně nasazený gumový kryt konektoru.</w:t>
      </w:r>
      <w:r w:rsidR="003D4431">
        <w:rPr>
          <w:sz w:val="26"/>
          <w:szCs w:val="26"/>
        </w:rPr>
        <w:t xml:space="preserve"> </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Můžu nahradit přijímač jiným přijímačem?</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Ne.</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Můžu připevnit pásek k obojku?</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Ne, toto může způsobit příliš těsné</w:t>
      </w:r>
      <w:r w:rsidR="00767B3C" w:rsidRPr="004E3647">
        <w:rPr>
          <w:sz w:val="26"/>
          <w:szCs w:val="26"/>
        </w:rPr>
        <w:t xml:space="preserve"> přitlačení kontaktních bodů ke kůži psa. Připevni vodítko na samo</w:t>
      </w:r>
      <w:r w:rsidR="003D4431">
        <w:rPr>
          <w:sz w:val="26"/>
          <w:szCs w:val="26"/>
        </w:rPr>
        <w:t>s</w:t>
      </w:r>
      <w:r w:rsidR="00767B3C" w:rsidRPr="004E3647">
        <w:rPr>
          <w:sz w:val="26"/>
          <w:szCs w:val="26"/>
        </w:rPr>
        <w:t>tatný, nekovový obo</w:t>
      </w:r>
      <w:r w:rsidR="003D4431">
        <w:rPr>
          <w:sz w:val="26"/>
          <w:szCs w:val="26"/>
        </w:rPr>
        <w:t xml:space="preserve">jek nebo popruh. Ujistěte </w:t>
      </w:r>
      <w:r w:rsidR="00767B3C" w:rsidRPr="004E3647">
        <w:rPr>
          <w:sz w:val="26"/>
          <w:szCs w:val="26"/>
        </w:rPr>
        <w:t>se, že druhý obojek netlačí na kontaktní body.</w:t>
      </w:r>
    </w:p>
    <w:p w:rsidR="000403E3" w:rsidRPr="004E3647" w:rsidRDefault="000403E3" w:rsidP="00C11BEE">
      <w:pPr>
        <w:pStyle w:val="Bezmezer"/>
        <w:rPr>
          <w:sz w:val="26"/>
          <w:szCs w:val="26"/>
        </w:rPr>
      </w:pPr>
    </w:p>
    <w:p w:rsidR="000403E3" w:rsidRPr="004E3647" w:rsidRDefault="000403E3" w:rsidP="00C11BEE">
      <w:pPr>
        <w:pStyle w:val="Bezmezer"/>
        <w:rPr>
          <w:b/>
          <w:sz w:val="26"/>
          <w:szCs w:val="26"/>
        </w:rPr>
      </w:pPr>
      <w:r w:rsidRPr="004E3647">
        <w:rPr>
          <w:b/>
          <w:sz w:val="26"/>
          <w:szCs w:val="26"/>
        </w:rPr>
        <w:t>Jak dlouho můžu ponechat obojek na psovi?</w:t>
      </w:r>
    </w:p>
    <w:p w:rsidR="000403E3" w:rsidRPr="004E3647" w:rsidRDefault="000403E3" w:rsidP="00C11BEE">
      <w:pPr>
        <w:pStyle w:val="Bezmezer"/>
        <w:rPr>
          <w:sz w:val="26"/>
          <w:szCs w:val="26"/>
        </w:rPr>
      </w:pPr>
    </w:p>
    <w:p w:rsidR="000403E3" w:rsidRPr="004E3647" w:rsidRDefault="000403E3" w:rsidP="00C11BEE">
      <w:pPr>
        <w:pStyle w:val="Bezmezer"/>
        <w:rPr>
          <w:sz w:val="26"/>
          <w:szCs w:val="26"/>
        </w:rPr>
      </w:pPr>
      <w:r w:rsidRPr="004E3647">
        <w:rPr>
          <w:sz w:val="26"/>
          <w:szCs w:val="26"/>
        </w:rPr>
        <w:t>Doporučujeme Vám nenechávat obojek na psu déle než 12 hodin ve 24 hodinové periodě.</w:t>
      </w:r>
    </w:p>
    <w:p w:rsidR="000403E3" w:rsidRPr="004E3647" w:rsidRDefault="000403E3" w:rsidP="00C11BEE">
      <w:pPr>
        <w:pStyle w:val="Bezmezer"/>
        <w:rPr>
          <w:sz w:val="26"/>
          <w:szCs w:val="26"/>
        </w:rPr>
      </w:pPr>
    </w:p>
    <w:p w:rsidR="000403E3" w:rsidRPr="004E3647" w:rsidRDefault="000403E3" w:rsidP="00C11BEE">
      <w:pPr>
        <w:pStyle w:val="Bezmezer"/>
        <w:rPr>
          <w:b/>
          <w:sz w:val="26"/>
          <w:szCs w:val="26"/>
        </w:rPr>
      </w:pPr>
      <w:r w:rsidRPr="004E3647">
        <w:rPr>
          <w:b/>
          <w:sz w:val="26"/>
          <w:szCs w:val="26"/>
        </w:rPr>
        <w:t>Je tento obojek vhodný pro všechny psy?</w:t>
      </w:r>
    </w:p>
    <w:p w:rsidR="000403E3" w:rsidRPr="004E3647" w:rsidRDefault="000403E3" w:rsidP="00C11BEE">
      <w:pPr>
        <w:pStyle w:val="Bezmezer"/>
        <w:rPr>
          <w:b/>
          <w:sz w:val="26"/>
          <w:szCs w:val="26"/>
        </w:rPr>
      </w:pPr>
    </w:p>
    <w:p w:rsidR="000403E3" w:rsidRPr="004E3647" w:rsidRDefault="000403E3" w:rsidP="00C11BEE">
      <w:pPr>
        <w:pStyle w:val="Bezmezer"/>
        <w:rPr>
          <w:sz w:val="26"/>
          <w:szCs w:val="26"/>
        </w:rPr>
      </w:pPr>
      <w:r w:rsidRPr="004E3647">
        <w:rPr>
          <w:sz w:val="26"/>
          <w:szCs w:val="26"/>
        </w:rPr>
        <w:t>Obojek je nastavitelný od 15 do 50 cm, jestli je krk psa menší než 15 cm, budete muset zkrátit obojek, jestli je krk větší než 59 cm, obojek nebude vhodný pro tohoto psa. Tento obojek n</w:t>
      </w:r>
      <w:r w:rsidR="003D4431">
        <w:rPr>
          <w:sz w:val="26"/>
          <w:szCs w:val="26"/>
        </w:rPr>
        <w:t>e</w:t>
      </w:r>
      <w:r w:rsidR="00291896">
        <w:rPr>
          <w:sz w:val="26"/>
          <w:szCs w:val="26"/>
        </w:rPr>
        <w:t>ní</w:t>
      </w:r>
      <w:r w:rsidRPr="004E3647">
        <w:rPr>
          <w:sz w:val="26"/>
          <w:szCs w:val="26"/>
        </w:rPr>
        <w:t xml:space="preserve"> vhodný pro psy lehčí než 7 kg.</w:t>
      </w:r>
    </w:p>
    <w:p w:rsidR="000403E3" w:rsidRPr="00814126" w:rsidRDefault="000403E3" w:rsidP="00C11BEE">
      <w:pPr>
        <w:pStyle w:val="Bezmezer"/>
        <w:rPr>
          <w:sz w:val="24"/>
          <w:szCs w:val="28"/>
        </w:rPr>
      </w:pPr>
    </w:p>
    <w:p w:rsidR="004E3647" w:rsidRDefault="004E3647" w:rsidP="00C11BEE">
      <w:pPr>
        <w:pStyle w:val="Bezmezer"/>
        <w:rPr>
          <w:sz w:val="24"/>
          <w:szCs w:val="28"/>
        </w:rPr>
      </w:pPr>
    </w:p>
    <w:p w:rsidR="000403E3" w:rsidRPr="00814126" w:rsidRDefault="000403E3" w:rsidP="00C11BEE">
      <w:pPr>
        <w:pStyle w:val="Bezmezer"/>
        <w:rPr>
          <w:b/>
          <w:color w:val="548DD4" w:themeColor="text2" w:themeTint="99"/>
          <w:sz w:val="32"/>
          <w:szCs w:val="28"/>
        </w:rPr>
      </w:pPr>
      <w:r w:rsidRPr="00814126">
        <w:rPr>
          <w:b/>
          <w:color w:val="548DD4" w:themeColor="text2" w:themeTint="99"/>
          <w:sz w:val="32"/>
          <w:szCs w:val="28"/>
        </w:rPr>
        <w:t>Řešení problémů</w:t>
      </w:r>
    </w:p>
    <w:p w:rsidR="004A4235" w:rsidRPr="00814126" w:rsidRDefault="004A4235" w:rsidP="00C11BEE">
      <w:pPr>
        <w:pStyle w:val="Bezmezer"/>
        <w:rPr>
          <w:b/>
          <w:color w:val="548DD4" w:themeColor="text2" w:themeTint="99"/>
          <w:sz w:val="32"/>
          <w:szCs w:val="28"/>
        </w:rPr>
      </w:pPr>
    </w:p>
    <w:p w:rsidR="004A4235" w:rsidRPr="004E3647" w:rsidRDefault="004A4235" w:rsidP="00C11BEE">
      <w:pPr>
        <w:pStyle w:val="Bezmezer"/>
        <w:rPr>
          <w:b/>
          <w:sz w:val="26"/>
          <w:szCs w:val="26"/>
        </w:rPr>
      </w:pPr>
      <w:r w:rsidRPr="004E3647">
        <w:rPr>
          <w:b/>
          <w:sz w:val="26"/>
          <w:szCs w:val="26"/>
        </w:rPr>
        <w:t>Můj pes nereaguje</w:t>
      </w:r>
      <w:r w:rsidR="00121001">
        <w:rPr>
          <w:b/>
          <w:sz w:val="26"/>
          <w:szCs w:val="26"/>
        </w:rPr>
        <w:t>,</w:t>
      </w:r>
      <w:r w:rsidRPr="004E3647">
        <w:rPr>
          <w:b/>
          <w:sz w:val="26"/>
          <w:szCs w:val="26"/>
        </w:rPr>
        <w:t xml:space="preserve"> i když systém funguje správně.</w:t>
      </w:r>
    </w:p>
    <w:p w:rsidR="004A4235" w:rsidRPr="004E3647" w:rsidRDefault="004A4235" w:rsidP="00C11BEE">
      <w:pPr>
        <w:pStyle w:val="Bezmezer"/>
        <w:rPr>
          <w:sz w:val="26"/>
          <w:szCs w:val="26"/>
        </w:rPr>
      </w:pPr>
      <w:r w:rsidRPr="004E3647">
        <w:rPr>
          <w:sz w:val="26"/>
          <w:szCs w:val="26"/>
        </w:rPr>
        <w:t>Nabíjejte vysílačku a přijímač déle než 6 hodin odděleně před prvním použitím.</w:t>
      </w:r>
    </w:p>
    <w:p w:rsidR="004A4235" w:rsidRPr="004E3647" w:rsidRDefault="004A4235" w:rsidP="00C11BEE">
      <w:pPr>
        <w:pStyle w:val="Bezmezer"/>
        <w:rPr>
          <w:sz w:val="26"/>
          <w:szCs w:val="26"/>
        </w:rPr>
      </w:pPr>
      <w:r w:rsidRPr="004E3647">
        <w:rPr>
          <w:sz w:val="26"/>
          <w:szCs w:val="26"/>
        </w:rPr>
        <w:t>Zkontrolujte vysílačku a přijímač jestli jsou zapnuté.</w:t>
      </w:r>
    </w:p>
    <w:p w:rsidR="004A4235" w:rsidRPr="004E3647" w:rsidRDefault="004A4235" w:rsidP="00C11BEE">
      <w:pPr>
        <w:pStyle w:val="Bezmezer"/>
        <w:rPr>
          <w:sz w:val="26"/>
          <w:szCs w:val="26"/>
        </w:rPr>
      </w:pPr>
      <w:r w:rsidRPr="004E3647">
        <w:rPr>
          <w:sz w:val="26"/>
          <w:szCs w:val="26"/>
        </w:rPr>
        <w:t>Zkontrolujte úroveň intenzity vibrací a statického impulzu, ujistěte se, že to není na 0.</w:t>
      </w:r>
    </w:p>
    <w:p w:rsidR="004A4235" w:rsidRPr="004E3647" w:rsidRDefault="004A4235" w:rsidP="00C11BEE">
      <w:pPr>
        <w:pStyle w:val="Bezmezer"/>
        <w:rPr>
          <w:sz w:val="26"/>
          <w:szCs w:val="26"/>
        </w:rPr>
      </w:pPr>
      <w:r w:rsidRPr="004E3647">
        <w:rPr>
          <w:sz w:val="26"/>
          <w:szCs w:val="26"/>
        </w:rPr>
        <w:t>Zkontrolujte</w:t>
      </w:r>
      <w:r w:rsidR="003D4431">
        <w:rPr>
          <w:sz w:val="26"/>
          <w:szCs w:val="26"/>
        </w:rPr>
        <w:t>,</w:t>
      </w:r>
      <w:r w:rsidRPr="004E3647">
        <w:rPr>
          <w:sz w:val="26"/>
          <w:szCs w:val="26"/>
        </w:rPr>
        <w:t xml:space="preserve"> zda má obojek dostatek energie.</w:t>
      </w:r>
    </w:p>
    <w:p w:rsidR="004A4235" w:rsidRPr="004E3647" w:rsidRDefault="003D4431" w:rsidP="00C11BEE">
      <w:pPr>
        <w:pStyle w:val="Bezmezer"/>
        <w:rPr>
          <w:sz w:val="26"/>
          <w:szCs w:val="26"/>
        </w:rPr>
      </w:pPr>
      <w:r>
        <w:rPr>
          <w:sz w:val="26"/>
          <w:szCs w:val="26"/>
        </w:rPr>
        <w:t>Zkontroluj</w:t>
      </w:r>
      <w:r w:rsidR="004A4235" w:rsidRPr="004E3647">
        <w:rPr>
          <w:sz w:val="26"/>
          <w:szCs w:val="26"/>
        </w:rPr>
        <w:t>te</w:t>
      </w:r>
      <w:r>
        <w:rPr>
          <w:sz w:val="26"/>
          <w:szCs w:val="26"/>
        </w:rPr>
        <w:t>, zda obojek sedí</w:t>
      </w:r>
      <w:r w:rsidR="004A4235" w:rsidRPr="004E3647">
        <w:rPr>
          <w:sz w:val="26"/>
          <w:szCs w:val="26"/>
        </w:rPr>
        <w:t xml:space="preserve"> správně na krku psa.</w:t>
      </w:r>
    </w:p>
    <w:p w:rsidR="004A4235" w:rsidRPr="004E3647" w:rsidRDefault="004A4235" w:rsidP="00C11BEE">
      <w:pPr>
        <w:pStyle w:val="Bezmezer"/>
        <w:rPr>
          <w:sz w:val="26"/>
          <w:szCs w:val="26"/>
        </w:rPr>
      </w:pPr>
      <w:r w:rsidRPr="004E3647">
        <w:rPr>
          <w:sz w:val="26"/>
          <w:szCs w:val="26"/>
        </w:rPr>
        <w:t xml:space="preserve">Jestli jste vyzkoušeli vše výše </w:t>
      </w:r>
      <w:r w:rsidR="003D4431">
        <w:rPr>
          <w:sz w:val="26"/>
          <w:szCs w:val="26"/>
        </w:rPr>
        <w:t>zmíněné</w:t>
      </w:r>
      <w:r w:rsidRPr="004E3647">
        <w:rPr>
          <w:sz w:val="26"/>
          <w:szCs w:val="26"/>
        </w:rPr>
        <w:t xml:space="preserve"> a pes stále nereaguje, prosím,</w:t>
      </w:r>
      <w:r w:rsidR="003D4431">
        <w:rPr>
          <w:sz w:val="26"/>
          <w:szCs w:val="26"/>
        </w:rPr>
        <w:t xml:space="preserve"> zkuste znovu spárovat vysílačku</w:t>
      </w:r>
      <w:r w:rsidRPr="004E3647">
        <w:rPr>
          <w:sz w:val="26"/>
          <w:szCs w:val="26"/>
        </w:rPr>
        <w:t xml:space="preserve"> s přijímačem.</w:t>
      </w:r>
    </w:p>
    <w:p w:rsidR="006754C5" w:rsidRPr="004E3647" w:rsidRDefault="006754C5" w:rsidP="00C11BEE">
      <w:pPr>
        <w:pStyle w:val="Bezmezer"/>
        <w:rPr>
          <w:sz w:val="26"/>
          <w:szCs w:val="26"/>
        </w:rPr>
      </w:pPr>
    </w:p>
    <w:p w:rsidR="006754C5" w:rsidRPr="004E3647" w:rsidRDefault="006754C5" w:rsidP="00C11BEE">
      <w:pPr>
        <w:pStyle w:val="Bezmezer"/>
        <w:rPr>
          <w:b/>
          <w:sz w:val="26"/>
          <w:szCs w:val="26"/>
        </w:rPr>
      </w:pPr>
      <w:r w:rsidRPr="004E3647">
        <w:rPr>
          <w:b/>
          <w:sz w:val="26"/>
          <w:szCs w:val="26"/>
        </w:rPr>
        <w:t>Vysílačka nefunguje.</w:t>
      </w:r>
    </w:p>
    <w:p w:rsidR="006754C5" w:rsidRPr="004E3647" w:rsidRDefault="006754C5" w:rsidP="00C11BEE">
      <w:pPr>
        <w:pStyle w:val="Bezmezer"/>
        <w:rPr>
          <w:sz w:val="26"/>
          <w:szCs w:val="26"/>
        </w:rPr>
      </w:pPr>
      <w:r w:rsidRPr="004E3647">
        <w:rPr>
          <w:sz w:val="26"/>
          <w:szCs w:val="26"/>
        </w:rPr>
        <w:t>Zko</w:t>
      </w:r>
      <w:r w:rsidR="003D4431">
        <w:rPr>
          <w:sz w:val="26"/>
          <w:szCs w:val="26"/>
        </w:rPr>
        <w:t>ntroluj</w:t>
      </w:r>
      <w:r w:rsidRPr="004E3647">
        <w:rPr>
          <w:sz w:val="26"/>
          <w:szCs w:val="26"/>
        </w:rPr>
        <w:t>te stav baterie vysílačky.</w:t>
      </w:r>
    </w:p>
    <w:p w:rsidR="006754C5" w:rsidRPr="004E3647" w:rsidRDefault="006754C5" w:rsidP="00C11BEE">
      <w:pPr>
        <w:pStyle w:val="Bezmezer"/>
        <w:rPr>
          <w:sz w:val="26"/>
          <w:szCs w:val="26"/>
        </w:rPr>
      </w:pPr>
      <w:r w:rsidRPr="004E3647">
        <w:rPr>
          <w:sz w:val="26"/>
          <w:szCs w:val="26"/>
        </w:rPr>
        <w:t>Zmáčkněte a držte pravé tlačítko na několik sekund pro zapnutí vysílačky.</w:t>
      </w:r>
    </w:p>
    <w:p w:rsidR="006754C5" w:rsidRPr="004E3647" w:rsidRDefault="006754C5" w:rsidP="00C11BEE">
      <w:pPr>
        <w:pStyle w:val="Bezmezer"/>
        <w:rPr>
          <w:sz w:val="26"/>
          <w:szCs w:val="26"/>
        </w:rPr>
      </w:pPr>
    </w:p>
    <w:p w:rsidR="006754C5" w:rsidRPr="004E3647" w:rsidRDefault="003D4431" w:rsidP="00C11BEE">
      <w:pPr>
        <w:pStyle w:val="Bezmezer"/>
        <w:rPr>
          <w:b/>
          <w:sz w:val="26"/>
          <w:szCs w:val="26"/>
        </w:rPr>
      </w:pPr>
      <w:r>
        <w:rPr>
          <w:b/>
          <w:sz w:val="26"/>
          <w:szCs w:val="26"/>
        </w:rPr>
        <w:t>Chci otestovat přijímač na sobě</w:t>
      </w:r>
      <w:r w:rsidR="006754C5" w:rsidRPr="004E3647">
        <w:rPr>
          <w:b/>
          <w:sz w:val="26"/>
          <w:szCs w:val="26"/>
        </w:rPr>
        <w:t>, ale nefunguje to.</w:t>
      </w:r>
    </w:p>
    <w:p w:rsidR="006754C5" w:rsidRPr="004E3647" w:rsidRDefault="003D4431" w:rsidP="00C11BEE">
      <w:pPr>
        <w:pStyle w:val="Bezmezer"/>
        <w:rPr>
          <w:sz w:val="26"/>
          <w:szCs w:val="26"/>
        </w:rPr>
      </w:pPr>
      <w:r>
        <w:rPr>
          <w:sz w:val="26"/>
          <w:szCs w:val="26"/>
        </w:rPr>
        <w:t>Když testujete přijímač svých</w:t>
      </w:r>
      <w:r w:rsidR="006754C5" w:rsidRPr="004E3647">
        <w:rPr>
          <w:sz w:val="26"/>
          <w:szCs w:val="26"/>
        </w:rPr>
        <w:t xml:space="preserve"> rukou, prosím dotkněte se dvou elektrod současně, d</w:t>
      </w:r>
      <w:r>
        <w:rPr>
          <w:sz w:val="26"/>
          <w:szCs w:val="26"/>
        </w:rPr>
        <w:t>otyk pouze jedné</w:t>
      </w:r>
      <w:r w:rsidR="006754C5" w:rsidRPr="004E3647">
        <w:rPr>
          <w:sz w:val="26"/>
          <w:szCs w:val="26"/>
        </w:rPr>
        <w:t xml:space="preserve"> elektrody nebude fungovat.</w:t>
      </w:r>
    </w:p>
    <w:p w:rsidR="00DA7B01" w:rsidRPr="004E3647" w:rsidRDefault="00DA7B01" w:rsidP="00C11BEE">
      <w:pPr>
        <w:pStyle w:val="Bezmezer"/>
        <w:rPr>
          <w:sz w:val="26"/>
          <w:szCs w:val="26"/>
        </w:rPr>
      </w:pPr>
    </w:p>
    <w:p w:rsidR="00DA7B01" w:rsidRPr="004E3647" w:rsidRDefault="00DA7B01" w:rsidP="00C11BEE">
      <w:pPr>
        <w:pStyle w:val="Bezmezer"/>
        <w:rPr>
          <w:sz w:val="26"/>
          <w:szCs w:val="26"/>
        </w:rPr>
      </w:pPr>
    </w:p>
    <w:p w:rsidR="00DA7B01" w:rsidRPr="004E3647" w:rsidRDefault="00DA7B01" w:rsidP="00C11BEE">
      <w:pPr>
        <w:pStyle w:val="Bezmezer"/>
        <w:rPr>
          <w:b/>
          <w:color w:val="4BACC6" w:themeColor="accent5"/>
          <w:sz w:val="32"/>
          <w:szCs w:val="32"/>
        </w:rPr>
      </w:pPr>
      <w:r w:rsidRPr="004E3647">
        <w:rPr>
          <w:b/>
          <w:color w:val="4BACC6" w:themeColor="accent5"/>
          <w:sz w:val="32"/>
          <w:szCs w:val="32"/>
        </w:rPr>
        <w:t>Obecné tréninkové rady</w:t>
      </w:r>
    </w:p>
    <w:p w:rsidR="00E41716" w:rsidRPr="004E3647" w:rsidRDefault="00E41716" w:rsidP="00C11BEE">
      <w:pPr>
        <w:pStyle w:val="Bezmezer"/>
        <w:rPr>
          <w:b/>
          <w:color w:val="4BACC6" w:themeColor="accent5"/>
          <w:sz w:val="26"/>
          <w:szCs w:val="26"/>
        </w:rPr>
      </w:pPr>
    </w:p>
    <w:p w:rsidR="00E41716" w:rsidRPr="004E3647" w:rsidRDefault="00E41716" w:rsidP="00C11BEE">
      <w:pPr>
        <w:pStyle w:val="Bezmezer"/>
        <w:rPr>
          <w:sz w:val="26"/>
          <w:szCs w:val="26"/>
        </w:rPr>
      </w:pPr>
      <w:r w:rsidRPr="004E3647">
        <w:rPr>
          <w:sz w:val="26"/>
          <w:szCs w:val="26"/>
        </w:rPr>
        <w:t>Následující tipy jsou pro vylepšení výcviku s iPets obojkem.</w:t>
      </w:r>
    </w:p>
    <w:p w:rsidR="00E41716" w:rsidRPr="004E3647" w:rsidRDefault="00E41716" w:rsidP="00C11BEE">
      <w:pPr>
        <w:pStyle w:val="Bezmezer"/>
        <w:rPr>
          <w:sz w:val="26"/>
          <w:szCs w:val="26"/>
        </w:rPr>
      </w:pPr>
    </w:p>
    <w:p w:rsidR="00E41716" w:rsidRPr="004E3647" w:rsidRDefault="00E41716" w:rsidP="00E41716">
      <w:pPr>
        <w:pStyle w:val="Bezmezer"/>
        <w:numPr>
          <w:ilvl w:val="0"/>
          <w:numId w:val="15"/>
        </w:numPr>
        <w:rPr>
          <w:sz w:val="26"/>
          <w:szCs w:val="26"/>
        </w:rPr>
      </w:pPr>
      <w:r w:rsidRPr="004E3647">
        <w:rPr>
          <w:sz w:val="26"/>
          <w:szCs w:val="26"/>
        </w:rPr>
        <w:t>Dělejte krátké a pozitivní výcviky (každý mezi 10-15 minutami dlouhý). Toto umožní větší soustředěnost psa.</w:t>
      </w:r>
    </w:p>
    <w:p w:rsidR="00E41716" w:rsidRPr="004E3647" w:rsidRDefault="00E41716" w:rsidP="00E41716">
      <w:pPr>
        <w:pStyle w:val="Bezmezer"/>
        <w:numPr>
          <w:ilvl w:val="0"/>
          <w:numId w:val="15"/>
        </w:numPr>
        <w:rPr>
          <w:sz w:val="26"/>
          <w:szCs w:val="26"/>
        </w:rPr>
      </w:pPr>
      <w:r w:rsidRPr="004E3647">
        <w:rPr>
          <w:sz w:val="26"/>
          <w:szCs w:val="26"/>
        </w:rPr>
        <w:t>Trénujte pouze jednoho psa.</w:t>
      </w:r>
    </w:p>
    <w:p w:rsidR="00E41716" w:rsidRPr="004E3647" w:rsidRDefault="00E41716" w:rsidP="00E41716">
      <w:pPr>
        <w:pStyle w:val="Bezmezer"/>
        <w:numPr>
          <w:ilvl w:val="0"/>
          <w:numId w:val="15"/>
        </w:numPr>
        <w:rPr>
          <w:sz w:val="26"/>
          <w:szCs w:val="26"/>
        </w:rPr>
      </w:pPr>
      <w:r w:rsidRPr="004E3647">
        <w:rPr>
          <w:sz w:val="26"/>
          <w:szCs w:val="26"/>
        </w:rPr>
        <w:t>Během</w:t>
      </w:r>
      <w:r w:rsidR="003D4431">
        <w:rPr>
          <w:sz w:val="26"/>
          <w:szCs w:val="26"/>
        </w:rPr>
        <w:t xml:space="preserve"> prvního tréninku buďte ve známé</w:t>
      </w:r>
      <w:r w:rsidRPr="004E3647">
        <w:rPr>
          <w:sz w:val="26"/>
          <w:szCs w:val="26"/>
        </w:rPr>
        <w:t>m prostředí. Trénink v nových místech může způsobit</w:t>
      </w:r>
      <w:r w:rsidR="003D4431">
        <w:rPr>
          <w:sz w:val="26"/>
          <w:szCs w:val="26"/>
        </w:rPr>
        <w:t>,</w:t>
      </w:r>
      <w:r w:rsidRPr="004E3647">
        <w:rPr>
          <w:sz w:val="26"/>
          <w:szCs w:val="26"/>
        </w:rPr>
        <w:t xml:space="preserve"> že pes bude vůči Vám nepozorný, a budete zesilovat stimulace přijímače více než je nutné.</w:t>
      </w:r>
    </w:p>
    <w:p w:rsidR="00E41716" w:rsidRPr="004E3647" w:rsidRDefault="00814126" w:rsidP="00E41716">
      <w:pPr>
        <w:pStyle w:val="Bezmezer"/>
        <w:numPr>
          <w:ilvl w:val="0"/>
          <w:numId w:val="15"/>
        </w:numPr>
        <w:rPr>
          <w:sz w:val="26"/>
          <w:szCs w:val="26"/>
        </w:rPr>
      </w:pPr>
      <w:r w:rsidRPr="004E3647">
        <w:rPr>
          <w:sz w:val="26"/>
          <w:szCs w:val="26"/>
        </w:rPr>
        <w:t>Používejte dlouhé vodítko, připevněné k nekovovému obojku pro pomoc k výcviku psa. Zkontrolujte přídavný obojek a vodítko, jestli nenarušují kontaktní body na p</w:t>
      </w:r>
      <w:r w:rsidR="003D4431">
        <w:rPr>
          <w:sz w:val="26"/>
          <w:szCs w:val="26"/>
        </w:rPr>
        <w:t>ř</w:t>
      </w:r>
      <w:r w:rsidRPr="004E3647">
        <w:rPr>
          <w:sz w:val="26"/>
          <w:szCs w:val="26"/>
        </w:rPr>
        <w:t>ijímači. Nepoužívejte obojek bez dlouhého vodítka</w:t>
      </w:r>
      <w:r w:rsidR="003D4431">
        <w:rPr>
          <w:sz w:val="26"/>
          <w:szCs w:val="26"/>
        </w:rPr>
        <w:t>,</w:t>
      </w:r>
      <w:r w:rsidRPr="004E3647">
        <w:rPr>
          <w:sz w:val="26"/>
          <w:szCs w:val="26"/>
        </w:rPr>
        <w:t xml:space="preserve"> dokud Váš pes není vycvičen.</w:t>
      </w:r>
    </w:p>
    <w:p w:rsidR="00814126" w:rsidRPr="004E3647" w:rsidRDefault="00814126" w:rsidP="00E41716">
      <w:pPr>
        <w:pStyle w:val="Bezmezer"/>
        <w:numPr>
          <w:ilvl w:val="0"/>
          <w:numId w:val="15"/>
        </w:numPr>
        <w:rPr>
          <w:sz w:val="26"/>
          <w:szCs w:val="26"/>
        </w:rPr>
      </w:pPr>
      <w:r w:rsidRPr="004E3647">
        <w:rPr>
          <w:sz w:val="26"/>
          <w:szCs w:val="26"/>
        </w:rPr>
        <w:t>Úspěšnější bude, když prvně naučíte psa základní povely bez elektronického obojku, před posílením výcviku s elektronickým obojkem.</w:t>
      </w:r>
    </w:p>
    <w:p w:rsidR="00814126" w:rsidRPr="001C04AC" w:rsidRDefault="00814126" w:rsidP="00814126">
      <w:pPr>
        <w:pStyle w:val="Bezmezer"/>
        <w:numPr>
          <w:ilvl w:val="0"/>
          <w:numId w:val="15"/>
        </w:numPr>
        <w:rPr>
          <w:sz w:val="24"/>
          <w:szCs w:val="28"/>
        </w:rPr>
      </w:pPr>
      <w:r w:rsidRPr="004E3647">
        <w:rPr>
          <w:sz w:val="26"/>
          <w:szCs w:val="26"/>
        </w:rPr>
        <w:t>Pro základní výcvik poslušnosti jsou úspěšnější vibra</w:t>
      </w:r>
      <w:r w:rsidR="001C04AC">
        <w:rPr>
          <w:sz w:val="26"/>
          <w:szCs w:val="26"/>
        </w:rPr>
        <w:t>ce.</w:t>
      </w:r>
    </w:p>
    <w:p w:rsidR="00814126" w:rsidRPr="004E3647" w:rsidRDefault="003D4431" w:rsidP="00814126">
      <w:pPr>
        <w:pStyle w:val="Bezmezer"/>
        <w:numPr>
          <w:ilvl w:val="0"/>
          <w:numId w:val="15"/>
        </w:numPr>
        <w:rPr>
          <w:sz w:val="26"/>
          <w:szCs w:val="26"/>
        </w:rPr>
      </w:pPr>
      <w:r>
        <w:rPr>
          <w:sz w:val="26"/>
          <w:szCs w:val="26"/>
        </w:rPr>
        <w:t>Vydejte pouze jeden příkaz, to</w:t>
      </w:r>
      <w:r w:rsidR="00981862" w:rsidRPr="004E3647">
        <w:rPr>
          <w:sz w:val="26"/>
          <w:szCs w:val="26"/>
        </w:rPr>
        <w:t xml:space="preserve"> zminimalizuje zmatenost a pes bude soustředěný. Nepoužívejte obojek pro příkazy, které se pes ještě nenaučil.</w:t>
      </w:r>
    </w:p>
    <w:p w:rsidR="00981862" w:rsidRPr="004E3647" w:rsidRDefault="00981862" w:rsidP="00814126">
      <w:pPr>
        <w:pStyle w:val="Bezmezer"/>
        <w:numPr>
          <w:ilvl w:val="0"/>
          <w:numId w:val="15"/>
        </w:numPr>
        <w:rPr>
          <w:sz w:val="26"/>
          <w:szCs w:val="26"/>
        </w:rPr>
      </w:pPr>
      <w:r w:rsidRPr="004E3647">
        <w:rPr>
          <w:sz w:val="26"/>
          <w:szCs w:val="26"/>
        </w:rPr>
        <w:t>Během výcviku sledujte všechny pozitivní změny v chování psa a pamatujte pro jejich posílení používat okamžitě dostatek chvály a odměny.</w:t>
      </w:r>
    </w:p>
    <w:p w:rsidR="001C04AC" w:rsidRDefault="00981862" w:rsidP="001C04AC">
      <w:pPr>
        <w:pStyle w:val="Bezmezer"/>
        <w:numPr>
          <w:ilvl w:val="0"/>
          <w:numId w:val="15"/>
        </w:numPr>
        <w:rPr>
          <w:sz w:val="26"/>
          <w:szCs w:val="26"/>
        </w:rPr>
      </w:pPr>
      <w:r w:rsidRPr="004E3647">
        <w:rPr>
          <w:sz w:val="26"/>
          <w:szCs w:val="26"/>
        </w:rPr>
        <w:t>Vyvarujte se přílišnému impulzu.</w:t>
      </w:r>
      <w:r w:rsidR="007E0884" w:rsidRPr="004E3647">
        <w:rPr>
          <w:sz w:val="26"/>
          <w:szCs w:val="26"/>
        </w:rPr>
        <w:t xml:space="preserve"> Používejte co nejmenší úroveň impulzu během výcviku.</w:t>
      </w:r>
    </w:p>
    <w:p w:rsidR="007E0884" w:rsidRPr="001C04AC" w:rsidRDefault="007E0884" w:rsidP="001C04AC">
      <w:pPr>
        <w:pStyle w:val="Bezmezer"/>
        <w:numPr>
          <w:ilvl w:val="0"/>
          <w:numId w:val="15"/>
        </w:numPr>
        <w:rPr>
          <w:sz w:val="26"/>
          <w:szCs w:val="26"/>
        </w:rPr>
      </w:pPr>
      <w:r w:rsidRPr="001C04AC">
        <w:rPr>
          <w:sz w:val="26"/>
          <w:szCs w:val="26"/>
        </w:rPr>
        <w:t xml:space="preserve">Když pes bude zmatený, změníte to zaměřením se na výcvik, který už zná. Příklad: Řekněte psu „sedni“ </w:t>
      </w:r>
      <w:r w:rsidR="003D4431" w:rsidRPr="001C04AC">
        <w:rPr>
          <w:sz w:val="26"/>
          <w:szCs w:val="26"/>
        </w:rPr>
        <w:t>a dejte mu náležitou odměnu za ú</w:t>
      </w:r>
      <w:r w:rsidRPr="001C04AC">
        <w:rPr>
          <w:sz w:val="26"/>
          <w:szCs w:val="26"/>
        </w:rPr>
        <w:t>pěšně zvládnutý příkaz.</w:t>
      </w:r>
    </w:p>
    <w:p w:rsidR="007E0884" w:rsidRPr="004E3647" w:rsidRDefault="00A97F90" w:rsidP="007E0884">
      <w:pPr>
        <w:pStyle w:val="Bezmezer"/>
        <w:numPr>
          <w:ilvl w:val="0"/>
          <w:numId w:val="15"/>
        </w:numPr>
        <w:rPr>
          <w:sz w:val="26"/>
          <w:szCs w:val="26"/>
        </w:rPr>
      </w:pPr>
      <w:r w:rsidRPr="004E3647">
        <w:rPr>
          <w:sz w:val="26"/>
          <w:szCs w:val="26"/>
        </w:rPr>
        <w:t xml:space="preserve">Nepoužívejte výcvikový obojek pro eliminaci různé </w:t>
      </w:r>
      <w:r w:rsidR="003D4431">
        <w:rPr>
          <w:sz w:val="26"/>
          <w:szCs w:val="26"/>
        </w:rPr>
        <w:t>formy agrese nebo  kousání. Když</w:t>
      </w:r>
      <w:r w:rsidRPr="004E3647">
        <w:rPr>
          <w:sz w:val="26"/>
          <w:szCs w:val="26"/>
        </w:rPr>
        <w:t xml:space="preserve"> pes vykazuje agresivní známky chování, okamžitě kontaktujte profesionálního cvičitele psů ve Vašem okolí.</w:t>
      </w:r>
    </w:p>
    <w:p w:rsidR="00A97F90" w:rsidRPr="004E3647" w:rsidRDefault="00A97F90" w:rsidP="007E0884">
      <w:pPr>
        <w:pStyle w:val="Bezmezer"/>
        <w:numPr>
          <w:ilvl w:val="0"/>
          <w:numId w:val="15"/>
        </w:numPr>
        <w:rPr>
          <w:sz w:val="26"/>
          <w:szCs w:val="26"/>
        </w:rPr>
      </w:pPr>
      <w:r w:rsidRPr="004E3647">
        <w:rPr>
          <w:sz w:val="26"/>
          <w:szCs w:val="26"/>
        </w:rPr>
        <w:t>Prosím, mějte na paměti, udržovat výcvik krátký a konec každého výcviku ve vysokém tónu. Ukončete výcvik a hrajte si se svým psem</w:t>
      </w:r>
      <w:r w:rsidR="003D4431">
        <w:rPr>
          <w:sz w:val="26"/>
          <w:szCs w:val="26"/>
        </w:rPr>
        <w:t>,</w:t>
      </w:r>
      <w:r w:rsidRPr="004E3647">
        <w:rPr>
          <w:sz w:val="26"/>
          <w:szCs w:val="26"/>
        </w:rPr>
        <w:t xml:space="preserve"> jakmile pes pokročí ve svých schopnoste</w:t>
      </w:r>
      <w:r w:rsidR="003D4431">
        <w:rPr>
          <w:sz w:val="26"/>
          <w:szCs w:val="26"/>
        </w:rPr>
        <w:t>c</w:t>
      </w:r>
      <w:r w:rsidRPr="004E3647">
        <w:rPr>
          <w:sz w:val="26"/>
          <w:szCs w:val="26"/>
        </w:rPr>
        <w:t>h.</w:t>
      </w:r>
    </w:p>
    <w:p w:rsidR="00A97F90" w:rsidRPr="004E3647" w:rsidRDefault="00A97F90" w:rsidP="00A97F90">
      <w:pPr>
        <w:pStyle w:val="Bezmezer"/>
        <w:rPr>
          <w:sz w:val="26"/>
          <w:szCs w:val="26"/>
        </w:rPr>
      </w:pPr>
    </w:p>
    <w:p w:rsidR="00C75243" w:rsidRDefault="00C75243" w:rsidP="00A97F90">
      <w:pPr>
        <w:pStyle w:val="Bezmezer"/>
        <w:rPr>
          <w:sz w:val="24"/>
          <w:szCs w:val="28"/>
        </w:rPr>
      </w:pPr>
    </w:p>
    <w:p w:rsidR="00A97F90" w:rsidRDefault="00A97F90" w:rsidP="00A97F90">
      <w:pPr>
        <w:pStyle w:val="Bezmezer"/>
        <w:rPr>
          <w:sz w:val="24"/>
          <w:szCs w:val="28"/>
        </w:rPr>
      </w:pPr>
    </w:p>
    <w:p w:rsidR="00CD508D" w:rsidRDefault="00626906" w:rsidP="00CD508D">
      <w:pPr>
        <w:spacing w:after="0"/>
        <w:rPr>
          <w:b/>
        </w:rPr>
      </w:pPr>
      <w:r w:rsidRPr="00CD508D">
        <w:rPr>
          <w:rFonts w:ascii="Calibri" w:hAnsi="Calibri" w:cs="Calibri"/>
          <w:sz w:val="26"/>
          <w:szCs w:val="26"/>
        </w:rPr>
        <w:t xml:space="preserve"> </w:t>
      </w:r>
      <w:r w:rsidR="00CD508D">
        <w:rPr>
          <w:b/>
        </w:rPr>
        <w:t>Záruční a pozáruční opravy zabezpečuje dovozce:</w:t>
      </w:r>
    </w:p>
    <w:p w:rsidR="00CD508D" w:rsidRDefault="00CD508D" w:rsidP="00CD508D">
      <w:pPr>
        <w:spacing w:after="0"/>
      </w:pPr>
      <w:r>
        <w:t>Reedog s. r.o.,</w:t>
      </w:r>
    </w:p>
    <w:p w:rsidR="00CD508D" w:rsidRDefault="00CD508D" w:rsidP="00CD508D">
      <w:pPr>
        <w:spacing w:after="0"/>
      </w:pPr>
      <w:r>
        <w:t>Sedmidomky 459/8, Praha</w:t>
      </w:r>
    </w:p>
    <w:p w:rsidR="00CD508D" w:rsidRDefault="00CD508D" w:rsidP="00CD508D">
      <w:pPr>
        <w:spacing w:after="0"/>
      </w:pPr>
      <w:r>
        <w:t>Infolinka: 721 471 118</w:t>
      </w:r>
    </w:p>
    <w:p w:rsidR="00626906" w:rsidRPr="00626906" w:rsidRDefault="00CD508D" w:rsidP="00CD508D">
      <w:pPr>
        <w:widowControl w:val="0"/>
        <w:autoSpaceDE w:val="0"/>
        <w:autoSpaceDN w:val="0"/>
        <w:adjustRightInd w:val="0"/>
        <w:rPr>
          <w:rFonts w:ascii="Calibri" w:hAnsi="Calibri" w:cs="Calibri"/>
          <w:sz w:val="26"/>
          <w:szCs w:val="26"/>
          <w:lang w:val="en-US"/>
        </w:rPr>
      </w:pPr>
      <w:r>
        <w:rPr>
          <w:rFonts w:ascii="Calibri" w:hAnsi="Calibri" w:cs="Calibri"/>
          <w:lang w:val="en-US"/>
        </w:rPr>
        <w:t xml:space="preserve">Email: </w:t>
      </w:r>
      <w:hyperlink r:id="rId22" w:history="1">
        <w:r>
          <w:rPr>
            <w:rStyle w:val="Hypertextovodkaz"/>
            <w:rFonts w:ascii="Calibri" w:hAnsi="Calibri" w:cs="Calibri"/>
            <w:lang w:val="en-US"/>
          </w:rPr>
          <w:t>info@elektro-obojky.cz</w:t>
        </w:r>
      </w:hyperlink>
    </w:p>
    <w:p w:rsidR="00A258D2" w:rsidRDefault="00A258D2" w:rsidP="005217B7">
      <w:pPr>
        <w:pStyle w:val="Bezmezer"/>
        <w:ind w:left="720"/>
        <w:jc w:val="center"/>
        <w:rPr>
          <w:b/>
          <w:sz w:val="24"/>
          <w:szCs w:val="28"/>
        </w:rPr>
      </w:pPr>
    </w:p>
    <w:p w:rsidR="00C75243" w:rsidRPr="00814126" w:rsidRDefault="00C75243" w:rsidP="005217B7">
      <w:pPr>
        <w:pStyle w:val="Bezmezer"/>
        <w:ind w:left="720"/>
        <w:jc w:val="center"/>
        <w:rPr>
          <w:b/>
          <w:sz w:val="24"/>
          <w:szCs w:val="28"/>
        </w:rPr>
      </w:pPr>
    </w:p>
    <w:p w:rsidR="00033BB9" w:rsidRPr="00814126" w:rsidRDefault="00033BB9" w:rsidP="005217B7">
      <w:pPr>
        <w:pStyle w:val="Bezmezer"/>
        <w:ind w:left="720"/>
        <w:jc w:val="center"/>
        <w:rPr>
          <w:b/>
          <w:sz w:val="24"/>
          <w:szCs w:val="28"/>
        </w:rPr>
      </w:pPr>
    </w:p>
    <w:p w:rsidR="00A258D2" w:rsidRPr="00814126" w:rsidRDefault="00A258D2" w:rsidP="000C43B3">
      <w:pPr>
        <w:pStyle w:val="Bezmezer"/>
        <w:ind w:left="720"/>
        <w:rPr>
          <w:b/>
          <w:sz w:val="24"/>
          <w:szCs w:val="28"/>
        </w:rPr>
      </w:pPr>
    </w:p>
    <w:p w:rsidR="00A258D2" w:rsidRPr="00814126" w:rsidRDefault="00A258D2" w:rsidP="000C43B3">
      <w:pPr>
        <w:pStyle w:val="Bezmezer"/>
        <w:ind w:left="720"/>
        <w:rPr>
          <w:b/>
          <w:sz w:val="24"/>
          <w:szCs w:val="28"/>
        </w:rPr>
      </w:pPr>
    </w:p>
    <w:p w:rsidR="00A258D2" w:rsidRPr="00814126" w:rsidRDefault="00A258D2" w:rsidP="000C43B3">
      <w:pPr>
        <w:pStyle w:val="Bezmezer"/>
        <w:ind w:left="720"/>
        <w:rPr>
          <w:b/>
          <w:sz w:val="24"/>
          <w:szCs w:val="28"/>
        </w:rPr>
      </w:pPr>
    </w:p>
    <w:p w:rsidR="00D45626" w:rsidRPr="00814126" w:rsidRDefault="00D45626" w:rsidP="00D45626">
      <w:pPr>
        <w:pStyle w:val="Bezmezer"/>
        <w:ind w:left="720"/>
        <w:rPr>
          <w:b/>
          <w:sz w:val="24"/>
          <w:szCs w:val="28"/>
        </w:rPr>
      </w:pPr>
    </w:p>
    <w:sectPr w:rsidR="00D45626" w:rsidRPr="00814126">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A5C" w:rsidRDefault="009D2A5C" w:rsidP="00981862">
      <w:pPr>
        <w:spacing w:after="0" w:line="240" w:lineRule="auto"/>
      </w:pPr>
      <w:r>
        <w:separator/>
      </w:r>
    </w:p>
  </w:endnote>
  <w:endnote w:type="continuationSeparator" w:id="0">
    <w:p w:rsidR="009D2A5C" w:rsidRDefault="009D2A5C" w:rsidP="0098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A5C" w:rsidRDefault="009D2A5C" w:rsidP="00981862">
      <w:pPr>
        <w:spacing w:after="0" w:line="240" w:lineRule="auto"/>
      </w:pPr>
      <w:r>
        <w:separator/>
      </w:r>
    </w:p>
  </w:footnote>
  <w:footnote w:type="continuationSeparator" w:id="0">
    <w:p w:rsidR="009D2A5C" w:rsidRDefault="009D2A5C" w:rsidP="0098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388818"/>
      <w:docPartObj>
        <w:docPartGallery w:val="Page Numbers (Top of Page)"/>
        <w:docPartUnique/>
      </w:docPartObj>
    </w:sdtPr>
    <w:sdtEndPr/>
    <w:sdtContent>
      <w:p w:rsidR="00436E9F" w:rsidRDefault="00436E9F">
        <w:pPr>
          <w:pStyle w:val="Zhlav"/>
          <w:jc w:val="center"/>
        </w:pPr>
        <w:r>
          <w:fldChar w:fldCharType="begin"/>
        </w:r>
        <w:r>
          <w:instrText>PAGE   \* MERGEFORMAT</w:instrText>
        </w:r>
        <w:r>
          <w:fldChar w:fldCharType="separate"/>
        </w:r>
        <w:r w:rsidR="00C62BEE">
          <w:rPr>
            <w:noProof/>
          </w:rPr>
          <w:t>6</w:t>
        </w:r>
        <w:r>
          <w:fldChar w:fldCharType="end"/>
        </w:r>
      </w:p>
    </w:sdtContent>
  </w:sdt>
  <w:p w:rsidR="00436E9F" w:rsidRDefault="00436E9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31329"/>
    <w:multiLevelType w:val="hybridMultilevel"/>
    <w:tmpl w:val="9B1C09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6183ABF"/>
    <w:multiLevelType w:val="hybridMultilevel"/>
    <w:tmpl w:val="BD226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BC2B0C"/>
    <w:multiLevelType w:val="hybridMultilevel"/>
    <w:tmpl w:val="9EA231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D968C3"/>
    <w:multiLevelType w:val="hybridMultilevel"/>
    <w:tmpl w:val="682E16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D07562A"/>
    <w:multiLevelType w:val="hybridMultilevel"/>
    <w:tmpl w:val="7F06994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CA128C"/>
    <w:multiLevelType w:val="hybridMultilevel"/>
    <w:tmpl w:val="982E88FA"/>
    <w:lvl w:ilvl="0" w:tplc="3940AB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6FD713D"/>
    <w:multiLevelType w:val="hybridMultilevel"/>
    <w:tmpl w:val="EAF448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C030A93"/>
    <w:multiLevelType w:val="hybridMultilevel"/>
    <w:tmpl w:val="ACA00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7E6052F"/>
    <w:multiLevelType w:val="hybridMultilevel"/>
    <w:tmpl w:val="C55AB5DC"/>
    <w:lvl w:ilvl="0" w:tplc="715EBAF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23D01EE"/>
    <w:multiLevelType w:val="hybridMultilevel"/>
    <w:tmpl w:val="7630AE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74504EE"/>
    <w:multiLevelType w:val="hybridMultilevel"/>
    <w:tmpl w:val="95265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8CF2972"/>
    <w:multiLevelType w:val="hybridMultilevel"/>
    <w:tmpl w:val="C55AB5DC"/>
    <w:lvl w:ilvl="0" w:tplc="715EBAF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A743E74"/>
    <w:multiLevelType w:val="hybridMultilevel"/>
    <w:tmpl w:val="DEFC248A"/>
    <w:lvl w:ilvl="0" w:tplc="E6A619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BD47C00"/>
    <w:multiLevelType w:val="hybridMultilevel"/>
    <w:tmpl w:val="25F222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D1F0B50"/>
    <w:multiLevelType w:val="hybridMultilevel"/>
    <w:tmpl w:val="834EEA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14"/>
  </w:num>
  <w:num w:numId="5">
    <w:abstractNumId w:val="4"/>
  </w:num>
  <w:num w:numId="6">
    <w:abstractNumId w:val="8"/>
  </w:num>
  <w:num w:numId="7">
    <w:abstractNumId w:val="6"/>
  </w:num>
  <w:num w:numId="8">
    <w:abstractNumId w:val="11"/>
  </w:num>
  <w:num w:numId="9">
    <w:abstractNumId w:val="2"/>
  </w:num>
  <w:num w:numId="10">
    <w:abstractNumId w:val="9"/>
  </w:num>
  <w:num w:numId="11">
    <w:abstractNumId w:val="13"/>
  </w:num>
  <w:num w:numId="12">
    <w:abstractNumId w:val="0"/>
  </w:num>
  <w:num w:numId="13">
    <w:abstractNumId w:val="3"/>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2B"/>
    <w:rsid w:val="00004EC8"/>
    <w:rsid w:val="00032260"/>
    <w:rsid w:val="00033BB9"/>
    <w:rsid w:val="000403E3"/>
    <w:rsid w:val="00053B8D"/>
    <w:rsid w:val="000C1479"/>
    <w:rsid w:val="000C43B3"/>
    <w:rsid w:val="000E0211"/>
    <w:rsid w:val="001176BF"/>
    <w:rsid w:val="00121001"/>
    <w:rsid w:val="00161773"/>
    <w:rsid w:val="00196A85"/>
    <w:rsid w:val="001A3EF4"/>
    <w:rsid w:val="001C04AC"/>
    <w:rsid w:val="0020415C"/>
    <w:rsid w:val="002411F0"/>
    <w:rsid w:val="00291896"/>
    <w:rsid w:val="002A7BBF"/>
    <w:rsid w:val="002C12E4"/>
    <w:rsid w:val="002F1107"/>
    <w:rsid w:val="003137F6"/>
    <w:rsid w:val="00385866"/>
    <w:rsid w:val="00387699"/>
    <w:rsid w:val="0038796E"/>
    <w:rsid w:val="00390664"/>
    <w:rsid w:val="003D4431"/>
    <w:rsid w:val="003E47CE"/>
    <w:rsid w:val="003F52B1"/>
    <w:rsid w:val="003F6D39"/>
    <w:rsid w:val="00436E9F"/>
    <w:rsid w:val="004845B0"/>
    <w:rsid w:val="004A4235"/>
    <w:rsid w:val="004E3647"/>
    <w:rsid w:val="004E5AEB"/>
    <w:rsid w:val="004F5F76"/>
    <w:rsid w:val="005217B7"/>
    <w:rsid w:val="005251AD"/>
    <w:rsid w:val="00554627"/>
    <w:rsid w:val="00561316"/>
    <w:rsid w:val="00592C6D"/>
    <w:rsid w:val="005B1E74"/>
    <w:rsid w:val="00626906"/>
    <w:rsid w:val="0064123C"/>
    <w:rsid w:val="006754C5"/>
    <w:rsid w:val="006C66F1"/>
    <w:rsid w:val="006D5F4A"/>
    <w:rsid w:val="00700EF9"/>
    <w:rsid w:val="00767B3C"/>
    <w:rsid w:val="007931C7"/>
    <w:rsid w:val="007E0884"/>
    <w:rsid w:val="00814126"/>
    <w:rsid w:val="00874881"/>
    <w:rsid w:val="008D772B"/>
    <w:rsid w:val="00912893"/>
    <w:rsid w:val="00945C4E"/>
    <w:rsid w:val="00965006"/>
    <w:rsid w:val="00981862"/>
    <w:rsid w:val="009D2A5C"/>
    <w:rsid w:val="00A258D2"/>
    <w:rsid w:val="00A32007"/>
    <w:rsid w:val="00A3420D"/>
    <w:rsid w:val="00A7496C"/>
    <w:rsid w:val="00A80585"/>
    <w:rsid w:val="00A97F90"/>
    <w:rsid w:val="00AE7110"/>
    <w:rsid w:val="00B13B0F"/>
    <w:rsid w:val="00B724FC"/>
    <w:rsid w:val="00BB3EC1"/>
    <w:rsid w:val="00C06575"/>
    <w:rsid w:val="00C11BEE"/>
    <w:rsid w:val="00C242C8"/>
    <w:rsid w:val="00C27632"/>
    <w:rsid w:val="00C62BEE"/>
    <w:rsid w:val="00C75243"/>
    <w:rsid w:val="00C8327B"/>
    <w:rsid w:val="00CD508D"/>
    <w:rsid w:val="00CE2778"/>
    <w:rsid w:val="00D37DF8"/>
    <w:rsid w:val="00D45626"/>
    <w:rsid w:val="00DA7B01"/>
    <w:rsid w:val="00DF3E15"/>
    <w:rsid w:val="00E06BA1"/>
    <w:rsid w:val="00E11136"/>
    <w:rsid w:val="00E1287B"/>
    <w:rsid w:val="00E2038F"/>
    <w:rsid w:val="00E30EB2"/>
    <w:rsid w:val="00E41716"/>
    <w:rsid w:val="00E67A8E"/>
    <w:rsid w:val="00E956B9"/>
    <w:rsid w:val="00EA7677"/>
    <w:rsid w:val="00ED0A17"/>
    <w:rsid w:val="00F015AF"/>
    <w:rsid w:val="00F16D5A"/>
    <w:rsid w:val="00F26792"/>
    <w:rsid w:val="00F42B14"/>
    <w:rsid w:val="00FB59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D77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772B"/>
    <w:rPr>
      <w:rFonts w:ascii="Tahoma" w:hAnsi="Tahoma" w:cs="Tahoma"/>
      <w:sz w:val="16"/>
      <w:szCs w:val="16"/>
    </w:rPr>
  </w:style>
  <w:style w:type="character" w:styleId="Hypertextovodkaz">
    <w:name w:val="Hyperlink"/>
    <w:basedOn w:val="Standardnpsmoodstavce"/>
    <w:uiPriority w:val="99"/>
    <w:unhideWhenUsed/>
    <w:rsid w:val="008D772B"/>
    <w:rPr>
      <w:color w:val="0000FF" w:themeColor="hyperlink"/>
      <w:u w:val="single"/>
    </w:rPr>
  </w:style>
  <w:style w:type="character" w:customStyle="1" w:styleId="shorttext">
    <w:name w:val="short_text"/>
    <w:basedOn w:val="Standardnpsmoodstavce"/>
    <w:rsid w:val="0064123C"/>
  </w:style>
  <w:style w:type="character" w:customStyle="1" w:styleId="hps">
    <w:name w:val="hps"/>
    <w:basedOn w:val="Standardnpsmoodstavce"/>
    <w:rsid w:val="0064123C"/>
  </w:style>
  <w:style w:type="paragraph" w:styleId="Odstavecseseznamem">
    <w:name w:val="List Paragraph"/>
    <w:basedOn w:val="Normln"/>
    <w:uiPriority w:val="34"/>
    <w:qFormat/>
    <w:rsid w:val="00385866"/>
    <w:pPr>
      <w:ind w:left="720"/>
      <w:contextualSpacing/>
    </w:pPr>
  </w:style>
  <w:style w:type="paragraph" w:styleId="Bezmezer">
    <w:name w:val="No Spacing"/>
    <w:uiPriority w:val="1"/>
    <w:qFormat/>
    <w:rsid w:val="000E0211"/>
    <w:pPr>
      <w:spacing w:after="0" w:line="240" w:lineRule="auto"/>
    </w:pPr>
  </w:style>
  <w:style w:type="paragraph" w:styleId="Zhlav">
    <w:name w:val="header"/>
    <w:basedOn w:val="Normln"/>
    <w:link w:val="ZhlavChar"/>
    <w:uiPriority w:val="99"/>
    <w:unhideWhenUsed/>
    <w:rsid w:val="009818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1862"/>
  </w:style>
  <w:style w:type="paragraph" w:styleId="Zpat">
    <w:name w:val="footer"/>
    <w:basedOn w:val="Normln"/>
    <w:link w:val="ZpatChar"/>
    <w:uiPriority w:val="99"/>
    <w:unhideWhenUsed/>
    <w:rsid w:val="0098186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18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D77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772B"/>
    <w:rPr>
      <w:rFonts w:ascii="Tahoma" w:hAnsi="Tahoma" w:cs="Tahoma"/>
      <w:sz w:val="16"/>
      <w:szCs w:val="16"/>
    </w:rPr>
  </w:style>
  <w:style w:type="character" w:styleId="Hypertextovodkaz">
    <w:name w:val="Hyperlink"/>
    <w:basedOn w:val="Standardnpsmoodstavce"/>
    <w:uiPriority w:val="99"/>
    <w:unhideWhenUsed/>
    <w:rsid w:val="008D772B"/>
    <w:rPr>
      <w:color w:val="0000FF" w:themeColor="hyperlink"/>
      <w:u w:val="single"/>
    </w:rPr>
  </w:style>
  <w:style w:type="character" w:customStyle="1" w:styleId="shorttext">
    <w:name w:val="short_text"/>
    <w:basedOn w:val="Standardnpsmoodstavce"/>
    <w:rsid w:val="0064123C"/>
  </w:style>
  <w:style w:type="character" w:customStyle="1" w:styleId="hps">
    <w:name w:val="hps"/>
    <w:basedOn w:val="Standardnpsmoodstavce"/>
    <w:rsid w:val="0064123C"/>
  </w:style>
  <w:style w:type="paragraph" w:styleId="Odstavecseseznamem">
    <w:name w:val="List Paragraph"/>
    <w:basedOn w:val="Normln"/>
    <w:uiPriority w:val="34"/>
    <w:qFormat/>
    <w:rsid w:val="00385866"/>
    <w:pPr>
      <w:ind w:left="720"/>
      <w:contextualSpacing/>
    </w:pPr>
  </w:style>
  <w:style w:type="paragraph" w:styleId="Bezmezer">
    <w:name w:val="No Spacing"/>
    <w:uiPriority w:val="1"/>
    <w:qFormat/>
    <w:rsid w:val="000E0211"/>
    <w:pPr>
      <w:spacing w:after="0" w:line="240" w:lineRule="auto"/>
    </w:pPr>
  </w:style>
  <w:style w:type="paragraph" w:styleId="Zhlav">
    <w:name w:val="header"/>
    <w:basedOn w:val="Normln"/>
    <w:link w:val="ZhlavChar"/>
    <w:uiPriority w:val="99"/>
    <w:unhideWhenUsed/>
    <w:rsid w:val="009818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1862"/>
  </w:style>
  <w:style w:type="paragraph" w:styleId="Zpat">
    <w:name w:val="footer"/>
    <w:basedOn w:val="Normln"/>
    <w:link w:val="ZpatChar"/>
    <w:uiPriority w:val="99"/>
    <w:unhideWhenUsed/>
    <w:rsid w:val="0098186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1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34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ktro-obojky.c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info@elektro-obojky.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58E9-7705-4FBA-8076-DADD1AA46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2324</Words>
  <Characters>13714</Characters>
  <Application>Microsoft Office Word</Application>
  <DocSecurity>0</DocSecurity>
  <Lines>114</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Filip</cp:lastModifiedBy>
  <cp:revision>2</cp:revision>
  <cp:lastPrinted>2015-08-28T08:37:00Z</cp:lastPrinted>
  <dcterms:created xsi:type="dcterms:W3CDTF">2018-02-12T09:16:00Z</dcterms:created>
  <dcterms:modified xsi:type="dcterms:W3CDTF">2018-02-12T09:16:00Z</dcterms:modified>
</cp:coreProperties>
</file>