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A2C" w:rsidRPr="00D61A7B" w:rsidRDefault="00050749" w:rsidP="006C7CDD">
      <w:pPr>
        <w:pStyle w:val="Nadpis1"/>
        <w:rPr>
          <w:sz w:val="22"/>
        </w:rPr>
      </w:pPr>
      <w:r>
        <w:rPr>
          <w:sz w:val="22"/>
        </w:rPr>
        <w:t>Instrukcja obsługi</w:t>
      </w:r>
      <w:r w:rsidR="00FE734F" w:rsidRPr="00D61A7B">
        <w:rPr>
          <w:sz w:val="22"/>
        </w:rPr>
        <w:t xml:space="preserve"> </w:t>
      </w:r>
      <w:r>
        <w:rPr>
          <w:sz w:val="22"/>
        </w:rPr>
        <w:t>–</w:t>
      </w:r>
      <w:r w:rsidR="00FE734F" w:rsidRPr="00D61A7B">
        <w:rPr>
          <w:sz w:val="22"/>
        </w:rPr>
        <w:t xml:space="preserve"> </w:t>
      </w:r>
      <w:r>
        <w:rPr>
          <w:sz w:val="22"/>
        </w:rPr>
        <w:t>Elektroniczne ogrodzenie</w:t>
      </w:r>
      <w:r w:rsidR="006C7CDD" w:rsidRPr="00D61A7B">
        <w:rPr>
          <w:sz w:val="22"/>
        </w:rPr>
        <w:t xml:space="preserve"> W227</w:t>
      </w:r>
      <w:r w:rsidR="000832AC">
        <w:rPr>
          <w:sz w:val="22"/>
        </w:rPr>
        <w:t>B</w:t>
      </w:r>
    </w:p>
    <w:p w:rsidR="00050749" w:rsidRPr="00BE485D" w:rsidRDefault="00050749" w:rsidP="00BE485D">
      <w:pPr>
        <w:pStyle w:val="Zkladntext"/>
        <w:rPr>
          <w:b/>
        </w:rPr>
      </w:pPr>
      <w:r w:rsidRPr="00BE485D">
        <w:rPr>
          <w:b/>
        </w:rPr>
        <w:t>Ważne: Instrukcja zawiera ogólne rady i zalecenia. Jeśli nadal masz problem z</w:t>
      </w:r>
      <w:r w:rsidR="00BE485D" w:rsidRPr="00BE485D">
        <w:rPr>
          <w:b/>
        </w:rPr>
        <w:t> </w:t>
      </w:r>
      <w:r w:rsidRPr="00BE485D">
        <w:rPr>
          <w:b/>
        </w:rPr>
        <w:t>instalacją ogrodzenia, nie wiesz jak użyć ogrodzenia skontaktuj się z</w:t>
      </w:r>
      <w:r w:rsidR="00BE485D" w:rsidRPr="00BE485D">
        <w:rPr>
          <w:b/>
        </w:rPr>
        <w:t> </w:t>
      </w:r>
      <w:r w:rsidRPr="00BE485D">
        <w:rPr>
          <w:b/>
        </w:rPr>
        <w:t>działem obsługi klienta 579 061 399. Doradzimy jak poprawnie zainstalować ogrodzenie. Razem znajdziemy odpowiednie rozwiązanie</w:t>
      </w:r>
    </w:p>
    <w:p w:rsidR="00050749" w:rsidRPr="00BE485D" w:rsidRDefault="00050749" w:rsidP="00BE485D">
      <w:pPr>
        <w:pStyle w:val="Zkladntext"/>
        <w:rPr>
          <w:b/>
        </w:rPr>
      </w:pPr>
      <w:r w:rsidRPr="00BE485D">
        <w:rPr>
          <w:b/>
        </w:rPr>
        <w:t>Wskazówka</w:t>
      </w:r>
      <w:r w:rsidR="005C1394" w:rsidRPr="00BE485D">
        <w:rPr>
          <w:b/>
        </w:rPr>
        <w:t>:</w:t>
      </w:r>
      <w:r w:rsidRPr="00BE485D">
        <w:rPr>
          <w:b/>
        </w:rPr>
        <w:t xml:space="preserve"> Odwiedź nasz kanał YouTube, gdzie znajdziesz konkretne rady dotyczące instalacji elektronicznej obroży treningowej – </w:t>
      </w:r>
      <w:hyperlink r:id="rId9" w:history="1">
        <w:r w:rsidR="0002233D" w:rsidRPr="00BE485D">
          <w:rPr>
            <w:rStyle w:val="Hypertextovodkaz"/>
            <w:rFonts w:asciiTheme="majorHAnsi" w:hAnsiTheme="majorHAnsi"/>
            <w:b/>
            <w:sz w:val="20"/>
          </w:rPr>
          <w:t>www.youtube.com/elektroobojky</w:t>
        </w:r>
      </w:hyperlink>
    </w:p>
    <w:p w:rsidR="00FE734F" w:rsidRPr="00D61A7B" w:rsidRDefault="00050749" w:rsidP="0002233D">
      <w:pPr>
        <w:pStyle w:val="Nadpis2"/>
      </w:pPr>
      <w:r>
        <w:t>Zawartość opakowania</w:t>
      </w:r>
    </w:p>
    <w:p w:rsidR="005C1394" w:rsidRPr="00D61A7B" w:rsidRDefault="005C1394" w:rsidP="005C1394">
      <w:pPr>
        <w:pStyle w:val="Odstavecseseznamem"/>
        <w:numPr>
          <w:ilvl w:val="0"/>
          <w:numId w:val="2"/>
        </w:numPr>
        <w:rPr>
          <w:rFonts w:asciiTheme="majorHAnsi" w:hAnsiTheme="majorHAnsi"/>
          <w:b/>
          <w:sz w:val="18"/>
        </w:rPr>
      </w:pPr>
      <w:r w:rsidRPr="00D61A7B">
        <w:rPr>
          <w:rFonts w:asciiTheme="majorHAnsi" w:hAnsiTheme="majorHAnsi"/>
          <w:sz w:val="18"/>
        </w:rPr>
        <w:t xml:space="preserve">1x </w:t>
      </w:r>
      <w:r w:rsidR="00050749">
        <w:rPr>
          <w:rFonts w:asciiTheme="majorHAnsi" w:hAnsiTheme="majorHAnsi"/>
          <w:sz w:val="18"/>
        </w:rPr>
        <w:t>Nadajnik (baza)</w:t>
      </w:r>
    </w:p>
    <w:p w:rsidR="005C1394" w:rsidRPr="00D61A7B" w:rsidRDefault="005C1394" w:rsidP="005C1394">
      <w:pPr>
        <w:pStyle w:val="Odstavecseseznamem"/>
        <w:numPr>
          <w:ilvl w:val="0"/>
          <w:numId w:val="2"/>
        </w:numPr>
        <w:rPr>
          <w:rFonts w:asciiTheme="majorHAnsi" w:hAnsiTheme="majorHAnsi"/>
          <w:b/>
          <w:sz w:val="18"/>
        </w:rPr>
      </w:pPr>
      <w:r w:rsidRPr="00D61A7B">
        <w:rPr>
          <w:rFonts w:asciiTheme="majorHAnsi" w:hAnsiTheme="majorHAnsi"/>
          <w:sz w:val="18"/>
        </w:rPr>
        <w:t xml:space="preserve">1x </w:t>
      </w:r>
      <w:r w:rsidR="00050749">
        <w:rPr>
          <w:rFonts w:asciiTheme="majorHAnsi" w:hAnsiTheme="majorHAnsi"/>
          <w:sz w:val="18"/>
        </w:rPr>
        <w:t>Zasilacz</w:t>
      </w:r>
    </w:p>
    <w:p w:rsidR="005C1394" w:rsidRPr="00D61A7B" w:rsidRDefault="005C1394" w:rsidP="005C1394">
      <w:pPr>
        <w:pStyle w:val="Odstavecseseznamem"/>
        <w:numPr>
          <w:ilvl w:val="0"/>
          <w:numId w:val="2"/>
        </w:numPr>
        <w:rPr>
          <w:rFonts w:asciiTheme="majorHAnsi" w:hAnsiTheme="majorHAnsi"/>
          <w:b/>
          <w:sz w:val="18"/>
        </w:rPr>
      </w:pPr>
      <w:r w:rsidRPr="00D61A7B">
        <w:rPr>
          <w:rFonts w:asciiTheme="majorHAnsi" w:hAnsiTheme="majorHAnsi"/>
          <w:sz w:val="18"/>
        </w:rPr>
        <w:t xml:space="preserve">1x </w:t>
      </w:r>
      <w:r w:rsidR="00050749">
        <w:rPr>
          <w:rFonts w:asciiTheme="majorHAnsi" w:hAnsiTheme="majorHAnsi"/>
          <w:sz w:val="18"/>
        </w:rPr>
        <w:t>Elektroniczna obroża (odbiornik)</w:t>
      </w:r>
    </w:p>
    <w:p w:rsidR="00FE734F" w:rsidRPr="00D61A7B" w:rsidRDefault="00FE734F" w:rsidP="00FE734F">
      <w:pPr>
        <w:pStyle w:val="Odstavecseseznamem"/>
        <w:numPr>
          <w:ilvl w:val="0"/>
          <w:numId w:val="2"/>
        </w:numPr>
        <w:rPr>
          <w:rFonts w:asciiTheme="majorHAnsi" w:hAnsiTheme="majorHAnsi"/>
          <w:b/>
          <w:sz w:val="18"/>
        </w:rPr>
      </w:pPr>
      <w:r w:rsidRPr="00D61A7B">
        <w:rPr>
          <w:rFonts w:asciiTheme="majorHAnsi" w:hAnsiTheme="majorHAnsi"/>
          <w:sz w:val="18"/>
        </w:rPr>
        <w:t xml:space="preserve">1x </w:t>
      </w:r>
      <w:r w:rsidR="000832AC">
        <w:rPr>
          <w:rFonts w:asciiTheme="majorHAnsi" w:hAnsiTheme="majorHAnsi"/>
          <w:sz w:val="18"/>
        </w:rPr>
        <w:t xml:space="preserve">USB </w:t>
      </w:r>
      <w:r w:rsidR="00050749">
        <w:rPr>
          <w:rFonts w:asciiTheme="majorHAnsi" w:hAnsiTheme="majorHAnsi"/>
          <w:sz w:val="18"/>
        </w:rPr>
        <w:t xml:space="preserve"> przewód</w:t>
      </w:r>
    </w:p>
    <w:p w:rsidR="00FE734F" w:rsidRPr="00D61A7B" w:rsidRDefault="00FE734F" w:rsidP="00FE734F">
      <w:pPr>
        <w:pStyle w:val="Odstavecseseznamem"/>
        <w:numPr>
          <w:ilvl w:val="0"/>
          <w:numId w:val="2"/>
        </w:numPr>
        <w:rPr>
          <w:rFonts w:asciiTheme="majorHAnsi" w:hAnsiTheme="majorHAnsi"/>
          <w:b/>
          <w:sz w:val="18"/>
        </w:rPr>
      </w:pPr>
      <w:r w:rsidRPr="00D61A7B">
        <w:rPr>
          <w:rFonts w:asciiTheme="majorHAnsi" w:hAnsiTheme="majorHAnsi"/>
          <w:sz w:val="18"/>
        </w:rPr>
        <w:t xml:space="preserve">1x 300m </w:t>
      </w:r>
      <w:r w:rsidR="00050749">
        <w:rPr>
          <w:rFonts w:asciiTheme="majorHAnsi" w:hAnsiTheme="majorHAnsi"/>
          <w:sz w:val="18"/>
        </w:rPr>
        <w:t>przewodu</w:t>
      </w:r>
    </w:p>
    <w:p w:rsidR="00FE734F" w:rsidRPr="00D61A7B" w:rsidRDefault="00FE734F" w:rsidP="00FE734F">
      <w:pPr>
        <w:pStyle w:val="Odstavecseseznamem"/>
        <w:numPr>
          <w:ilvl w:val="0"/>
          <w:numId w:val="2"/>
        </w:numPr>
        <w:rPr>
          <w:rFonts w:asciiTheme="majorHAnsi" w:hAnsiTheme="majorHAnsi"/>
          <w:b/>
          <w:sz w:val="18"/>
        </w:rPr>
      </w:pPr>
      <w:r w:rsidRPr="00D61A7B">
        <w:rPr>
          <w:rFonts w:asciiTheme="majorHAnsi" w:hAnsiTheme="majorHAnsi"/>
          <w:sz w:val="18"/>
        </w:rPr>
        <w:t xml:space="preserve">2x </w:t>
      </w:r>
      <w:r w:rsidR="00050749">
        <w:rPr>
          <w:rFonts w:asciiTheme="majorHAnsi" w:hAnsiTheme="majorHAnsi"/>
          <w:sz w:val="18"/>
        </w:rPr>
        <w:t>zastępcze elektrody</w:t>
      </w:r>
    </w:p>
    <w:p w:rsidR="00FE734F" w:rsidRPr="00D61A7B" w:rsidRDefault="00FE734F" w:rsidP="00FE734F">
      <w:pPr>
        <w:pStyle w:val="Odstavecseseznamem"/>
        <w:numPr>
          <w:ilvl w:val="0"/>
          <w:numId w:val="2"/>
        </w:numPr>
        <w:rPr>
          <w:rFonts w:asciiTheme="majorHAnsi" w:hAnsiTheme="majorHAnsi"/>
          <w:b/>
          <w:sz w:val="18"/>
        </w:rPr>
      </w:pPr>
      <w:r w:rsidRPr="00D61A7B">
        <w:rPr>
          <w:rFonts w:asciiTheme="majorHAnsi" w:hAnsiTheme="majorHAnsi"/>
          <w:sz w:val="18"/>
        </w:rPr>
        <w:t xml:space="preserve">20x </w:t>
      </w:r>
      <w:r w:rsidR="00050749">
        <w:rPr>
          <w:rFonts w:asciiTheme="majorHAnsi" w:hAnsiTheme="majorHAnsi"/>
          <w:sz w:val="18"/>
        </w:rPr>
        <w:t>flagi treningowe</w:t>
      </w:r>
    </w:p>
    <w:p w:rsidR="00FE734F" w:rsidRPr="00D61A7B" w:rsidRDefault="00FE734F" w:rsidP="00FE734F">
      <w:pPr>
        <w:pStyle w:val="Odstavecseseznamem"/>
        <w:numPr>
          <w:ilvl w:val="0"/>
          <w:numId w:val="2"/>
        </w:numPr>
        <w:rPr>
          <w:rFonts w:asciiTheme="majorHAnsi" w:hAnsiTheme="majorHAnsi"/>
          <w:b/>
          <w:sz w:val="18"/>
        </w:rPr>
      </w:pPr>
      <w:r w:rsidRPr="00D61A7B">
        <w:rPr>
          <w:rFonts w:asciiTheme="majorHAnsi" w:hAnsiTheme="majorHAnsi"/>
          <w:sz w:val="18"/>
        </w:rPr>
        <w:t xml:space="preserve">1x </w:t>
      </w:r>
      <w:r w:rsidR="00050749">
        <w:rPr>
          <w:rFonts w:asciiTheme="majorHAnsi" w:hAnsiTheme="majorHAnsi"/>
          <w:sz w:val="18"/>
        </w:rPr>
        <w:t>lampka testowa</w:t>
      </w:r>
    </w:p>
    <w:p w:rsidR="00FE734F" w:rsidRPr="00D61A7B" w:rsidRDefault="00050749" w:rsidP="00FE734F">
      <w:pPr>
        <w:pStyle w:val="Odstavecseseznamem"/>
        <w:numPr>
          <w:ilvl w:val="0"/>
          <w:numId w:val="2"/>
        </w:numPr>
        <w:rPr>
          <w:rFonts w:asciiTheme="majorHAnsi" w:hAnsiTheme="majorHAnsi"/>
          <w:b/>
          <w:sz w:val="18"/>
        </w:rPr>
      </w:pPr>
      <w:r>
        <w:rPr>
          <w:rFonts w:asciiTheme="majorHAnsi" w:hAnsiTheme="majorHAnsi"/>
          <w:sz w:val="18"/>
        </w:rPr>
        <w:t>2x  śruby</w:t>
      </w:r>
    </w:p>
    <w:p w:rsidR="00FE734F" w:rsidRPr="00D61A7B" w:rsidRDefault="00FE734F" w:rsidP="00050749">
      <w:pPr>
        <w:pStyle w:val="Odstavecseseznamem"/>
        <w:numPr>
          <w:ilvl w:val="0"/>
          <w:numId w:val="2"/>
        </w:numPr>
        <w:rPr>
          <w:rFonts w:asciiTheme="majorHAnsi" w:hAnsiTheme="majorHAnsi"/>
          <w:b/>
          <w:sz w:val="18"/>
        </w:rPr>
      </w:pPr>
      <w:r w:rsidRPr="00D61A7B">
        <w:rPr>
          <w:rFonts w:asciiTheme="majorHAnsi" w:hAnsiTheme="majorHAnsi"/>
          <w:sz w:val="18"/>
        </w:rPr>
        <w:t xml:space="preserve">1x </w:t>
      </w:r>
      <w:r w:rsidR="00050749">
        <w:rPr>
          <w:rFonts w:asciiTheme="majorHAnsi" w:hAnsiTheme="majorHAnsi"/>
          <w:sz w:val="18"/>
        </w:rPr>
        <w:t>Instrukcja obsługi</w:t>
      </w:r>
    </w:p>
    <w:p w:rsidR="00FE734F" w:rsidRPr="00D61A7B" w:rsidRDefault="00FE734F" w:rsidP="006C7CDD">
      <w:pPr>
        <w:rPr>
          <w:rFonts w:asciiTheme="majorHAnsi" w:hAnsiTheme="majorHAnsi"/>
          <w:sz w:val="18"/>
        </w:rPr>
      </w:pPr>
    </w:p>
    <w:p w:rsidR="006C7CDD" w:rsidRPr="00D61A7B" w:rsidRDefault="00050749" w:rsidP="0002233D">
      <w:pPr>
        <w:pStyle w:val="Nadpis2"/>
      </w:pPr>
      <w:r>
        <w:t>Podstawowe cechy</w:t>
      </w:r>
    </w:p>
    <w:p w:rsidR="00050749" w:rsidRPr="00050749" w:rsidRDefault="00050749" w:rsidP="00FE734F">
      <w:pPr>
        <w:pStyle w:val="Odstavecseseznamem"/>
        <w:numPr>
          <w:ilvl w:val="0"/>
          <w:numId w:val="1"/>
        </w:numPr>
        <w:spacing w:after="0"/>
        <w:rPr>
          <w:rFonts w:asciiTheme="majorHAnsi" w:hAnsiTheme="majorHAnsi"/>
          <w:sz w:val="18"/>
        </w:rPr>
      </w:pPr>
      <w:r>
        <w:rPr>
          <w:rFonts w:asciiTheme="majorHAnsi" w:hAnsiTheme="majorHAnsi"/>
          <w:sz w:val="18"/>
        </w:rPr>
        <w:t>Zwiększająca się korekcja – im bliżej jest pies ogrodzenia, tym silniejsze są impulsy.</w:t>
      </w:r>
    </w:p>
    <w:p w:rsidR="00050749" w:rsidRPr="00050749" w:rsidRDefault="007B408E" w:rsidP="00FE734F">
      <w:pPr>
        <w:pStyle w:val="Odstavecseseznamem"/>
        <w:numPr>
          <w:ilvl w:val="0"/>
          <w:numId w:val="1"/>
        </w:numPr>
        <w:spacing w:after="0"/>
        <w:rPr>
          <w:rFonts w:asciiTheme="majorHAnsi" w:hAnsiTheme="majorHAnsi"/>
          <w:sz w:val="18"/>
        </w:rPr>
      </w:pPr>
      <w:r>
        <w:rPr>
          <w:rFonts w:asciiTheme="majorHAnsi" w:hAnsiTheme="majorHAnsi"/>
          <w:sz w:val="18"/>
        </w:rPr>
        <w:t>Regulowana szerokość  strefy impulsu – im bliżej pies jest ogrodzenia tym impuls jest bardziej intensywny</w:t>
      </w:r>
    </w:p>
    <w:p w:rsidR="007B408E" w:rsidRDefault="007B408E" w:rsidP="00FE734F">
      <w:pPr>
        <w:pStyle w:val="Odstavecseseznamem"/>
        <w:numPr>
          <w:ilvl w:val="0"/>
          <w:numId w:val="1"/>
        </w:numPr>
        <w:spacing w:after="0"/>
        <w:rPr>
          <w:rFonts w:asciiTheme="majorHAnsi" w:hAnsiTheme="majorHAnsi"/>
          <w:sz w:val="18"/>
        </w:rPr>
      </w:pPr>
      <w:r>
        <w:rPr>
          <w:rFonts w:asciiTheme="majorHAnsi" w:hAnsiTheme="majorHAnsi"/>
          <w:sz w:val="18"/>
        </w:rPr>
        <w:t>Dźwiękowe i wizualne kontrolki uszodzenia  - w przypadku uszkodzenia przewodu, usłysz dźwięk i sygnalizację świetlną</w:t>
      </w:r>
    </w:p>
    <w:p w:rsidR="007B408E" w:rsidRPr="007B408E" w:rsidRDefault="007B408E" w:rsidP="00FE734F">
      <w:pPr>
        <w:pStyle w:val="Odstavecseseznamem"/>
        <w:numPr>
          <w:ilvl w:val="0"/>
          <w:numId w:val="1"/>
        </w:numPr>
        <w:spacing w:after="0"/>
        <w:rPr>
          <w:rFonts w:asciiTheme="majorHAnsi" w:hAnsiTheme="majorHAnsi"/>
          <w:sz w:val="18"/>
        </w:rPr>
      </w:pPr>
      <w:r>
        <w:rPr>
          <w:rFonts w:asciiTheme="majorHAnsi" w:hAnsiTheme="majorHAnsi"/>
          <w:sz w:val="18"/>
        </w:rPr>
        <w:t>Dowolna ilość obroży – możesz użyć dowolną ilość obroży. Liczba obroży nie jest limitowana.</w:t>
      </w:r>
    </w:p>
    <w:p w:rsidR="007B408E" w:rsidRPr="007B408E" w:rsidRDefault="007B408E" w:rsidP="005C1394">
      <w:pPr>
        <w:pStyle w:val="Odstavecseseznamem"/>
        <w:numPr>
          <w:ilvl w:val="0"/>
          <w:numId w:val="1"/>
        </w:numPr>
        <w:rPr>
          <w:rFonts w:asciiTheme="majorHAnsi" w:hAnsiTheme="majorHAnsi"/>
          <w:sz w:val="18"/>
        </w:rPr>
      </w:pPr>
      <w:r>
        <w:rPr>
          <w:rFonts w:asciiTheme="majorHAnsi" w:hAnsiTheme="majorHAnsi"/>
          <w:sz w:val="18"/>
        </w:rPr>
        <w:t>Ogrodzenie możesz wydłużyc maksymalnie do długości 700 metrów</w:t>
      </w:r>
    </w:p>
    <w:p w:rsidR="005C1394" w:rsidRPr="007B408E" w:rsidRDefault="005C1394" w:rsidP="007B408E">
      <w:pPr>
        <w:pStyle w:val="Odstavecseseznamem"/>
        <w:rPr>
          <w:rFonts w:asciiTheme="majorHAnsi" w:hAnsiTheme="majorHAnsi"/>
          <w:sz w:val="18"/>
        </w:rPr>
      </w:pPr>
    </w:p>
    <w:p w:rsidR="006C7CDD" w:rsidRPr="00D61A7B" w:rsidRDefault="006C7CDD" w:rsidP="006C7CDD">
      <w:pPr>
        <w:rPr>
          <w:rFonts w:asciiTheme="majorHAnsi" w:hAnsiTheme="majorHAnsi"/>
          <w:sz w:val="18"/>
        </w:rPr>
      </w:pPr>
    </w:p>
    <w:p w:rsidR="006C7CDD" w:rsidRPr="00D61A7B" w:rsidRDefault="007B408E" w:rsidP="0002233D">
      <w:pPr>
        <w:pStyle w:val="Nadpis2"/>
      </w:pPr>
      <w:r>
        <w:t>Ostrzeżenie</w:t>
      </w:r>
    </w:p>
    <w:p w:rsidR="007B408E" w:rsidRDefault="007B408E" w:rsidP="00BE485D">
      <w:pPr>
        <w:pStyle w:val="Zkladntext"/>
      </w:pPr>
      <w:r>
        <w:t>Dokładnie zapoznaj się z</w:t>
      </w:r>
      <w:r w:rsidR="00BE485D">
        <w:t> </w:t>
      </w:r>
      <w:r>
        <w:t>instrukcją obsługi, przed rozpoczęciem instalacji ogrodzenia. Aby osiągnąć jak najlepsze rezultáty weź pod uwagę poniższe punkty:</w:t>
      </w:r>
    </w:p>
    <w:p w:rsidR="007B408E" w:rsidRDefault="007B408E" w:rsidP="005C1394">
      <w:pPr>
        <w:pStyle w:val="Odstavecseseznamem"/>
        <w:numPr>
          <w:ilvl w:val="0"/>
          <w:numId w:val="3"/>
        </w:numPr>
        <w:rPr>
          <w:rFonts w:asciiTheme="majorHAnsi" w:hAnsiTheme="majorHAnsi"/>
          <w:sz w:val="18"/>
        </w:rPr>
      </w:pPr>
      <w:r>
        <w:rPr>
          <w:rFonts w:asciiTheme="majorHAnsi" w:hAnsiTheme="majorHAnsi"/>
          <w:sz w:val="18"/>
        </w:rPr>
        <w:t>Elektroniczna obroża jest przeznaczona do użytku przez psy</w:t>
      </w:r>
    </w:p>
    <w:p w:rsidR="008242A1" w:rsidRDefault="008242A1" w:rsidP="005C1394">
      <w:pPr>
        <w:pStyle w:val="Odstavecseseznamem"/>
        <w:numPr>
          <w:ilvl w:val="0"/>
          <w:numId w:val="3"/>
        </w:numPr>
        <w:rPr>
          <w:rFonts w:asciiTheme="majorHAnsi" w:hAnsiTheme="majorHAnsi"/>
          <w:sz w:val="18"/>
        </w:rPr>
      </w:pPr>
      <w:r>
        <w:rPr>
          <w:rFonts w:asciiTheme="majorHAnsi" w:hAnsiTheme="majorHAnsi"/>
          <w:sz w:val="18"/>
        </w:rPr>
        <w:t>Wyładowana bateria może przyczynić się do słabszej siły impulsu. Nie używaj ogrodzenia przy niskim stanie baterii!</w:t>
      </w:r>
    </w:p>
    <w:p w:rsidR="008242A1" w:rsidRDefault="008242A1" w:rsidP="005C1394">
      <w:pPr>
        <w:pStyle w:val="Odstavecseseznamem"/>
        <w:numPr>
          <w:ilvl w:val="0"/>
          <w:numId w:val="3"/>
        </w:numPr>
        <w:rPr>
          <w:rFonts w:asciiTheme="majorHAnsi" w:hAnsiTheme="majorHAnsi"/>
          <w:sz w:val="18"/>
        </w:rPr>
      </w:pPr>
      <w:r>
        <w:rPr>
          <w:rFonts w:asciiTheme="majorHAnsi" w:hAnsiTheme="majorHAnsi"/>
          <w:sz w:val="18"/>
        </w:rPr>
        <w:t>Pozwól psu przyzwyczaić się do obroży przed rozpoczęciem treningu.  Pies nie powininien kojarzć obroży z</w:t>
      </w:r>
      <w:r w:rsidR="00BE485D">
        <w:rPr>
          <w:rFonts w:asciiTheme="majorHAnsi" w:hAnsiTheme="majorHAnsi"/>
          <w:sz w:val="18"/>
        </w:rPr>
        <w:t> </w:t>
      </w:r>
      <w:r>
        <w:rPr>
          <w:rFonts w:asciiTheme="majorHAnsi" w:hAnsiTheme="majorHAnsi"/>
          <w:sz w:val="18"/>
        </w:rPr>
        <w:t>impulsami.</w:t>
      </w:r>
    </w:p>
    <w:p w:rsidR="005C1394" w:rsidRDefault="008242A1" w:rsidP="005C1394">
      <w:pPr>
        <w:pStyle w:val="Odstavecseseznamem"/>
        <w:numPr>
          <w:ilvl w:val="0"/>
          <w:numId w:val="3"/>
        </w:numPr>
        <w:rPr>
          <w:rFonts w:asciiTheme="majorHAnsi" w:hAnsiTheme="majorHAnsi"/>
          <w:sz w:val="18"/>
        </w:rPr>
      </w:pPr>
      <w:r>
        <w:rPr>
          <w:rFonts w:asciiTheme="majorHAnsi" w:hAnsiTheme="majorHAnsi"/>
          <w:sz w:val="18"/>
        </w:rPr>
        <w:t>Poziom impulsu ustawiaj zawsze gdy obroża jest zdjęta z</w:t>
      </w:r>
      <w:r w:rsidR="00BE485D">
        <w:rPr>
          <w:rFonts w:asciiTheme="majorHAnsi" w:hAnsiTheme="majorHAnsi"/>
          <w:sz w:val="18"/>
        </w:rPr>
        <w:t> </w:t>
      </w:r>
      <w:r>
        <w:rPr>
          <w:rFonts w:asciiTheme="majorHAnsi" w:hAnsiTheme="majorHAnsi"/>
          <w:sz w:val="18"/>
        </w:rPr>
        <w:t>psa.</w:t>
      </w:r>
    </w:p>
    <w:p w:rsidR="008242A1" w:rsidRPr="00D61A7B" w:rsidRDefault="008242A1" w:rsidP="005C1394">
      <w:pPr>
        <w:pStyle w:val="Odstavecseseznamem"/>
        <w:numPr>
          <w:ilvl w:val="0"/>
          <w:numId w:val="3"/>
        </w:numPr>
        <w:rPr>
          <w:rFonts w:asciiTheme="majorHAnsi" w:hAnsiTheme="majorHAnsi"/>
          <w:sz w:val="18"/>
        </w:rPr>
      </w:pPr>
      <w:r>
        <w:rPr>
          <w:rFonts w:asciiTheme="majorHAnsi" w:hAnsiTheme="majorHAnsi"/>
          <w:sz w:val="18"/>
        </w:rPr>
        <w:t>Po instalacji ogrodzenia sprawdź działanie obroży na CAŁYM terenie!</w:t>
      </w:r>
    </w:p>
    <w:p w:rsidR="005C1394" w:rsidRPr="00D61A7B" w:rsidRDefault="008242A1" w:rsidP="005C1394">
      <w:pPr>
        <w:pStyle w:val="Odstavecseseznamem"/>
        <w:numPr>
          <w:ilvl w:val="0"/>
          <w:numId w:val="3"/>
        </w:numPr>
        <w:rPr>
          <w:rFonts w:asciiTheme="majorHAnsi" w:hAnsiTheme="majorHAnsi"/>
          <w:sz w:val="18"/>
        </w:rPr>
      </w:pPr>
      <w:r>
        <w:rPr>
          <w:rFonts w:asciiTheme="majorHAnsi" w:hAnsiTheme="majorHAnsi"/>
          <w:sz w:val="18"/>
        </w:rPr>
        <w:t>Obroża powinna być w używana pod nadzorem</w:t>
      </w:r>
    </w:p>
    <w:p w:rsidR="005C1394" w:rsidRPr="00D61A7B" w:rsidRDefault="008242A1" w:rsidP="005C1394">
      <w:pPr>
        <w:pStyle w:val="Odstavecseseznamem"/>
        <w:numPr>
          <w:ilvl w:val="0"/>
          <w:numId w:val="3"/>
        </w:numPr>
        <w:rPr>
          <w:rFonts w:asciiTheme="majorHAnsi" w:hAnsiTheme="majorHAnsi"/>
          <w:sz w:val="18"/>
        </w:rPr>
      </w:pPr>
      <w:r>
        <w:rPr>
          <w:rFonts w:asciiTheme="majorHAnsi" w:hAnsiTheme="majorHAnsi"/>
          <w:sz w:val="18"/>
        </w:rPr>
        <w:t>Dzieci nie mogą mieć kontaktu z</w:t>
      </w:r>
      <w:r w:rsidR="00BE485D">
        <w:rPr>
          <w:rFonts w:asciiTheme="majorHAnsi" w:hAnsiTheme="majorHAnsi"/>
          <w:sz w:val="18"/>
        </w:rPr>
        <w:t> </w:t>
      </w:r>
      <w:r>
        <w:rPr>
          <w:rFonts w:asciiTheme="majorHAnsi" w:hAnsiTheme="majorHAnsi"/>
          <w:sz w:val="18"/>
        </w:rPr>
        <w:t>obrożą!</w:t>
      </w:r>
    </w:p>
    <w:p w:rsidR="005C1394" w:rsidRPr="00D61A7B" w:rsidRDefault="008242A1" w:rsidP="005C1394">
      <w:pPr>
        <w:pStyle w:val="Odstavecseseznamem"/>
        <w:numPr>
          <w:ilvl w:val="0"/>
          <w:numId w:val="3"/>
        </w:numPr>
        <w:rPr>
          <w:rFonts w:asciiTheme="majorHAnsi" w:hAnsiTheme="majorHAnsi"/>
          <w:sz w:val="18"/>
        </w:rPr>
      </w:pPr>
      <w:r>
        <w:rPr>
          <w:rFonts w:asciiTheme="majorHAnsi" w:hAnsiTheme="majorHAnsi"/>
          <w:sz w:val="18"/>
        </w:rPr>
        <w:t>Dokładnie zapoznaj się z</w:t>
      </w:r>
      <w:r w:rsidR="00BE485D">
        <w:rPr>
          <w:rFonts w:asciiTheme="majorHAnsi" w:hAnsiTheme="majorHAnsi"/>
          <w:sz w:val="18"/>
        </w:rPr>
        <w:t> </w:t>
      </w:r>
      <w:r>
        <w:rPr>
          <w:rFonts w:asciiTheme="majorHAnsi" w:hAnsiTheme="majorHAnsi"/>
          <w:sz w:val="18"/>
        </w:rPr>
        <w:t>instrukcją</w:t>
      </w:r>
    </w:p>
    <w:p w:rsidR="00FE734F" w:rsidRPr="00D61A7B" w:rsidRDefault="00FE734F" w:rsidP="00FE734F">
      <w:pPr>
        <w:rPr>
          <w:rFonts w:asciiTheme="majorHAnsi" w:hAnsiTheme="majorHAnsi"/>
          <w:sz w:val="18"/>
        </w:rPr>
      </w:pPr>
    </w:p>
    <w:p w:rsidR="00FE734F" w:rsidRPr="00D61A7B" w:rsidRDefault="008242A1" w:rsidP="0002233D">
      <w:pPr>
        <w:pStyle w:val="Nadpis2"/>
      </w:pPr>
      <w:r>
        <w:lastRenderedPageBreak/>
        <w:t>Ważne</w:t>
      </w:r>
    </w:p>
    <w:p w:rsidR="008242A1" w:rsidRDefault="008242A1" w:rsidP="00BE485D">
      <w:pPr>
        <w:pStyle w:val="Zkladntext"/>
      </w:pPr>
      <w:r>
        <w:t xml:space="preserve">Musisz mieć świadomość, że każdy pies ma swój indywidualny temperament. Reakcja psa na ten produkt także zawsze jest indywidualna. Dla bezpieczeństwa psa, możesz użyć długiej smyczy przy pierwszym treningu, aby mieć cały czas sytuacje pod kontrolą. </w:t>
      </w:r>
      <w:r w:rsidR="00370527">
        <w:t>Istnieje możliwość agresywnej reakcji psa po otrzymaniu impulsu. Jeżeli Twój pies przejawia zachowania agre</w:t>
      </w:r>
      <w:r w:rsidR="009277AA">
        <w:t>sywne, przed używaniem urządzenia należyskontaktować się z</w:t>
      </w:r>
      <w:r w:rsidR="00BE485D">
        <w:t> </w:t>
      </w:r>
      <w:r w:rsidR="009277AA">
        <w:t>weterynarzem lub profesjonalnym szkoleniowcem psów.</w:t>
      </w:r>
    </w:p>
    <w:p w:rsidR="005A3C23" w:rsidRPr="007C0CCA" w:rsidRDefault="009277AA" w:rsidP="005A3C23">
      <w:pPr>
        <w:pStyle w:val="Nadpis2"/>
        <w:rPr>
          <w:sz w:val="20"/>
        </w:rPr>
      </w:pPr>
      <w:r>
        <w:rPr>
          <w:sz w:val="20"/>
        </w:rPr>
        <w:t xml:space="preserve">Część </w:t>
      </w:r>
      <w:r w:rsidR="005A3C23" w:rsidRPr="00D61A7B">
        <w:rPr>
          <w:sz w:val="20"/>
        </w:rPr>
        <w:t>1</w:t>
      </w:r>
      <w:r w:rsidR="005A3C23">
        <w:rPr>
          <w:sz w:val="20"/>
        </w:rPr>
        <w:t xml:space="preserve"> </w:t>
      </w:r>
      <w:r>
        <w:rPr>
          <w:sz w:val="20"/>
        </w:rPr>
        <w:t>–</w:t>
      </w:r>
      <w:r w:rsidR="005A3C23">
        <w:rPr>
          <w:sz w:val="20"/>
        </w:rPr>
        <w:t xml:space="preserve"> </w:t>
      </w:r>
      <w:r>
        <w:rPr>
          <w:sz w:val="20"/>
        </w:rPr>
        <w:t>Instrukcje ustawienia systemu</w:t>
      </w:r>
    </w:p>
    <w:p w:rsidR="005A3C23" w:rsidRPr="007C0CCA" w:rsidRDefault="005A3C23" w:rsidP="0002233D">
      <w:pPr>
        <w:pStyle w:val="Nadpis4"/>
      </w:pPr>
      <w:r w:rsidRPr="007C0CCA">
        <w:t>Krok1</w:t>
      </w:r>
    </w:p>
    <w:p w:rsidR="005A3C23" w:rsidRPr="00D61A7B" w:rsidRDefault="009277AA" w:rsidP="0002233D">
      <w:pPr>
        <w:pStyle w:val="Nadpis2"/>
      </w:pPr>
      <w:r>
        <w:t>Przygotowanie projektu ogrodzenia terenu</w:t>
      </w:r>
    </w:p>
    <w:p w:rsidR="005A3C23" w:rsidRPr="00D61A7B" w:rsidRDefault="009277AA" w:rsidP="005A3C23">
      <w:pPr>
        <w:pStyle w:val="Odstavecseseznamem"/>
        <w:numPr>
          <w:ilvl w:val="0"/>
          <w:numId w:val="4"/>
        </w:numPr>
        <w:spacing w:after="0"/>
        <w:rPr>
          <w:rFonts w:asciiTheme="majorHAnsi" w:hAnsiTheme="majorHAnsi"/>
          <w:b/>
          <w:sz w:val="18"/>
        </w:rPr>
      </w:pPr>
      <w:r>
        <w:rPr>
          <w:rFonts w:asciiTheme="majorHAnsi" w:hAnsiTheme="majorHAnsi"/>
          <w:b/>
          <w:sz w:val="18"/>
        </w:rPr>
        <w:t>Rysunek schematu</w:t>
      </w:r>
    </w:p>
    <w:p w:rsidR="009277AA" w:rsidRDefault="009277AA" w:rsidP="00BE485D">
      <w:pPr>
        <w:pStyle w:val="Zkladntext"/>
      </w:pPr>
      <w:r>
        <w:t xml:space="preserve">Przygotuj szkic terenu, który chcesz ogrodzić. Wykres pomoże Ci uniknąć niespodzianek przy instalacji. </w:t>
      </w:r>
      <w:proofErr w:type="gramStart"/>
      <w:r>
        <w:t>Umieść w nim</w:t>
      </w:r>
      <w:proofErr w:type="gramEnd"/>
      <w:r>
        <w:t xml:space="preserve"> dom, drogi, ogród, basen itd. Jeśli Twój sąsiad ma zainstalowany podobny systém, weź to także pod uwagę.</w:t>
      </w:r>
    </w:p>
    <w:p w:rsidR="005A3C23" w:rsidRDefault="00B94D8C" w:rsidP="005A3C23">
      <w:pPr>
        <w:pStyle w:val="Odstavecseseznamem"/>
        <w:numPr>
          <w:ilvl w:val="0"/>
          <w:numId w:val="4"/>
        </w:numPr>
        <w:spacing w:after="0"/>
        <w:rPr>
          <w:rFonts w:asciiTheme="majorHAnsi" w:hAnsiTheme="majorHAnsi"/>
          <w:b/>
          <w:sz w:val="18"/>
        </w:rPr>
      </w:pPr>
      <w:r>
        <w:rPr>
          <w:rFonts w:asciiTheme="majorHAnsi" w:hAnsiTheme="majorHAnsi"/>
          <w:b/>
          <w:sz w:val="18"/>
        </w:rPr>
        <w:t>Określi miejsce nadajnika</w:t>
      </w:r>
      <w:r w:rsidR="005A3C23" w:rsidRPr="00D61A7B">
        <w:rPr>
          <w:rFonts w:asciiTheme="majorHAnsi" w:hAnsiTheme="majorHAnsi"/>
          <w:b/>
          <w:sz w:val="18"/>
        </w:rPr>
        <w:t xml:space="preserve"> (</w:t>
      </w:r>
      <w:r>
        <w:rPr>
          <w:rFonts w:asciiTheme="majorHAnsi" w:hAnsiTheme="majorHAnsi"/>
          <w:b/>
          <w:sz w:val="18"/>
        </w:rPr>
        <w:t>bazy</w:t>
      </w:r>
      <w:r w:rsidR="005A3C23" w:rsidRPr="00D61A7B">
        <w:rPr>
          <w:rFonts w:asciiTheme="majorHAnsi" w:hAnsiTheme="majorHAnsi"/>
          <w:b/>
          <w:sz w:val="18"/>
        </w:rPr>
        <w:t>)</w:t>
      </w:r>
    </w:p>
    <w:p w:rsidR="00B94D8C" w:rsidRPr="00B94D8C" w:rsidRDefault="00B94D8C" w:rsidP="00BE485D">
      <w:pPr>
        <w:pStyle w:val="Zkladntext"/>
      </w:pPr>
      <w:r w:rsidRPr="00B94D8C">
        <w:t>Nadajnik powinień być umieszczony np. na ścianie lub przy jakimkolwiek kontakcie za pomocą dołączony do zestawy śrub. Jest odporny na minusowe temperatury, ale nie jest wodoodporny! Dlatego najlepiej zainstalować nadajnik w zamkniętym pomieszczeniu. Nadajnik powinień być zainstalowany minium 1 metr o dużych metalowych przedmiotów (np. bojler, drzwi, pralka). Zwróć uwagę aby nie uszkodzić przewodu przy wyprowadzaniu go z</w:t>
      </w:r>
      <w:r w:rsidR="00BE485D">
        <w:t> </w:t>
      </w:r>
      <w:r w:rsidRPr="00B94D8C">
        <w:t>miejsca gdzie znajduje się baza (uwaga na miejsca przejścia w okoliach okna lub drzwi). Przed wierceniem np. dziur w ścianie upewnij się, że nie ma tam przewodów elektrycznych, śrub lub gwoździ.</w:t>
      </w:r>
    </w:p>
    <w:p w:rsidR="005A3C23" w:rsidRDefault="00B94D8C" w:rsidP="00B94D8C">
      <w:pPr>
        <w:pStyle w:val="Odstavecseseznamem"/>
        <w:numPr>
          <w:ilvl w:val="0"/>
          <w:numId w:val="4"/>
        </w:numPr>
        <w:spacing w:after="0"/>
        <w:rPr>
          <w:rFonts w:asciiTheme="majorHAnsi" w:hAnsiTheme="majorHAnsi"/>
          <w:b/>
          <w:sz w:val="18"/>
        </w:rPr>
      </w:pPr>
      <w:r>
        <w:rPr>
          <w:rFonts w:asciiTheme="majorHAnsi" w:hAnsiTheme="majorHAnsi"/>
          <w:b/>
          <w:sz w:val="18"/>
        </w:rPr>
        <w:t>Określ miejsce wyjścia przewodu z</w:t>
      </w:r>
      <w:r w:rsidR="00BE485D">
        <w:rPr>
          <w:rFonts w:asciiTheme="majorHAnsi" w:hAnsiTheme="majorHAnsi"/>
          <w:b/>
          <w:sz w:val="18"/>
        </w:rPr>
        <w:t> </w:t>
      </w:r>
      <w:r>
        <w:rPr>
          <w:rFonts w:asciiTheme="majorHAnsi" w:hAnsiTheme="majorHAnsi"/>
          <w:b/>
          <w:sz w:val="18"/>
        </w:rPr>
        <w:t>miejsca nienarażonego na opady</w:t>
      </w:r>
    </w:p>
    <w:p w:rsidR="00B94D8C" w:rsidRPr="00B94D8C" w:rsidRDefault="00B94D8C" w:rsidP="00BE485D">
      <w:pPr>
        <w:pStyle w:val="Zkladntext"/>
      </w:pPr>
      <w:r w:rsidRPr="00B94D8C">
        <w:t>Nadajnik musí być zainstalowany w zamkniętym miejscy nienarażonym na opady, poświęć uwagę miejscu opuszczenia np. garażu. Odpowiednie bedą istniejące przejścia pod drzwiami, oknem (jeśli nie grozi przerwanie przewodu. Inna możliwość to wiercenie dziury w odpowiednim miejscu.</w:t>
      </w:r>
    </w:p>
    <w:p w:rsidR="005A3C23" w:rsidRDefault="005A3C23" w:rsidP="0002233D">
      <w:pPr>
        <w:pStyle w:val="Nadpis4"/>
      </w:pPr>
      <w:r w:rsidRPr="007C0CCA">
        <w:t>Krok 2</w:t>
      </w:r>
    </w:p>
    <w:p w:rsidR="00255391" w:rsidRDefault="00255391" w:rsidP="0002233D">
      <w:pPr>
        <w:pStyle w:val="Nadpis2"/>
      </w:pPr>
      <w:r>
        <w:t>Rysunek trasy przewodu na szkicu</w:t>
      </w:r>
    </w:p>
    <w:p w:rsidR="00255391" w:rsidRPr="00255391" w:rsidRDefault="00255391" w:rsidP="00BE485D">
      <w:pPr>
        <w:pStyle w:val="Zkladntext"/>
      </w:pPr>
      <w:r w:rsidRPr="00255391">
        <w:t>Zaznacz na szkicu zakładaną trasę ogrodzenia. Pozwoli to prostszą isntacjalcję. Aby systém działał przewód musí tworzyć zamkniętą pętle.</w:t>
      </w:r>
    </w:p>
    <w:p w:rsidR="005A3C23" w:rsidRDefault="00255391" w:rsidP="005A3C23">
      <w:pPr>
        <w:pStyle w:val="Nadpis2"/>
        <w:rPr>
          <w:sz w:val="20"/>
        </w:rPr>
      </w:pPr>
      <w:r>
        <w:rPr>
          <w:sz w:val="20"/>
        </w:rPr>
        <w:t>Przykłady szkicu</w:t>
      </w:r>
    </w:p>
    <w:p w:rsidR="00FE734F" w:rsidRPr="00D61A7B" w:rsidRDefault="00FE734F" w:rsidP="00FE734F">
      <w:pPr>
        <w:rPr>
          <w:rFonts w:asciiTheme="majorHAnsi" w:hAnsiTheme="majorHAnsi"/>
          <w:sz w:val="18"/>
        </w:rPr>
      </w:pPr>
    </w:p>
    <w:p w:rsidR="00FE734F" w:rsidRPr="00D61A7B" w:rsidRDefault="00246074" w:rsidP="00FE734F">
      <w:pPr>
        <w:rPr>
          <w:rFonts w:asciiTheme="majorHAnsi" w:hAnsiTheme="majorHAnsi"/>
          <w:sz w:val="18"/>
        </w:rPr>
      </w:pPr>
      <w:bookmarkStart w:id="0" w:name="_GoBack"/>
      <w:r>
        <w:rPr>
          <w:rFonts w:asciiTheme="majorHAnsi" w:hAnsiTheme="majorHAnsi"/>
          <w:noProof/>
          <w:sz w:val="18"/>
          <w:lang w:eastAsia="cs-CZ"/>
        </w:rPr>
        <w:lastRenderedPageBreak/>
        <w:drawing>
          <wp:inline distT="0" distB="0" distL="0" distR="0">
            <wp:extent cx="4613161" cy="3119717"/>
            <wp:effectExtent l="0" t="0" r="0" b="508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2957" cy="3119579"/>
                    </a:xfrm>
                    <a:prstGeom prst="rect">
                      <a:avLst/>
                    </a:prstGeom>
                    <a:noFill/>
                    <a:ln>
                      <a:noFill/>
                    </a:ln>
                  </pic:spPr>
                </pic:pic>
              </a:graphicData>
            </a:graphic>
          </wp:inline>
        </w:drawing>
      </w:r>
      <w:bookmarkEnd w:id="0"/>
    </w:p>
    <w:tbl>
      <w:tblPr>
        <w:tblW w:w="8940" w:type="dxa"/>
        <w:shd w:val="clear" w:color="auto" w:fill="FFEFC6"/>
        <w:tblCellMar>
          <w:left w:w="0" w:type="dxa"/>
          <w:right w:w="0" w:type="dxa"/>
        </w:tblCellMar>
        <w:tblLook w:val="04A0" w:firstRow="1" w:lastRow="0" w:firstColumn="1" w:lastColumn="0" w:noHBand="0" w:noVBand="1"/>
      </w:tblPr>
      <w:tblGrid>
        <w:gridCol w:w="3903"/>
        <w:gridCol w:w="5037"/>
      </w:tblGrid>
      <w:tr w:rsidR="0002233D" w:rsidRPr="00D61A7B" w:rsidTr="00FE734F">
        <w:tc>
          <w:tcPr>
            <w:tcW w:w="0" w:type="auto"/>
            <w:tcBorders>
              <w:top w:val="nil"/>
              <w:left w:val="nil"/>
              <w:bottom w:val="nil"/>
              <w:right w:val="nil"/>
            </w:tcBorders>
            <w:shd w:val="clear" w:color="auto" w:fill="auto"/>
            <w:tcMar>
              <w:top w:w="15" w:type="dxa"/>
              <w:left w:w="15" w:type="dxa"/>
              <w:bottom w:w="15" w:type="dxa"/>
              <w:right w:w="15" w:type="dxa"/>
            </w:tcMar>
            <w:hideMark/>
          </w:tcPr>
          <w:p w:rsidR="00FE734F" w:rsidRPr="00D61A7B" w:rsidRDefault="00FE734F" w:rsidP="00FE734F">
            <w:pPr>
              <w:pStyle w:val="Nadpis4"/>
              <w:spacing w:before="75" w:after="75" w:line="210" w:lineRule="atLeast"/>
              <w:textAlignment w:val="baseline"/>
              <w:rPr>
                <w:rFonts w:cs="Arial"/>
                <w:color w:val="444444"/>
                <w:sz w:val="14"/>
                <w:szCs w:val="18"/>
              </w:rPr>
            </w:pPr>
            <w:r w:rsidRPr="00D61A7B">
              <w:rPr>
                <w:rFonts w:cs="Arial"/>
                <w:color w:val="444444"/>
                <w:sz w:val="14"/>
                <w:szCs w:val="18"/>
              </w:rPr>
              <w:lastRenderedPageBreak/>
              <w:t>A</w:t>
            </w:r>
          </w:p>
          <w:p w:rsidR="00FE734F" w:rsidRPr="00D61A7B" w:rsidRDefault="00FE734F" w:rsidP="00FE734F">
            <w:pPr>
              <w:pStyle w:val="Normlnweb"/>
              <w:spacing w:before="0" w:beforeAutospacing="0" w:after="225" w:afterAutospacing="0" w:line="270" w:lineRule="atLeast"/>
              <w:textAlignment w:val="baseline"/>
              <w:rPr>
                <w:rFonts w:asciiTheme="majorHAnsi" w:hAnsiTheme="majorHAnsi" w:cs="Arial"/>
                <w:color w:val="444444"/>
                <w:sz w:val="14"/>
                <w:szCs w:val="18"/>
              </w:rPr>
            </w:pPr>
            <w:r w:rsidRPr="00D61A7B">
              <w:rPr>
                <w:rFonts w:asciiTheme="majorHAnsi" w:hAnsiTheme="majorHAnsi" w:cs="Arial"/>
                <w:noProof/>
                <w:color w:val="444444"/>
                <w:sz w:val="14"/>
                <w:szCs w:val="18"/>
              </w:rPr>
              <w:drawing>
                <wp:inline distT="0" distB="0" distL="0" distR="0" wp14:anchorId="26626434" wp14:editId="27AAE1BA">
                  <wp:extent cx="1909482" cy="1685987"/>
                  <wp:effectExtent l="0" t="0" r="0" b="9525"/>
                  <wp:docPr id="5" name="Obrázek 5" descr="Ukázka instalace d-f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kázka instalace d-f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3842" cy="1689837"/>
                          </a:xfrm>
                          <a:prstGeom prst="rect">
                            <a:avLst/>
                          </a:prstGeom>
                          <a:noFill/>
                          <a:ln>
                            <a:noFill/>
                          </a:ln>
                        </pic:spPr>
                      </pic:pic>
                    </a:graphicData>
                  </a:graphic>
                </wp:inline>
              </w:drawing>
            </w:r>
          </w:p>
          <w:p w:rsidR="00FE734F" w:rsidRPr="00D61A7B" w:rsidRDefault="0002233D" w:rsidP="00FE734F">
            <w:pPr>
              <w:pStyle w:val="Normlnweb"/>
              <w:spacing w:before="0" w:beforeAutospacing="0" w:after="225" w:afterAutospacing="0" w:line="270" w:lineRule="atLeast"/>
              <w:textAlignment w:val="baseline"/>
              <w:rPr>
                <w:rFonts w:asciiTheme="majorHAnsi" w:hAnsiTheme="majorHAnsi" w:cs="Arial"/>
                <w:color w:val="444444"/>
                <w:sz w:val="14"/>
                <w:szCs w:val="18"/>
              </w:rPr>
            </w:pPr>
            <w:r>
              <w:rPr>
                <w:rFonts w:asciiTheme="majorHAnsi" w:hAnsiTheme="majorHAnsi" w:cs="Arial"/>
                <w:color w:val="444444"/>
                <w:sz w:val="14"/>
                <w:szCs w:val="18"/>
              </w:rPr>
              <w:t>Ogrodzenie całego terenu + basen</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FE734F" w:rsidRPr="00D61A7B" w:rsidRDefault="00FE734F" w:rsidP="00FE734F">
            <w:pPr>
              <w:pStyle w:val="Nadpis4"/>
              <w:spacing w:before="75" w:after="75" w:line="210" w:lineRule="atLeast"/>
              <w:textAlignment w:val="baseline"/>
              <w:rPr>
                <w:rFonts w:cs="Arial"/>
                <w:color w:val="444444"/>
                <w:sz w:val="14"/>
                <w:szCs w:val="18"/>
              </w:rPr>
            </w:pPr>
            <w:r w:rsidRPr="00D61A7B">
              <w:rPr>
                <w:rFonts w:cs="Arial"/>
                <w:color w:val="444444"/>
                <w:sz w:val="14"/>
                <w:szCs w:val="18"/>
              </w:rPr>
              <w:t>B</w:t>
            </w:r>
          </w:p>
          <w:p w:rsidR="00FE734F" w:rsidRPr="00D61A7B" w:rsidRDefault="00FE734F" w:rsidP="00FE734F">
            <w:pPr>
              <w:pStyle w:val="Normlnweb"/>
              <w:spacing w:before="0" w:beforeAutospacing="0" w:after="225" w:afterAutospacing="0" w:line="270" w:lineRule="atLeast"/>
              <w:textAlignment w:val="baseline"/>
              <w:rPr>
                <w:rFonts w:asciiTheme="majorHAnsi" w:hAnsiTheme="majorHAnsi" w:cs="Arial"/>
                <w:color w:val="444444"/>
                <w:sz w:val="14"/>
                <w:szCs w:val="18"/>
              </w:rPr>
            </w:pPr>
            <w:r w:rsidRPr="00D61A7B">
              <w:rPr>
                <w:rFonts w:asciiTheme="majorHAnsi" w:hAnsiTheme="majorHAnsi" w:cs="Arial"/>
                <w:noProof/>
                <w:color w:val="444444"/>
                <w:sz w:val="14"/>
                <w:szCs w:val="18"/>
              </w:rPr>
              <w:drawing>
                <wp:inline distT="0" distB="0" distL="0" distR="0" wp14:anchorId="61A2774F" wp14:editId="30C7EA44">
                  <wp:extent cx="1855880" cy="1685364"/>
                  <wp:effectExtent l="0" t="0" r="0" b="0"/>
                  <wp:docPr id="4" name="Obrázek 4" descr="Ukázka instalace d-f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kázka instalace d-f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8148" cy="1687423"/>
                          </a:xfrm>
                          <a:prstGeom prst="rect">
                            <a:avLst/>
                          </a:prstGeom>
                          <a:noFill/>
                          <a:ln>
                            <a:noFill/>
                          </a:ln>
                        </pic:spPr>
                      </pic:pic>
                    </a:graphicData>
                  </a:graphic>
                </wp:inline>
              </w:drawing>
            </w:r>
          </w:p>
          <w:p w:rsidR="00FE734F" w:rsidRPr="00D61A7B" w:rsidRDefault="0002233D" w:rsidP="00FE734F">
            <w:pPr>
              <w:pStyle w:val="Normlnweb"/>
              <w:spacing w:before="0" w:beforeAutospacing="0" w:after="225" w:afterAutospacing="0" w:line="270" w:lineRule="atLeast"/>
              <w:textAlignment w:val="baseline"/>
              <w:rPr>
                <w:rFonts w:asciiTheme="majorHAnsi" w:hAnsiTheme="majorHAnsi" w:cs="Arial"/>
                <w:color w:val="444444"/>
                <w:sz w:val="14"/>
                <w:szCs w:val="18"/>
              </w:rPr>
            </w:pPr>
            <w:r>
              <w:rPr>
                <w:rFonts w:asciiTheme="majorHAnsi" w:hAnsiTheme="majorHAnsi" w:cs="Arial"/>
                <w:color w:val="444444"/>
                <w:sz w:val="14"/>
                <w:szCs w:val="18"/>
              </w:rPr>
              <w:t>Ograniczenie tylko przodu terenu</w:t>
            </w:r>
          </w:p>
        </w:tc>
      </w:tr>
      <w:tr w:rsidR="0002233D" w:rsidRPr="00D61A7B" w:rsidTr="00FE734F">
        <w:tc>
          <w:tcPr>
            <w:tcW w:w="0" w:type="auto"/>
            <w:tcBorders>
              <w:top w:val="nil"/>
              <w:left w:val="nil"/>
              <w:bottom w:val="nil"/>
              <w:right w:val="nil"/>
            </w:tcBorders>
            <w:shd w:val="clear" w:color="auto" w:fill="auto"/>
            <w:tcMar>
              <w:top w:w="15" w:type="dxa"/>
              <w:left w:w="15" w:type="dxa"/>
              <w:bottom w:w="15" w:type="dxa"/>
              <w:right w:w="15" w:type="dxa"/>
            </w:tcMar>
            <w:hideMark/>
          </w:tcPr>
          <w:p w:rsidR="00FE734F" w:rsidRPr="00D61A7B" w:rsidRDefault="00FE734F" w:rsidP="00FE734F">
            <w:pPr>
              <w:pStyle w:val="Nadpis4"/>
              <w:spacing w:before="75" w:after="75" w:line="210" w:lineRule="atLeast"/>
              <w:textAlignment w:val="baseline"/>
              <w:rPr>
                <w:rFonts w:cs="Arial"/>
                <w:color w:val="444444"/>
                <w:sz w:val="14"/>
                <w:szCs w:val="18"/>
              </w:rPr>
            </w:pPr>
            <w:r w:rsidRPr="00D61A7B">
              <w:rPr>
                <w:rFonts w:cs="Arial"/>
                <w:color w:val="444444"/>
                <w:sz w:val="14"/>
                <w:szCs w:val="18"/>
              </w:rPr>
              <w:t>C</w:t>
            </w:r>
          </w:p>
          <w:p w:rsidR="00FE734F" w:rsidRPr="00D61A7B" w:rsidRDefault="00FE734F" w:rsidP="00FE734F">
            <w:pPr>
              <w:spacing w:line="210" w:lineRule="atLeast"/>
              <w:textAlignment w:val="baseline"/>
              <w:rPr>
                <w:rFonts w:asciiTheme="majorHAnsi" w:hAnsiTheme="majorHAnsi" w:cs="Arial"/>
                <w:color w:val="444444"/>
                <w:sz w:val="14"/>
                <w:szCs w:val="18"/>
              </w:rPr>
            </w:pPr>
            <w:r w:rsidRPr="00D61A7B">
              <w:rPr>
                <w:rFonts w:asciiTheme="majorHAnsi" w:hAnsiTheme="majorHAnsi" w:cs="Arial"/>
                <w:noProof/>
                <w:color w:val="444444"/>
                <w:sz w:val="14"/>
                <w:szCs w:val="18"/>
                <w:lang w:eastAsia="cs-CZ"/>
              </w:rPr>
              <w:drawing>
                <wp:inline distT="0" distB="0" distL="0" distR="0" wp14:anchorId="00730102" wp14:editId="56FA5615">
                  <wp:extent cx="1915113" cy="1855694"/>
                  <wp:effectExtent l="0" t="0" r="9525" b="0"/>
                  <wp:docPr id="3" name="Obrázek 3" descr="Ukázka instalace d-f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kázka instalace d-f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4927" cy="1855514"/>
                          </a:xfrm>
                          <a:prstGeom prst="rect">
                            <a:avLst/>
                          </a:prstGeom>
                          <a:noFill/>
                          <a:ln>
                            <a:noFill/>
                          </a:ln>
                        </pic:spPr>
                      </pic:pic>
                    </a:graphicData>
                  </a:graphic>
                </wp:inline>
              </w:drawing>
            </w:r>
          </w:p>
          <w:p w:rsidR="00FE734F" w:rsidRPr="00D61A7B" w:rsidRDefault="0002233D" w:rsidP="0002233D">
            <w:pPr>
              <w:pStyle w:val="Normlnweb"/>
              <w:spacing w:before="0" w:beforeAutospacing="0" w:after="225" w:afterAutospacing="0" w:line="270" w:lineRule="atLeast"/>
              <w:textAlignment w:val="baseline"/>
              <w:rPr>
                <w:rFonts w:asciiTheme="majorHAnsi" w:hAnsiTheme="majorHAnsi" w:cs="Arial"/>
                <w:color w:val="444444"/>
                <w:sz w:val="14"/>
                <w:szCs w:val="18"/>
              </w:rPr>
            </w:pPr>
            <w:r>
              <w:rPr>
                <w:rFonts w:asciiTheme="majorHAnsi" w:hAnsiTheme="majorHAnsi" w:cs="Arial"/>
                <w:color w:val="444444"/>
                <w:sz w:val="14"/>
                <w:szCs w:val="18"/>
              </w:rPr>
              <w:t>Ogrodzenie cześci terenu. Pies może bez problemu przechodzić do drugiej części po obu stronach domu.</w:t>
            </w:r>
          </w:p>
        </w:tc>
        <w:tc>
          <w:tcPr>
            <w:tcW w:w="0" w:type="auto"/>
            <w:tcBorders>
              <w:top w:val="nil"/>
              <w:left w:val="nil"/>
              <w:bottom w:val="nil"/>
              <w:right w:val="nil"/>
            </w:tcBorders>
            <w:shd w:val="clear" w:color="auto" w:fill="auto"/>
            <w:tcMar>
              <w:top w:w="15" w:type="dxa"/>
              <w:left w:w="15" w:type="dxa"/>
              <w:bottom w:w="15" w:type="dxa"/>
              <w:right w:w="15" w:type="dxa"/>
            </w:tcMar>
            <w:hideMark/>
          </w:tcPr>
          <w:p w:rsidR="00FE734F" w:rsidRPr="00D61A7B" w:rsidRDefault="00FE734F">
            <w:pPr>
              <w:pStyle w:val="Nadpis4"/>
              <w:spacing w:before="75" w:after="75" w:line="210" w:lineRule="atLeast"/>
              <w:textAlignment w:val="baseline"/>
              <w:rPr>
                <w:rFonts w:cs="Arial"/>
                <w:color w:val="444444"/>
                <w:sz w:val="14"/>
                <w:szCs w:val="18"/>
              </w:rPr>
            </w:pPr>
            <w:r w:rsidRPr="00D61A7B">
              <w:rPr>
                <w:rFonts w:cs="Arial"/>
                <w:color w:val="444444"/>
                <w:sz w:val="14"/>
                <w:szCs w:val="18"/>
              </w:rPr>
              <w:t>D</w:t>
            </w:r>
          </w:p>
          <w:p w:rsidR="00FE734F" w:rsidRPr="00D61A7B" w:rsidRDefault="00FE734F">
            <w:pPr>
              <w:pStyle w:val="Normlnweb"/>
              <w:spacing w:before="0" w:beforeAutospacing="0" w:after="225" w:afterAutospacing="0" w:line="270" w:lineRule="atLeast"/>
              <w:textAlignment w:val="baseline"/>
              <w:rPr>
                <w:rFonts w:asciiTheme="majorHAnsi" w:hAnsiTheme="majorHAnsi" w:cs="Arial"/>
                <w:color w:val="444444"/>
                <w:sz w:val="14"/>
                <w:szCs w:val="18"/>
              </w:rPr>
            </w:pPr>
            <w:r w:rsidRPr="00D61A7B">
              <w:rPr>
                <w:rFonts w:asciiTheme="majorHAnsi" w:hAnsiTheme="majorHAnsi" w:cs="Arial"/>
                <w:noProof/>
                <w:color w:val="444444"/>
                <w:sz w:val="14"/>
                <w:szCs w:val="18"/>
              </w:rPr>
              <w:drawing>
                <wp:inline distT="0" distB="0" distL="0" distR="0" wp14:anchorId="5CC551D9" wp14:editId="18E1DE8E">
                  <wp:extent cx="1848433" cy="1999129"/>
                  <wp:effectExtent l="0" t="0" r="0" b="1270"/>
                  <wp:docPr id="2" name="Obrázek 2" descr="Ukázka instalace d-f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kázka instalace d-f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8528" cy="1999232"/>
                          </a:xfrm>
                          <a:prstGeom prst="rect">
                            <a:avLst/>
                          </a:prstGeom>
                          <a:noFill/>
                          <a:ln>
                            <a:noFill/>
                          </a:ln>
                        </pic:spPr>
                      </pic:pic>
                    </a:graphicData>
                  </a:graphic>
                </wp:inline>
              </w:drawing>
            </w:r>
          </w:p>
          <w:p w:rsidR="0002233D" w:rsidRDefault="0002233D">
            <w:pPr>
              <w:pStyle w:val="Normlnweb"/>
              <w:spacing w:before="0" w:beforeAutospacing="0" w:after="225" w:afterAutospacing="0" w:line="270" w:lineRule="atLeast"/>
              <w:textAlignment w:val="baseline"/>
              <w:rPr>
                <w:rFonts w:asciiTheme="majorHAnsi" w:hAnsiTheme="majorHAnsi" w:cs="Arial"/>
                <w:color w:val="444444"/>
                <w:sz w:val="14"/>
                <w:szCs w:val="18"/>
              </w:rPr>
            </w:pPr>
            <w:r>
              <w:rPr>
                <w:rFonts w:asciiTheme="majorHAnsi" w:hAnsiTheme="majorHAnsi" w:cs="Arial"/>
                <w:color w:val="444444"/>
                <w:sz w:val="14"/>
                <w:szCs w:val="18"/>
              </w:rPr>
              <w:t>Ogrodzenie całego terenu poza bramą wjazdową. W tym miejscy poprowadź przewód górą lub zakop do ziemi. Odbiornik w tym miejscu nie bedzie otrzymywać sygnału z</w:t>
            </w:r>
            <w:r w:rsidR="00BE485D">
              <w:rPr>
                <w:rFonts w:asciiTheme="majorHAnsi" w:hAnsiTheme="majorHAnsi" w:cs="Arial"/>
                <w:color w:val="444444"/>
                <w:sz w:val="14"/>
                <w:szCs w:val="18"/>
              </w:rPr>
              <w:t> </w:t>
            </w:r>
            <w:r>
              <w:rPr>
                <w:rFonts w:asciiTheme="majorHAnsi" w:hAnsiTheme="majorHAnsi" w:cs="Arial"/>
                <w:color w:val="444444"/>
                <w:sz w:val="14"/>
                <w:szCs w:val="18"/>
              </w:rPr>
              <w:t>przewodu</w:t>
            </w:r>
          </w:p>
          <w:p w:rsidR="00FE734F" w:rsidRPr="00D61A7B" w:rsidRDefault="00FE734F">
            <w:pPr>
              <w:pStyle w:val="Normlnweb"/>
              <w:spacing w:before="0" w:beforeAutospacing="0" w:after="225" w:afterAutospacing="0" w:line="270" w:lineRule="atLeast"/>
              <w:textAlignment w:val="baseline"/>
              <w:rPr>
                <w:rFonts w:asciiTheme="majorHAnsi" w:hAnsiTheme="majorHAnsi" w:cs="Arial"/>
                <w:color w:val="444444"/>
                <w:sz w:val="14"/>
                <w:szCs w:val="18"/>
              </w:rPr>
            </w:pPr>
          </w:p>
        </w:tc>
      </w:tr>
    </w:tbl>
    <w:p w:rsidR="0002233D" w:rsidRDefault="0002233D" w:rsidP="0002233D">
      <w:pPr>
        <w:pStyle w:val="Titulek"/>
      </w:pPr>
    </w:p>
    <w:p w:rsidR="008268D0" w:rsidRDefault="008268D0" w:rsidP="0002233D">
      <w:pPr>
        <w:pStyle w:val="Titulek"/>
      </w:pPr>
      <w:r>
        <w:t>WAŻNE WSKAZÓWKI ODNOŚNIE UMIESZCZENIA PRZEWODU</w:t>
      </w:r>
    </w:p>
    <w:p w:rsidR="008268D0" w:rsidRPr="008C5F09" w:rsidRDefault="008268D0" w:rsidP="005A3C23">
      <w:pPr>
        <w:pStyle w:val="Odstavecseseznamem"/>
        <w:numPr>
          <w:ilvl w:val="0"/>
          <w:numId w:val="5"/>
        </w:numPr>
        <w:rPr>
          <w:rFonts w:asciiTheme="majorHAnsi" w:hAnsiTheme="majorHAnsi"/>
          <w:b/>
          <w:sz w:val="18"/>
        </w:rPr>
      </w:pPr>
      <w:r w:rsidRPr="008C5F09">
        <w:rPr>
          <w:rFonts w:asciiTheme="majorHAnsi" w:hAnsiTheme="majorHAnsi"/>
          <w:b/>
          <w:sz w:val="18"/>
        </w:rPr>
        <w:t>W żadnym przypadku nie używaj mniej niż 15 metrów przewodu (wyjątkiem może być testowanie urządzenia. Jeśli przewód jest krótszy niż 15 metrów, nie używaj maksymalnej siły nadajnika.</w:t>
      </w:r>
      <w:r w:rsidR="008C5F09" w:rsidRPr="008C5F09">
        <w:rPr>
          <w:rFonts w:asciiTheme="majorHAnsi" w:hAnsiTheme="majorHAnsi"/>
          <w:b/>
          <w:sz w:val="18"/>
        </w:rPr>
        <w:t xml:space="preserve"> W wyniku takiego działanie może dojść do spalenia nadajnika (ustaw wartość na maksymalnie 1/3). Jeśli chcesz używać maksymalnej siły urządzenia, ogrodzenie powinno mieć obwód conajmniej 100 metrów.</w:t>
      </w:r>
    </w:p>
    <w:p w:rsidR="008C5F09" w:rsidRDefault="008C5F09" w:rsidP="005A3C23">
      <w:pPr>
        <w:pStyle w:val="Odstavecseseznamem"/>
        <w:numPr>
          <w:ilvl w:val="0"/>
          <w:numId w:val="5"/>
        </w:numPr>
        <w:rPr>
          <w:rFonts w:asciiTheme="majorHAnsi" w:hAnsiTheme="majorHAnsi"/>
          <w:sz w:val="18"/>
        </w:rPr>
      </w:pPr>
      <w:r>
        <w:rPr>
          <w:rFonts w:asciiTheme="majorHAnsi" w:hAnsiTheme="majorHAnsi"/>
          <w:sz w:val="18"/>
        </w:rPr>
        <w:t>Nie rozciągaj pętli równolegle z</w:t>
      </w:r>
      <w:r w:rsidR="00BE485D">
        <w:rPr>
          <w:rFonts w:asciiTheme="majorHAnsi" w:hAnsiTheme="majorHAnsi"/>
          <w:sz w:val="18"/>
        </w:rPr>
        <w:t> </w:t>
      </w:r>
      <w:r>
        <w:rPr>
          <w:rFonts w:asciiTheme="majorHAnsi" w:hAnsiTheme="majorHAnsi"/>
          <w:sz w:val="18"/>
        </w:rPr>
        <w:t>przewodami elektrycznymi lub telefonicznymi, mogą one spowodować wzmocnienie sygnały</w:t>
      </w:r>
    </w:p>
    <w:p w:rsidR="008C5F09" w:rsidRDefault="008C5F09" w:rsidP="005A3C23">
      <w:pPr>
        <w:pStyle w:val="Odstavecseseznamem"/>
        <w:numPr>
          <w:ilvl w:val="0"/>
          <w:numId w:val="5"/>
        </w:numPr>
        <w:rPr>
          <w:rFonts w:asciiTheme="majorHAnsi" w:hAnsiTheme="majorHAnsi"/>
          <w:sz w:val="18"/>
        </w:rPr>
      </w:pPr>
      <w:r>
        <w:rPr>
          <w:rFonts w:asciiTheme="majorHAnsi" w:hAnsiTheme="majorHAnsi"/>
          <w:sz w:val="18"/>
        </w:rPr>
        <w:t>Nie rozciągaj przewodu na terenie węższym niż 2 metry. Sygnał będzie przerwany</w:t>
      </w:r>
    </w:p>
    <w:p w:rsidR="008C5F09" w:rsidRDefault="008C5F09" w:rsidP="005A3C23">
      <w:pPr>
        <w:pStyle w:val="Odstavecseseznamem"/>
        <w:numPr>
          <w:ilvl w:val="0"/>
          <w:numId w:val="5"/>
        </w:numPr>
        <w:rPr>
          <w:rFonts w:asciiTheme="majorHAnsi" w:hAnsiTheme="majorHAnsi"/>
          <w:sz w:val="18"/>
        </w:rPr>
      </w:pPr>
      <w:r>
        <w:rPr>
          <w:rFonts w:asciiTheme="majorHAnsi" w:hAnsiTheme="majorHAnsi"/>
          <w:sz w:val="18"/>
        </w:rPr>
        <w:t>Nie rozciągaj przewodu bliżej niż 2 metry od przewodu innego systemu</w:t>
      </w:r>
    </w:p>
    <w:p w:rsidR="006B29A9" w:rsidRPr="00D61A7B" w:rsidRDefault="006B29A9" w:rsidP="006B29A9">
      <w:pPr>
        <w:rPr>
          <w:rFonts w:asciiTheme="majorHAnsi" w:hAnsiTheme="majorHAnsi"/>
          <w:sz w:val="18"/>
        </w:rPr>
      </w:pPr>
    </w:p>
    <w:p w:rsidR="006B29A9" w:rsidRDefault="006B29A9" w:rsidP="0002233D">
      <w:pPr>
        <w:pStyle w:val="Nadpis2"/>
      </w:pPr>
      <w:r w:rsidRPr="005A3C23">
        <w:rPr>
          <w:u w:val="single"/>
        </w:rPr>
        <w:t xml:space="preserve">Krok </w:t>
      </w:r>
      <w:r w:rsidR="005A3C23" w:rsidRPr="005A3C23">
        <w:rPr>
          <w:u w:val="single"/>
        </w:rPr>
        <w:t>3</w:t>
      </w:r>
      <w:r w:rsidR="005A3C23">
        <w:t xml:space="preserve"> </w:t>
      </w:r>
      <w:r w:rsidR="008C5F09">
        <w:t>–</w:t>
      </w:r>
      <w:r w:rsidR="005A3C23">
        <w:t xml:space="preserve"> </w:t>
      </w:r>
      <w:r w:rsidR="008C5F09">
        <w:t>Instalacja nadajnika</w:t>
      </w:r>
    </w:p>
    <w:p w:rsidR="008C5F09" w:rsidRPr="008C5F09" w:rsidRDefault="008C5F09" w:rsidP="00BE485D">
      <w:pPr>
        <w:pStyle w:val="Zkladntext"/>
      </w:pPr>
      <w:r>
        <w:t>Nadajnik zainstaluj w pobliżu kontaktu. Nie podłączaj nadajnika do prądu do momentu, w którym ułożysz przewody</w:t>
      </w:r>
    </w:p>
    <w:p w:rsidR="00A40E93" w:rsidRPr="00D61A7B" w:rsidRDefault="008C5F09" w:rsidP="00BE485D">
      <w:pPr>
        <w:pStyle w:val="Nadpis3"/>
      </w:pPr>
      <w:r>
        <w:lastRenderedPageBreak/>
        <w:t>Wskazówka</w:t>
      </w:r>
      <w:r w:rsidR="00A40E93" w:rsidRPr="00D61A7B">
        <w:t xml:space="preserve">: </w:t>
      </w:r>
      <w:r>
        <w:t>W przypadku burzy zaleca się odłączyć zasilanie od kontaktu</w:t>
      </w:r>
    </w:p>
    <w:p w:rsidR="006B29A9" w:rsidRPr="00D61A7B" w:rsidRDefault="00A40E93" w:rsidP="006B29A9">
      <w:pPr>
        <w:rPr>
          <w:rFonts w:asciiTheme="majorHAnsi" w:hAnsiTheme="majorHAnsi"/>
          <w:sz w:val="18"/>
        </w:rPr>
      </w:pPr>
      <w:r w:rsidRPr="00D61A7B">
        <w:rPr>
          <w:rFonts w:asciiTheme="majorHAnsi" w:hAnsiTheme="majorHAnsi"/>
          <w:noProof/>
          <w:sz w:val="18"/>
          <w:lang w:eastAsia="cs-CZ"/>
        </w:rPr>
        <w:drawing>
          <wp:inline distT="0" distB="0" distL="0" distR="0" wp14:anchorId="5C06483F" wp14:editId="780E73B2">
            <wp:extent cx="3487270" cy="2179605"/>
            <wp:effectExtent l="0" t="0" r="0" b="0"/>
            <wp:docPr id="7" name="Obrázek 7" descr="C:\Users\Tomas\Desktop\Clipboar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omas\Desktop\Clipboard0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92372" cy="2182794"/>
                    </a:xfrm>
                    <a:prstGeom prst="rect">
                      <a:avLst/>
                    </a:prstGeom>
                    <a:noFill/>
                    <a:ln>
                      <a:noFill/>
                    </a:ln>
                  </pic:spPr>
                </pic:pic>
              </a:graphicData>
            </a:graphic>
          </wp:inline>
        </w:drawing>
      </w:r>
    </w:p>
    <w:p w:rsidR="005A3C23" w:rsidRPr="003A63AC" w:rsidRDefault="005A3C23" w:rsidP="0002233D">
      <w:pPr>
        <w:pStyle w:val="Nadpis4"/>
      </w:pPr>
      <w:r w:rsidRPr="003A63AC">
        <w:t>Krok 4</w:t>
      </w:r>
    </w:p>
    <w:p w:rsidR="005A3C23" w:rsidRPr="00D61A7B" w:rsidRDefault="008C5F09" w:rsidP="0002233D">
      <w:pPr>
        <w:pStyle w:val="Nadpis2"/>
      </w:pPr>
      <w:r>
        <w:t>Ułożenie przewodu</w:t>
      </w:r>
    </w:p>
    <w:p w:rsidR="008C5F09" w:rsidRDefault="008C5F09" w:rsidP="00BE485D">
      <w:pPr>
        <w:pStyle w:val="Zkladntext"/>
      </w:pPr>
      <w:r>
        <w:rPr>
          <w:b/>
        </w:rPr>
        <w:t>Ważna wskazówka</w:t>
      </w:r>
      <w:r w:rsidR="005A3C23" w:rsidRPr="00D61A7B">
        <w:rPr>
          <w:b/>
        </w:rPr>
        <w:t>:</w:t>
      </w:r>
      <w:r w:rsidR="005A3C23" w:rsidRPr="00D61A7B">
        <w:t xml:space="preserve"> </w:t>
      </w:r>
      <w:r>
        <w:t>Nie zakopuj przewodu, przed przeprowadzeniem testu urządzenia. Uważaj na uszkodzenia izolacji przewodu, może spowodować uszkodzenie systemu</w:t>
      </w:r>
    </w:p>
    <w:p w:rsidR="008C5F09" w:rsidRDefault="008C5F09" w:rsidP="005A3C23">
      <w:pPr>
        <w:pStyle w:val="Odstavecseseznamem"/>
        <w:numPr>
          <w:ilvl w:val="0"/>
          <w:numId w:val="7"/>
        </w:numPr>
        <w:spacing w:after="0"/>
        <w:rPr>
          <w:rFonts w:asciiTheme="majorHAnsi" w:hAnsiTheme="majorHAnsi"/>
          <w:sz w:val="18"/>
        </w:rPr>
      </w:pPr>
      <w:r>
        <w:rPr>
          <w:rFonts w:asciiTheme="majorHAnsi" w:hAnsiTheme="majorHAnsi"/>
          <w:sz w:val="18"/>
        </w:rPr>
        <w:t xml:space="preserve">Użyj szkicu jak wzoru. Zacznij kłaść przewód w na terenie. Nie twórz ostrych rogów, staraj się </w:t>
      </w:r>
      <w:r w:rsidR="000A6D29">
        <w:rPr>
          <w:rFonts w:asciiTheme="majorHAnsi" w:hAnsiTheme="majorHAnsi"/>
          <w:sz w:val="18"/>
        </w:rPr>
        <w:t>aby były zaokrąglone o średnicy conajmniej 1 metra. Dzięki temu unikniesz zaniku syngału</w:t>
      </w:r>
    </w:p>
    <w:p w:rsidR="000A6D29" w:rsidRDefault="000A6D29" w:rsidP="005A3C23">
      <w:pPr>
        <w:pStyle w:val="Odstavecseseznamem"/>
        <w:numPr>
          <w:ilvl w:val="0"/>
          <w:numId w:val="7"/>
        </w:numPr>
        <w:spacing w:after="0"/>
        <w:rPr>
          <w:rFonts w:asciiTheme="majorHAnsi" w:hAnsiTheme="majorHAnsi"/>
          <w:sz w:val="18"/>
        </w:rPr>
      </w:pPr>
      <w:r>
        <w:rPr>
          <w:rFonts w:asciiTheme="majorHAnsi" w:hAnsiTheme="majorHAnsi"/>
          <w:sz w:val="18"/>
        </w:rPr>
        <w:t>Jeśli wykorzystasz dodatkowy przewód, pamietąj aby zaizolować połaczenie przewodów. Zaleca się lutować przewody</w:t>
      </w:r>
    </w:p>
    <w:p w:rsidR="000A6D29" w:rsidRDefault="000A6D29" w:rsidP="005A3C23">
      <w:pPr>
        <w:pStyle w:val="Odstavecseseznamem"/>
        <w:numPr>
          <w:ilvl w:val="0"/>
          <w:numId w:val="7"/>
        </w:numPr>
        <w:spacing w:after="0"/>
        <w:rPr>
          <w:rFonts w:asciiTheme="majorHAnsi" w:hAnsiTheme="majorHAnsi"/>
          <w:sz w:val="18"/>
        </w:rPr>
      </w:pPr>
      <w:r>
        <w:rPr>
          <w:rFonts w:asciiTheme="majorHAnsi" w:hAnsiTheme="majorHAnsi"/>
          <w:sz w:val="18"/>
        </w:rPr>
        <w:t xml:space="preserve">Rozciągaj przewód dookoła terenu, do </w:t>
      </w:r>
      <w:proofErr w:type="gramStart"/>
      <w:r>
        <w:rPr>
          <w:rFonts w:asciiTheme="majorHAnsi" w:hAnsiTheme="majorHAnsi"/>
          <w:sz w:val="18"/>
        </w:rPr>
        <w:t>momentu , w którym</w:t>
      </w:r>
      <w:proofErr w:type="gramEnd"/>
      <w:r>
        <w:rPr>
          <w:rFonts w:asciiTheme="majorHAnsi" w:hAnsiTheme="majorHAnsi"/>
          <w:sz w:val="18"/>
        </w:rPr>
        <w:t xml:space="preserve"> nie wrócisz do nadajnika</w:t>
      </w:r>
      <w:r w:rsidR="00F17BB7">
        <w:rPr>
          <w:rFonts w:asciiTheme="majorHAnsi" w:hAnsiTheme="majorHAnsi"/>
          <w:sz w:val="18"/>
        </w:rPr>
        <w:t>.</w:t>
      </w:r>
    </w:p>
    <w:p w:rsidR="00F17BB7" w:rsidRDefault="00F17BB7" w:rsidP="005A3C23">
      <w:pPr>
        <w:pStyle w:val="Odstavecseseznamem"/>
        <w:numPr>
          <w:ilvl w:val="0"/>
          <w:numId w:val="7"/>
        </w:numPr>
        <w:spacing w:after="0"/>
        <w:rPr>
          <w:rFonts w:asciiTheme="majorHAnsi" w:hAnsiTheme="majorHAnsi"/>
          <w:sz w:val="18"/>
        </w:rPr>
      </w:pPr>
      <w:r>
        <w:rPr>
          <w:rFonts w:asciiTheme="majorHAnsi" w:hAnsiTheme="majorHAnsi"/>
          <w:sz w:val="18"/>
        </w:rPr>
        <w:t>Resztę niewykorzsytanego przewodu możesz odciąć i podłączyć do nadajnika</w:t>
      </w:r>
    </w:p>
    <w:p w:rsidR="005A3C23" w:rsidRPr="00D61A7B" w:rsidRDefault="005A3C23" w:rsidP="005A3C23">
      <w:pPr>
        <w:spacing w:after="0"/>
        <w:rPr>
          <w:rFonts w:asciiTheme="majorHAnsi" w:hAnsiTheme="majorHAnsi"/>
          <w:sz w:val="18"/>
        </w:rPr>
      </w:pPr>
    </w:p>
    <w:p w:rsidR="005A3C23" w:rsidRPr="00961705" w:rsidRDefault="005A3C23" w:rsidP="0002233D">
      <w:pPr>
        <w:pStyle w:val="Nadpis2"/>
        <w:rPr>
          <w:u w:val="single"/>
        </w:rPr>
      </w:pPr>
      <w:r w:rsidRPr="00961705">
        <w:rPr>
          <w:u w:val="single"/>
        </w:rPr>
        <w:t xml:space="preserve">Krok </w:t>
      </w:r>
      <w:r>
        <w:rPr>
          <w:u w:val="single"/>
        </w:rPr>
        <w:t>5</w:t>
      </w:r>
      <w:r w:rsidRPr="00961705">
        <w:t xml:space="preserve"> </w:t>
      </w:r>
      <w:r w:rsidR="00F17BB7">
        <w:t>–</w:t>
      </w:r>
      <w:r>
        <w:rPr>
          <w:u w:val="single"/>
        </w:rPr>
        <w:t xml:space="preserve"> </w:t>
      </w:r>
      <w:r w:rsidR="00F17BB7">
        <w:t>Kontrola poprawnego działania</w:t>
      </w:r>
    </w:p>
    <w:p w:rsidR="00F17BB7" w:rsidRDefault="00F17BB7" w:rsidP="00BE485D">
      <w:pPr>
        <w:pStyle w:val="Zkladntext"/>
      </w:pPr>
      <w:r>
        <w:t xml:space="preserve">Aby sprawdzić czy nadajnik działa, skontroluj czy świeci się kontrolka przewodu (na środku) i kontrolka podłączenia (na dole). Jeśli świecą obie, nadajnik jest </w:t>
      </w:r>
      <w:r w:rsidR="009B5440">
        <w:t>podłączony prawidłowo i pętla przewodu także prawidłowo podłączona. Jeśli kontrolka przerwania przewodu (na górze) świeci się na czerwono, przewód  jest przerwany lub źle podłączony do nadajnika. Napraw problem i spróbuj ponownie.</w:t>
      </w:r>
    </w:p>
    <w:p w:rsidR="00332827" w:rsidRDefault="00332827" w:rsidP="0002233D">
      <w:pPr>
        <w:pStyle w:val="Nadpis2"/>
      </w:pPr>
      <w:r w:rsidRPr="005A3C23">
        <w:rPr>
          <w:u w:val="single"/>
        </w:rPr>
        <w:t xml:space="preserve">Krok </w:t>
      </w:r>
      <w:r w:rsidR="005A3C23" w:rsidRPr="005A3C23">
        <w:rPr>
          <w:u w:val="single"/>
        </w:rPr>
        <w:t>6</w:t>
      </w:r>
      <w:r w:rsidR="005A3C23">
        <w:t xml:space="preserve"> </w:t>
      </w:r>
      <w:r w:rsidR="009B5440">
        <w:t>–</w:t>
      </w:r>
      <w:r w:rsidR="005A3C23">
        <w:t xml:space="preserve"> </w:t>
      </w:r>
      <w:r w:rsidR="009B5440">
        <w:t>Regulacja obroży</w:t>
      </w:r>
    </w:p>
    <w:p w:rsidR="009B5440" w:rsidRPr="009B5440" w:rsidRDefault="009B5440" w:rsidP="00BE485D">
      <w:pPr>
        <w:pStyle w:val="Zkladntext"/>
      </w:pPr>
      <w:r>
        <w:t xml:space="preserve">Naładuj odbiornik (obrożę) załączonym kablem USB. Pierwsze ładowanie powinno trwać 4 godziny. Kolejne ładowania kontroluj za pomocą czerwonej lub zielonej kontroli. Czerwona kontrolka oznacza ładowanie. </w:t>
      </w:r>
      <w:r w:rsidR="002D1B49">
        <w:t>Świecąca się zielona kontrolka oznacza, że  odbiornik jest naładowany.</w:t>
      </w:r>
    </w:p>
    <w:p w:rsidR="00B424C7" w:rsidRDefault="002D1B49" w:rsidP="00BE485D">
      <w:pPr>
        <w:pStyle w:val="Nadpis3"/>
      </w:pPr>
      <w:r>
        <w:t xml:space="preserve">Wskaźnik rozładowanej obroży </w:t>
      </w:r>
      <w:r w:rsidR="00B424C7">
        <w:t xml:space="preserve"> – </w:t>
      </w:r>
      <w:r>
        <w:t>kontrolka na obroży miga na czerwono</w:t>
      </w:r>
    </w:p>
    <w:p w:rsidR="002D1B49" w:rsidRPr="00D61A7B" w:rsidRDefault="002D1B49" w:rsidP="00BE485D">
      <w:pPr>
        <w:pStyle w:val="Zkladntext"/>
      </w:pPr>
      <w:r w:rsidRPr="002D1B49">
        <w:rPr>
          <w:b/>
        </w:rPr>
        <w:t>Wskazówka:</w:t>
      </w:r>
      <w:r>
        <w:t xml:space="preserve"> Nie zakładaj obroży na szyję psa, dopóki ogrodzenie nie zostało skontrolowane na całej długości.</w:t>
      </w:r>
    </w:p>
    <w:p w:rsidR="005A3C23" w:rsidRDefault="005A3C23" w:rsidP="0002233D">
      <w:pPr>
        <w:pStyle w:val="Nadpis2"/>
      </w:pPr>
      <w:r w:rsidRPr="00961705">
        <w:rPr>
          <w:u w:val="single"/>
        </w:rPr>
        <w:t xml:space="preserve">Krok </w:t>
      </w:r>
      <w:r>
        <w:rPr>
          <w:u w:val="single"/>
        </w:rPr>
        <w:t>7</w:t>
      </w:r>
      <w:r>
        <w:t xml:space="preserve"> </w:t>
      </w:r>
      <w:r w:rsidR="002D1B49">
        <w:t>–</w:t>
      </w:r>
      <w:r>
        <w:t xml:space="preserve"> </w:t>
      </w:r>
      <w:r w:rsidR="002D1B49">
        <w:t>Kontrola ogrodzenia</w:t>
      </w:r>
    </w:p>
    <w:p w:rsidR="002D1B49" w:rsidRDefault="002D1B49" w:rsidP="00BE485D">
      <w:pPr>
        <w:pStyle w:val="Zkladntext"/>
      </w:pPr>
      <w:r>
        <w:t>NIE TESTUJ OGRODZENIA JEŚLI TWÓJ PIES MA OBROŻĘ NA SZYI. Skontroluj ręcznie systém ogrodzenia aby sprawdzić czy sygnał w każdym miejscu jest poprawnie wysyłany przez przewód.</w:t>
      </w:r>
    </w:p>
    <w:p w:rsidR="002D1B49" w:rsidRDefault="002D1B49" w:rsidP="00BE485D">
      <w:pPr>
        <w:pStyle w:val="Zkladntext"/>
      </w:pPr>
      <w:r>
        <w:t xml:space="preserve">Wybierz równy odcinek ogrodzenia, długi na przynajmniej 15 metrów. Załóż lampkę kontrolną na elektrody odbiornika (obroży), odbiornik trzymaj na wysokości głowy psa. Idź w kierunku ogrodzenia. </w:t>
      </w:r>
      <w:r>
        <w:lastRenderedPageBreak/>
        <w:t>Najpierw powinienieś usłyszeć sygnał dźwiękowy, następnie zauważysz świecenie obroży. Im szersze pole działania ogrodzenie tym większa możliwość zatrzymania psa. Ustaw szerokość strefy granicznej na odpowiednią dla Twojego psa szerokość i powtórz test.</w:t>
      </w:r>
    </w:p>
    <w:p w:rsidR="002D1B49" w:rsidRDefault="002D1B49" w:rsidP="00BE485D">
      <w:pPr>
        <w:pStyle w:val="Zkladntext"/>
      </w:pPr>
      <w:r>
        <w:t>Podobny test przeprowadź w różnych częściach ogrodzenia. Wszędzie działanie ogrodzenia musí być prawidłowe.</w:t>
      </w:r>
    </w:p>
    <w:p w:rsidR="002D1B49" w:rsidRPr="002D1B49" w:rsidRDefault="002D1B49" w:rsidP="00BE485D">
      <w:pPr>
        <w:pStyle w:val="Zkladntext"/>
      </w:pPr>
      <w:r>
        <w:t xml:space="preserve">Przejdź przez część terenu, która powinna być bezpieczna dla psa (bez impulsu). Sprawdź czy nie dociera w żadnym miejscu sygnał. Newralgiczne są </w:t>
      </w:r>
      <w:r w:rsidR="00BE485D">
        <w:t xml:space="preserve">miejsca w pobliżu rogów terenu. Sprawdź obrożę także wewnątrz domu. Upewnij się, że żaden inny sygnał z przewodu telewizyjnego, elektrycznego lub telefonicznego nie duplikuje syngału i aktywuje obroży. </w:t>
      </w:r>
      <w:r w:rsidR="00141DE0">
        <w:t>W takim przypadku obroża nie powinna być noszona wewnątrz domu.</w:t>
      </w:r>
    </w:p>
    <w:p w:rsidR="005A3C23" w:rsidRDefault="005A3C23" w:rsidP="0002233D">
      <w:pPr>
        <w:pStyle w:val="Nadpis2"/>
      </w:pPr>
      <w:r w:rsidRPr="00E11748">
        <w:rPr>
          <w:u w:val="single"/>
        </w:rPr>
        <w:t>Krok 8</w:t>
      </w:r>
      <w:r>
        <w:t xml:space="preserve"> </w:t>
      </w:r>
      <w:r w:rsidR="00141DE0">
        <w:t>–</w:t>
      </w:r>
      <w:r>
        <w:t xml:space="preserve"> </w:t>
      </w:r>
      <w:r w:rsidR="00141DE0">
        <w:t>Regulacja szerokości strefy sygnału</w:t>
      </w:r>
    </w:p>
    <w:p w:rsidR="00141DE0" w:rsidRDefault="00141DE0" w:rsidP="00141DE0">
      <w:r>
        <w:t xml:space="preserve">Strefa sygnału to odległość pomiędzy przewodem a miejscem gdzie odbiornik zaczyna być aktywny, Pokrętło na nadajniku jest odpowiedzialne za szerokość tej strefy. Pokrętło nie służy do regulacji intensywności impulsu obroży! Ruchem w kierunku wskazówek zegarka zwiększasz szerokość strefy. Ruch w przeciwnym kierunku zmniejsza szerokość strefy. Ruch do </w:t>
      </w:r>
      <w:proofErr w:type="gramStart"/>
      <w:r>
        <w:t>oporu</w:t>
      </w:r>
      <w:proofErr w:type="gramEnd"/>
      <w:r>
        <w:t xml:space="preserve"> w kierunku przeciwnym do ruchu wskazówek zegara wyłącza nadajnik.</w:t>
      </w:r>
    </w:p>
    <w:p w:rsidR="00141DE0" w:rsidRDefault="00141DE0" w:rsidP="00141DE0">
      <w:r>
        <w:t>Według instrukcj i w kroku 7 przetestuj szerokość. Im szersza strefa tym mniejsza szansa na ucieczkę psa.</w:t>
      </w:r>
    </w:p>
    <w:p w:rsidR="00141DE0" w:rsidRPr="00141DE0" w:rsidRDefault="00141DE0" w:rsidP="00141DE0">
      <w:r>
        <w:t>Wskazówka: Przy każdej zmianie szerkości strefy, powtórz krok 7</w:t>
      </w:r>
    </w:p>
    <w:p w:rsidR="005A3C23" w:rsidRPr="001030F6" w:rsidRDefault="005A3C23" w:rsidP="0002233D">
      <w:pPr>
        <w:pStyle w:val="Nadpis4"/>
      </w:pPr>
      <w:r w:rsidRPr="001030F6">
        <w:t>Krok 9</w:t>
      </w:r>
    </w:p>
    <w:p w:rsidR="005A3C23" w:rsidRDefault="00141DE0" w:rsidP="0002233D">
      <w:pPr>
        <w:pStyle w:val="Nadpis2"/>
      </w:pPr>
      <w:r>
        <w:t>Instalacja przewodu w ziemi</w:t>
      </w:r>
    </w:p>
    <w:p w:rsidR="00141DE0" w:rsidRPr="00141DE0" w:rsidRDefault="00141DE0" w:rsidP="00141DE0">
      <w:r>
        <w:t>Przewód nie musí być zakopany, ale dla jego ochrony jest lepsze umieścić go pod ziemię. Głębokość umieszczenia przewodu powinna wynosic około 3 cm.</w:t>
      </w:r>
    </w:p>
    <w:p w:rsidR="005A3C23" w:rsidRDefault="00141DE0" w:rsidP="00BE485D">
      <w:pPr>
        <w:pStyle w:val="Zkladntext"/>
      </w:pPr>
      <w:r>
        <w:rPr>
          <w:b/>
        </w:rPr>
        <w:t>Drogi i chodniki</w:t>
      </w:r>
      <w:r w:rsidR="005A3C23" w:rsidRPr="00D61A7B">
        <w:t xml:space="preserve"> –</w:t>
      </w:r>
      <w:r>
        <w:t xml:space="preserve">  Jeśli ogrodzenie będzie prowadzić przez chodnik lub ulicę, stwórz 2 cm rowek piłą lub innym urządzenie. Umieść przewód do rowka i zabezpiecz. Możesz również spróbować użyć gumowej rurki aby ochronić przewód np. przed przejeżdzającymi kołami auta.</w:t>
      </w:r>
    </w:p>
    <w:p w:rsidR="005A3C23" w:rsidRPr="001030F6" w:rsidRDefault="005A3C23" w:rsidP="0002233D">
      <w:pPr>
        <w:pStyle w:val="Nadpis4"/>
      </w:pPr>
      <w:r w:rsidRPr="001030F6">
        <w:t>Krok 10</w:t>
      </w:r>
    </w:p>
    <w:p w:rsidR="005A3C23" w:rsidRDefault="00141DE0" w:rsidP="0002233D">
      <w:pPr>
        <w:pStyle w:val="Nadpis2"/>
      </w:pPr>
      <w:r>
        <w:t>Rozmieszczenie flag treningowych</w:t>
      </w:r>
    </w:p>
    <w:p w:rsidR="005A3C23" w:rsidRDefault="00141DE0" w:rsidP="003B50C9">
      <w:r>
        <w:t xml:space="preserve">Po zakopaniu przewodu, przetestuj ogrodzenie. Przetestuj, czy siła sygnału jest równomierna na całym obwodzie. Nastaw szerokość strefy sygnału. </w:t>
      </w:r>
      <w:r w:rsidR="003B50C9">
        <w:t>Jak tylko skończysz test umieść wzdłuż przewodu treningowe flagi. Flagi umieść w odległości, w której po raz pierwszy obroża wysyła sygnał dźwiękowy. Dzięki temu połaczysz bodziec dźwiękowy z </w:t>
      </w:r>
      <w:proofErr w:type="gramStart"/>
      <w:r w:rsidR="003B50C9">
        <w:t>wizualnym.</w:t>
      </w:r>
      <w:r w:rsidR="005A3C23" w:rsidRPr="00D61A7B">
        <w:t>.</w:t>
      </w:r>
      <w:proofErr w:type="gramEnd"/>
    </w:p>
    <w:p w:rsidR="005A3C23" w:rsidRPr="001030F6" w:rsidRDefault="005A3C23" w:rsidP="0002233D">
      <w:pPr>
        <w:pStyle w:val="Nadpis4"/>
      </w:pPr>
      <w:r w:rsidRPr="001030F6">
        <w:t>Krok 11</w:t>
      </w:r>
    </w:p>
    <w:p w:rsidR="005A3C23" w:rsidRPr="00D61A7B" w:rsidRDefault="003B50C9" w:rsidP="0002233D">
      <w:pPr>
        <w:pStyle w:val="Nadpis2"/>
      </w:pPr>
      <w:r>
        <w:t>Załóż obroże psu</w:t>
      </w:r>
    </w:p>
    <w:p w:rsidR="003B50C9" w:rsidRDefault="003B50C9" w:rsidP="00BE485D">
      <w:pPr>
        <w:pStyle w:val="Zkladntext"/>
        <w:rPr>
          <w:b/>
        </w:rPr>
      </w:pPr>
      <w:r>
        <w:rPr>
          <w:b/>
        </w:rPr>
        <w:t>Ważna wskazówka</w:t>
      </w:r>
      <w:r w:rsidR="005A3C23" w:rsidRPr="00D61A7B">
        <w:rPr>
          <w:b/>
        </w:rPr>
        <w:t xml:space="preserve">: </w:t>
      </w:r>
      <w:r>
        <w:rPr>
          <w:b/>
        </w:rPr>
        <w:t xml:space="preserve"> Nigdy nie zostawiaj obroży założonej na szyji psa dłużej niż 12 godzin dziennie. Staraj sie regulanie sprawdzać stan skóry. Dłuższe, ciągłe używanie może spowodować podrażnienia skóry</w:t>
      </w:r>
    </w:p>
    <w:p w:rsidR="005A3C23" w:rsidRPr="00D61A7B" w:rsidRDefault="005A3C23" w:rsidP="005A3C23">
      <w:pPr>
        <w:pStyle w:val="Odstavecseseznamem"/>
        <w:numPr>
          <w:ilvl w:val="0"/>
          <w:numId w:val="9"/>
        </w:numPr>
        <w:spacing w:after="0"/>
        <w:rPr>
          <w:rFonts w:asciiTheme="majorHAnsi" w:hAnsiTheme="majorHAnsi"/>
          <w:b/>
          <w:sz w:val="18"/>
        </w:rPr>
      </w:pPr>
      <w:r>
        <w:rPr>
          <w:rFonts w:asciiTheme="majorHAnsi" w:hAnsiTheme="majorHAnsi"/>
          <w:b/>
          <w:sz w:val="18"/>
        </w:rPr>
        <w:lastRenderedPageBreak/>
        <w:t>Elektrody</w:t>
      </w:r>
    </w:p>
    <w:p w:rsidR="003B50C9" w:rsidRDefault="003B50C9" w:rsidP="005A3C23">
      <w:pPr>
        <w:pStyle w:val="Odstavecseseznamem"/>
        <w:numPr>
          <w:ilvl w:val="0"/>
          <w:numId w:val="11"/>
        </w:numPr>
        <w:spacing w:after="0"/>
        <w:rPr>
          <w:rFonts w:asciiTheme="majorHAnsi" w:hAnsiTheme="majorHAnsi"/>
          <w:sz w:val="18"/>
        </w:rPr>
      </w:pPr>
      <w:r>
        <w:rPr>
          <w:rFonts w:asciiTheme="majorHAnsi" w:hAnsiTheme="majorHAnsi"/>
          <w:sz w:val="18"/>
        </w:rPr>
        <w:t>Upewnij się, że obie elektrody są w kontakcie ze skórą psa. Jeśli jest potrzeba, możesz przystrzyc sierść aby zapewnić odpowiedni dostęp.</w:t>
      </w:r>
    </w:p>
    <w:p w:rsidR="003B50C9" w:rsidRDefault="003B50C9" w:rsidP="005A3C23">
      <w:pPr>
        <w:pStyle w:val="Odstavecseseznamem"/>
        <w:numPr>
          <w:ilvl w:val="0"/>
          <w:numId w:val="11"/>
        </w:numPr>
        <w:spacing w:after="0"/>
        <w:rPr>
          <w:rFonts w:asciiTheme="majorHAnsi" w:hAnsiTheme="majorHAnsi"/>
          <w:sz w:val="18"/>
        </w:rPr>
      </w:pPr>
      <w:r>
        <w:rPr>
          <w:rFonts w:asciiTheme="majorHAnsi" w:hAnsiTheme="majorHAnsi"/>
          <w:sz w:val="18"/>
        </w:rPr>
        <w:t>Użyj krótkich elektrod w stosunku do krótkiej sierści. Długie elektrody na długą sierść</w:t>
      </w:r>
    </w:p>
    <w:p w:rsidR="003B50C9" w:rsidRDefault="003B50C9" w:rsidP="005A3C23">
      <w:pPr>
        <w:pStyle w:val="Odstavecseseznamem"/>
        <w:numPr>
          <w:ilvl w:val="0"/>
          <w:numId w:val="11"/>
        </w:numPr>
        <w:spacing w:after="0"/>
        <w:rPr>
          <w:rFonts w:asciiTheme="majorHAnsi" w:hAnsiTheme="majorHAnsi"/>
          <w:sz w:val="18"/>
        </w:rPr>
      </w:pPr>
      <w:r>
        <w:rPr>
          <w:rFonts w:asciiTheme="majorHAnsi" w:hAnsiTheme="majorHAnsi"/>
          <w:sz w:val="18"/>
        </w:rPr>
        <w:t>Dokręć elektrody ręką, nie musisz używać dużo siły.</w:t>
      </w:r>
    </w:p>
    <w:p w:rsidR="003B50C9" w:rsidRPr="003B50C9" w:rsidRDefault="003B50C9" w:rsidP="003B50C9">
      <w:pPr>
        <w:pStyle w:val="Odstavecseseznamem"/>
        <w:numPr>
          <w:ilvl w:val="0"/>
          <w:numId w:val="9"/>
        </w:numPr>
        <w:spacing w:after="0"/>
        <w:rPr>
          <w:rFonts w:asciiTheme="majorHAnsi" w:hAnsiTheme="majorHAnsi"/>
          <w:b/>
          <w:sz w:val="18"/>
        </w:rPr>
      </w:pPr>
      <w:r>
        <w:rPr>
          <w:rFonts w:asciiTheme="majorHAnsi" w:hAnsiTheme="majorHAnsi"/>
          <w:b/>
          <w:sz w:val="18"/>
        </w:rPr>
        <w:t>Noszenie obroży</w:t>
      </w:r>
    </w:p>
    <w:p w:rsidR="003B50C9" w:rsidRDefault="003B50C9" w:rsidP="005A3C23">
      <w:pPr>
        <w:pStyle w:val="Odstavecseseznamem"/>
        <w:numPr>
          <w:ilvl w:val="0"/>
          <w:numId w:val="12"/>
        </w:numPr>
        <w:spacing w:after="0"/>
        <w:rPr>
          <w:rFonts w:asciiTheme="majorHAnsi" w:hAnsiTheme="majorHAnsi"/>
          <w:sz w:val="18"/>
        </w:rPr>
      </w:pPr>
      <w:r>
        <w:rPr>
          <w:rFonts w:asciiTheme="majorHAnsi" w:hAnsiTheme="majorHAnsi"/>
          <w:sz w:val="18"/>
        </w:rPr>
        <w:t>Jeśli pies jest w pomieszczeniu, zdejmij obrożę aby nie doszło do przypadkowej stymulacji</w:t>
      </w:r>
    </w:p>
    <w:p w:rsidR="003B50C9" w:rsidRDefault="003B50C9" w:rsidP="005A3C23">
      <w:pPr>
        <w:pStyle w:val="Odstavecseseznamem"/>
        <w:numPr>
          <w:ilvl w:val="0"/>
          <w:numId w:val="12"/>
        </w:numPr>
        <w:spacing w:after="0"/>
        <w:rPr>
          <w:rFonts w:asciiTheme="majorHAnsi" w:hAnsiTheme="majorHAnsi"/>
          <w:sz w:val="18"/>
        </w:rPr>
      </w:pPr>
      <w:r>
        <w:rPr>
          <w:rFonts w:asciiTheme="majorHAnsi" w:hAnsiTheme="majorHAnsi"/>
          <w:sz w:val="18"/>
        </w:rPr>
        <w:t>Zawsze upewnij się, że obroża działa poprawnie przed założeniem jej psu</w:t>
      </w:r>
    </w:p>
    <w:p w:rsidR="003B50C9" w:rsidRDefault="003B50C9" w:rsidP="005A3C23">
      <w:pPr>
        <w:pStyle w:val="Odstavecseseznamem"/>
        <w:numPr>
          <w:ilvl w:val="0"/>
          <w:numId w:val="12"/>
        </w:numPr>
        <w:spacing w:after="0"/>
        <w:rPr>
          <w:rFonts w:asciiTheme="majorHAnsi" w:hAnsiTheme="majorHAnsi"/>
          <w:sz w:val="18"/>
        </w:rPr>
      </w:pPr>
      <w:r>
        <w:rPr>
          <w:rFonts w:asciiTheme="majorHAnsi" w:hAnsiTheme="majorHAnsi"/>
          <w:sz w:val="18"/>
        </w:rPr>
        <w:t>Obrożę umieść zawsze w centralnym punkcie szyi pod pyskiem psa.</w:t>
      </w:r>
    </w:p>
    <w:p w:rsidR="003B50C9" w:rsidRDefault="003B50C9" w:rsidP="005A3C23">
      <w:pPr>
        <w:pStyle w:val="Odstavecseseznamem"/>
        <w:numPr>
          <w:ilvl w:val="0"/>
          <w:numId w:val="12"/>
        </w:numPr>
        <w:spacing w:after="0"/>
        <w:rPr>
          <w:rFonts w:asciiTheme="majorHAnsi" w:hAnsiTheme="majorHAnsi"/>
          <w:sz w:val="18"/>
        </w:rPr>
      </w:pPr>
      <w:r>
        <w:rPr>
          <w:rFonts w:asciiTheme="majorHAnsi" w:hAnsiTheme="majorHAnsi"/>
          <w:sz w:val="18"/>
        </w:rPr>
        <w:t>Zdejmij inną obrożę metalową jeśli pies taką nosi</w:t>
      </w:r>
    </w:p>
    <w:p w:rsidR="003B50C9" w:rsidRDefault="003B50C9" w:rsidP="005A3C23">
      <w:pPr>
        <w:pStyle w:val="Odstavecseseznamem"/>
        <w:numPr>
          <w:ilvl w:val="0"/>
          <w:numId w:val="12"/>
        </w:numPr>
        <w:spacing w:after="0"/>
        <w:rPr>
          <w:rFonts w:asciiTheme="majorHAnsi" w:hAnsiTheme="majorHAnsi"/>
          <w:sz w:val="18"/>
        </w:rPr>
      </w:pPr>
      <w:r>
        <w:rPr>
          <w:rFonts w:asciiTheme="majorHAnsi" w:hAnsiTheme="majorHAnsi"/>
          <w:sz w:val="18"/>
        </w:rPr>
        <w:t xml:space="preserve">Pozostałość paska obroży (za długą) możesz odciąć </w:t>
      </w:r>
    </w:p>
    <w:p w:rsidR="003B50C9" w:rsidRDefault="003B50C9" w:rsidP="003B50C9">
      <w:pPr>
        <w:spacing w:after="0"/>
        <w:rPr>
          <w:rFonts w:asciiTheme="majorHAnsi" w:hAnsiTheme="majorHAnsi"/>
          <w:sz w:val="18"/>
        </w:rPr>
      </w:pPr>
    </w:p>
    <w:p w:rsidR="003B50C9" w:rsidRDefault="003B50C9" w:rsidP="003B50C9">
      <w:pPr>
        <w:spacing w:after="0"/>
        <w:rPr>
          <w:rFonts w:asciiTheme="majorHAnsi" w:hAnsiTheme="majorHAnsi"/>
          <w:sz w:val="18"/>
        </w:rPr>
      </w:pPr>
      <w:r>
        <w:rPr>
          <w:rFonts w:asciiTheme="majorHAnsi" w:hAnsiTheme="majorHAnsi"/>
          <w:sz w:val="18"/>
        </w:rPr>
        <w:t>Wskazówki odnośnie zakładania obroży i najczęstsze błedy możesz znaleźć w artykule na naszej stronie internetowej:</w:t>
      </w:r>
    </w:p>
    <w:p w:rsidR="003B50C9" w:rsidRDefault="00510344" w:rsidP="003B50C9">
      <w:pPr>
        <w:spacing w:after="0"/>
        <w:rPr>
          <w:rFonts w:asciiTheme="majorHAnsi" w:hAnsiTheme="majorHAnsi"/>
          <w:sz w:val="18"/>
        </w:rPr>
      </w:pPr>
      <w:hyperlink r:id="rId16" w:history="1">
        <w:r w:rsidR="003B50C9" w:rsidRPr="003B50C9">
          <w:rPr>
            <w:rStyle w:val="Hypertextovodkaz"/>
            <w:rFonts w:asciiTheme="majorHAnsi" w:hAnsiTheme="majorHAnsi"/>
            <w:sz w:val="18"/>
          </w:rPr>
          <w:t>https://www.obroza-elektryczna.pl/Tema/instrukcje-i-rady/jak-poprawnie-zalozyc-obroze-treningowa</w:t>
        </w:r>
      </w:hyperlink>
    </w:p>
    <w:p w:rsidR="003B50C9" w:rsidRPr="00246074" w:rsidRDefault="003B50C9" w:rsidP="007E27B9">
      <w:pPr>
        <w:pStyle w:val="Seznam"/>
        <w:ind w:left="0" w:firstLine="0"/>
        <w:rPr>
          <w:rFonts w:ascii="Calibri" w:hAnsi="Calibri" w:cs="Calibri"/>
          <w:sz w:val="16"/>
          <w:szCs w:val="16"/>
        </w:rPr>
      </w:pPr>
    </w:p>
    <w:p w:rsidR="007E27B9" w:rsidRDefault="003B50C9" w:rsidP="003B50C9">
      <w:pPr>
        <w:rPr>
          <w:rFonts w:cstheme="minorHAnsi"/>
          <w:b/>
          <w:sz w:val="24"/>
          <w:szCs w:val="24"/>
          <w:lang w:eastAsia="cs-CZ"/>
        </w:rPr>
      </w:pPr>
      <w:r w:rsidRPr="00C3497D">
        <w:rPr>
          <w:rFonts w:cstheme="minorHAnsi"/>
          <w:b/>
          <w:sz w:val="24"/>
          <w:szCs w:val="24"/>
        </w:rPr>
        <w:t>DEKLARACJA ZGODNOŚCI, SERWIS</w:t>
      </w:r>
    </w:p>
    <w:p w:rsidR="003B50C9" w:rsidRPr="0086249E" w:rsidRDefault="003B50C9" w:rsidP="003B50C9">
      <w:pPr>
        <w:rPr>
          <w:rFonts w:cstheme="minorHAnsi"/>
          <w:b/>
          <w:sz w:val="24"/>
          <w:szCs w:val="24"/>
          <w:lang w:eastAsia="cs-CZ"/>
        </w:rPr>
      </w:pPr>
      <w:r w:rsidRPr="00C3497D">
        <w:rPr>
          <w:rFonts w:cstheme="minorHAnsi"/>
          <w:sz w:val="24"/>
          <w:szCs w:val="24"/>
        </w:rPr>
        <w:t>Urządzenie jest dopuszczone do użytkowania w krajach UE, jest oznaczone znakiem CE. Cała dokumentacja jest do dyspozycji na stronie internetowej: www.obroza-elektryczna.pl</w:t>
      </w:r>
    </w:p>
    <w:p w:rsidR="003B50C9" w:rsidRPr="00C3497D" w:rsidRDefault="003B50C9" w:rsidP="003B50C9">
      <w:pPr>
        <w:rPr>
          <w:rFonts w:eastAsiaTheme="minorEastAsia" w:cstheme="minorHAnsi"/>
          <w:sz w:val="24"/>
          <w:szCs w:val="24"/>
        </w:rPr>
      </w:pPr>
      <w:r w:rsidRPr="00C3497D">
        <w:rPr>
          <w:rFonts w:cstheme="minorHAnsi"/>
          <w:sz w:val="24"/>
          <w:szCs w:val="24"/>
        </w:rPr>
        <w:t>Zmiany parametrów technicznych, właściwości i błędy w druku zastrzeżone</w:t>
      </w:r>
    </w:p>
    <w:p w:rsidR="003B50C9" w:rsidRPr="00C3497D" w:rsidRDefault="003B50C9" w:rsidP="003B50C9">
      <w:pPr>
        <w:autoSpaceDE w:val="0"/>
        <w:autoSpaceDN w:val="0"/>
        <w:adjustRightInd w:val="0"/>
        <w:rPr>
          <w:rFonts w:eastAsia="Arial Unicode MS" w:cstheme="minorHAnsi"/>
          <w:b/>
          <w:sz w:val="24"/>
          <w:szCs w:val="24"/>
        </w:rPr>
      </w:pPr>
      <w:r w:rsidRPr="00C3497D">
        <w:rPr>
          <w:rFonts w:eastAsia="Arial Unicode MS" w:cstheme="minorHAnsi"/>
          <w:b/>
          <w:sz w:val="24"/>
          <w:szCs w:val="24"/>
        </w:rPr>
        <w:t>Serwis gwarancyjny i pogwarancyjny:</w:t>
      </w:r>
      <w:r w:rsidRPr="00C3497D">
        <w:rPr>
          <w:rFonts w:eastAsia="Arial Unicode MS" w:cstheme="minorHAnsi"/>
          <w:b/>
          <w:sz w:val="24"/>
          <w:szCs w:val="24"/>
        </w:rPr>
        <w:tab/>
      </w:r>
      <w:r w:rsidRPr="00C3497D">
        <w:rPr>
          <w:rFonts w:eastAsia="Arial Unicode MS" w:cstheme="minorHAnsi"/>
          <w:b/>
          <w:sz w:val="24"/>
          <w:szCs w:val="24"/>
        </w:rPr>
        <w:tab/>
      </w:r>
      <w:r w:rsidRPr="00C3497D">
        <w:rPr>
          <w:rFonts w:eastAsia="Arial Unicode MS" w:cstheme="minorHAnsi"/>
          <w:b/>
          <w:sz w:val="24"/>
          <w:szCs w:val="24"/>
        </w:rPr>
        <w:tab/>
      </w:r>
      <w:r w:rsidRPr="00C3497D">
        <w:rPr>
          <w:rFonts w:eastAsia="Arial Unicode MS" w:cstheme="minorHAnsi"/>
          <w:b/>
          <w:sz w:val="24"/>
          <w:szCs w:val="24"/>
        </w:rPr>
        <w:tab/>
      </w:r>
      <w:r w:rsidRPr="00C3497D">
        <w:rPr>
          <w:rFonts w:eastAsia="Arial Unicode MS" w:cstheme="minorHAnsi"/>
          <w:b/>
          <w:sz w:val="24"/>
          <w:szCs w:val="24"/>
        </w:rPr>
        <w:tab/>
      </w:r>
    </w:p>
    <w:p w:rsidR="003B50C9" w:rsidRPr="007E27B9" w:rsidRDefault="007E27B9" w:rsidP="003B50C9">
      <w:pPr>
        <w:autoSpaceDE w:val="0"/>
        <w:autoSpaceDN w:val="0"/>
        <w:adjustRightInd w:val="0"/>
        <w:rPr>
          <w:rFonts w:eastAsia="Arial Unicode MS" w:cstheme="minorHAnsi"/>
          <w:sz w:val="24"/>
          <w:szCs w:val="24"/>
        </w:rPr>
      </w:pPr>
      <w:r w:rsidRPr="007E27B9">
        <w:rPr>
          <w:rFonts w:eastAsia="Arial Unicode MS" w:cstheme="minorHAnsi"/>
          <w:sz w:val="24"/>
          <w:szCs w:val="24"/>
        </w:rPr>
        <w:t xml:space="preserve">Reedog s.r.o </w:t>
      </w:r>
      <w:r w:rsidR="003B50C9" w:rsidRPr="007E27B9">
        <w:rPr>
          <w:rFonts w:eastAsia="Arial Unicode MS" w:cstheme="minorHAnsi"/>
          <w:sz w:val="24"/>
          <w:szCs w:val="24"/>
        </w:rPr>
        <w:t xml:space="preserve"> Sedmidomky 459/8                </w:t>
      </w:r>
    </w:p>
    <w:p w:rsidR="003B50C9" w:rsidRPr="007E27B9" w:rsidRDefault="003B50C9" w:rsidP="003B50C9">
      <w:pPr>
        <w:autoSpaceDE w:val="0"/>
        <w:autoSpaceDN w:val="0"/>
        <w:adjustRightInd w:val="0"/>
        <w:rPr>
          <w:rFonts w:eastAsia="Arial Unicode MS" w:cstheme="minorHAnsi"/>
          <w:sz w:val="24"/>
          <w:szCs w:val="24"/>
        </w:rPr>
      </w:pPr>
      <w:r w:rsidRPr="007E27B9">
        <w:rPr>
          <w:rFonts w:eastAsia="Arial Unicode MS" w:cstheme="minorHAnsi"/>
          <w:sz w:val="24"/>
          <w:szCs w:val="24"/>
        </w:rPr>
        <w:t xml:space="preserve">101 00 Praga                                 </w:t>
      </w:r>
    </w:p>
    <w:p w:rsidR="003B50C9" w:rsidRPr="007E27B9" w:rsidRDefault="003B50C9" w:rsidP="003B50C9">
      <w:pPr>
        <w:autoSpaceDE w:val="0"/>
        <w:autoSpaceDN w:val="0"/>
        <w:adjustRightInd w:val="0"/>
        <w:rPr>
          <w:rFonts w:eastAsia="Arial Unicode MS" w:cstheme="minorHAnsi"/>
          <w:sz w:val="24"/>
          <w:szCs w:val="24"/>
        </w:rPr>
      </w:pPr>
      <w:r w:rsidRPr="007E27B9">
        <w:rPr>
          <w:rFonts w:eastAsia="Arial Unicode MS" w:cstheme="minorHAnsi"/>
          <w:sz w:val="24"/>
          <w:szCs w:val="24"/>
        </w:rPr>
        <w:t>+48 579 061 399</w:t>
      </w:r>
    </w:p>
    <w:p w:rsidR="00373624" w:rsidRPr="007E27B9" w:rsidRDefault="005A3C23" w:rsidP="007E27B9">
      <w:pPr>
        <w:pStyle w:val="Seznam"/>
        <w:ind w:left="0" w:firstLine="0"/>
        <w:rPr>
          <w:rFonts w:eastAsia="Arial Unicode MS" w:cstheme="minorHAnsi"/>
          <w:b/>
          <w:sz w:val="24"/>
          <w:szCs w:val="24"/>
        </w:rPr>
      </w:pPr>
      <w:r w:rsidRPr="007E27B9">
        <w:rPr>
          <w:rFonts w:cstheme="minorHAnsi"/>
          <w:sz w:val="16"/>
          <w:szCs w:val="16"/>
          <w:lang w:val="pl-PL"/>
        </w:rPr>
        <w:t xml:space="preserve"> </w:t>
      </w:r>
      <w:r w:rsidR="007E27B9" w:rsidRPr="007E27B9">
        <w:rPr>
          <w:rFonts w:eastAsia="Arial Unicode MS" w:cstheme="minorHAnsi"/>
          <w:b/>
          <w:sz w:val="24"/>
          <w:szCs w:val="24"/>
        </w:rPr>
        <w:t>Adres do zwrotów</w:t>
      </w:r>
      <w:r w:rsidR="007E27B9">
        <w:rPr>
          <w:rFonts w:eastAsia="Arial Unicode MS" w:cstheme="minorHAnsi"/>
          <w:b/>
          <w:sz w:val="24"/>
          <w:szCs w:val="24"/>
        </w:rPr>
        <w:t xml:space="preserve"> reklamacji</w:t>
      </w:r>
      <w:r w:rsidR="007E27B9" w:rsidRPr="007E27B9">
        <w:rPr>
          <w:rFonts w:eastAsia="Arial Unicode MS" w:cstheme="minorHAnsi"/>
          <w:b/>
          <w:sz w:val="24"/>
          <w:szCs w:val="24"/>
        </w:rPr>
        <w:t>:</w:t>
      </w:r>
    </w:p>
    <w:p w:rsidR="007E27B9" w:rsidRPr="007E27B9" w:rsidRDefault="007E27B9" w:rsidP="007E27B9">
      <w:pPr>
        <w:pStyle w:val="Bezmezer"/>
        <w:rPr>
          <w:lang w:eastAsia="cs-CZ"/>
        </w:rPr>
      </w:pPr>
      <w:r w:rsidRPr="007E27B9">
        <w:rPr>
          <w:lang w:eastAsia="cs-CZ"/>
        </w:rPr>
        <w:t>Reedog s.r.o. (Obroza-elektryczna.pl)</w:t>
      </w:r>
    </w:p>
    <w:p w:rsidR="007E27B9" w:rsidRPr="007E27B9" w:rsidRDefault="007E27B9" w:rsidP="007E27B9">
      <w:pPr>
        <w:pStyle w:val="Bezmezer"/>
        <w:rPr>
          <w:lang w:eastAsia="cs-CZ"/>
        </w:rPr>
      </w:pPr>
      <w:r w:rsidRPr="007E27B9">
        <w:rPr>
          <w:lang w:eastAsia="cs-CZ"/>
        </w:rPr>
        <w:t>Główna 22</w:t>
      </w:r>
    </w:p>
    <w:p w:rsidR="007E27B9" w:rsidRPr="007E27B9" w:rsidRDefault="007E27B9" w:rsidP="007E27B9">
      <w:pPr>
        <w:pStyle w:val="Bezmezer"/>
        <w:rPr>
          <w:lang w:eastAsia="cs-CZ"/>
        </w:rPr>
      </w:pPr>
      <w:r w:rsidRPr="007E27B9">
        <w:rPr>
          <w:lang w:eastAsia="cs-CZ"/>
        </w:rPr>
        <w:t>59-921 Kopaczów</w:t>
      </w:r>
    </w:p>
    <w:p w:rsidR="007E27B9" w:rsidRPr="00050749" w:rsidRDefault="007E27B9" w:rsidP="0002233D">
      <w:pPr>
        <w:pStyle w:val="Seznam"/>
        <w:rPr>
          <w:rFonts w:ascii="Calibri" w:hAnsi="Calibri" w:cs="Calibri"/>
          <w:sz w:val="16"/>
          <w:szCs w:val="16"/>
          <w:lang w:val="pl-PL"/>
        </w:rPr>
      </w:pPr>
    </w:p>
    <w:sectPr w:rsidR="007E27B9" w:rsidRPr="000507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344" w:rsidRDefault="00510344" w:rsidP="00050749">
      <w:pPr>
        <w:spacing w:after="0" w:line="240" w:lineRule="auto"/>
      </w:pPr>
      <w:r>
        <w:separator/>
      </w:r>
    </w:p>
  </w:endnote>
  <w:endnote w:type="continuationSeparator" w:id="0">
    <w:p w:rsidR="00510344" w:rsidRDefault="00510344" w:rsidP="00050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344" w:rsidRDefault="00510344" w:rsidP="00050749">
      <w:pPr>
        <w:spacing w:after="0" w:line="240" w:lineRule="auto"/>
      </w:pPr>
      <w:r>
        <w:separator/>
      </w:r>
    </w:p>
  </w:footnote>
  <w:footnote w:type="continuationSeparator" w:id="0">
    <w:p w:rsidR="00510344" w:rsidRDefault="00510344" w:rsidP="000507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775CE"/>
    <w:multiLevelType w:val="hybridMultilevel"/>
    <w:tmpl w:val="60309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F991561"/>
    <w:multiLevelType w:val="hybridMultilevel"/>
    <w:tmpl w:val="FEF6A9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3E865DE"/>
    <w:multiLevelType w:val="hybridMultilevel"/>
    <w:tmpl w:val="99A6F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C5654EE"/>
    <w:multiLevelType w:val="hybridMultilevel"/>
    <w:tmpl w:val="5C7EE0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FF530B"/>
    <w:multiLevelType w:val="hybridMultilevel"/>
    <w:tmpl w:val="1A7C76A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F1448B3"/>
    <w:multiLevelType w:val="hybridMultilevel"/>
    <w:tmpl w:val="DEBEC6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EC71601"/>
    <w:multiLevelType w:val="hybridMultilevel"/>
    <w:tmpl w:val="B928CC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35607D3"/>
    <w:multiLevelType w:val="hybridMultilevel"/>
    <w:tmpl w:val="8758A4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697602F"/>
    <w:multiLevelType w:val="hybridMultilevel"/>
    <w:tmpl w:val="79E6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F774418"/>
    <w:multiLevelType w:val="hybridMultilevel"/>
    <w:tmpl w:val="4470F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0145194"/>
    <w:multiLevelType w:val="hybridMultilevel"/>
    <w:tmpl w:val="E42AA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0A20E8D"/>
    <w:multiLevelType w:val="hybridMultilevel"/>
    <w:tmpl w:val="E6144E86"/>
    <w:lvl w:ilvl="0" w:tplc="800851F6">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23807D3"/>
    <w:multiLevelType w:val="hybridMultilevel"/>
    <w:tmpl w:val="5C7EE0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91E1693"/>
    <w:multiLevelType w:val="hybridMultilevel"/>
    <w:tmpl w:val="A282BD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9CE6BBB"/>
    <w:multiLevelType w:val="hybridMultilevel"/>
    <w:tmpl w:val="1AF0B18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02961F6"/>
    <w:multiLevelType w:val="hybridMultilevel"/>
    <w:tmpl w:val="BFD857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C4A2BD3"/>
    <w:multiLevelType w:val="hybridMultilevel"/>
    <w:tmpl w:val="12C0994C"/>
    <w:lvl w:ilvl="0" w:tplc="AB4AAEB6">
      <w:start w:val="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F8B670B"/>
    <w:multiLevelType w:val="hybridMultilevel"/>
    <w:tmpl w:val="EB6E8234"/>
    <w:lvl w:ilvl="0" w:tplc="AB4AAEB6">
      <w:start w:val="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9A90A32"/>
    <w:multiLevelType w:val="hybridMultilevel"/>
    <w:tmpl w:val="E2BAB6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DEC259A"/>
    <w:multiLevelType w:val="hybridMultilevel"/>
    <w:tmpl w:val="6C906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4"/>
  </w:num>
  <w:num w:numId="5">
    <w:abstractNumId w:val="15"/>
  </w:num>
  <w:num w:numId="6">
    <w:abstractNumId w:val="17"/>
  </w:num>
  <w:num w:numId="7">
    <w:abstractNumId w:val="13"/>
  </w:num>
  <w:num w:numId="8">
    <w:abstractNumId w:val="5"/>
  </w:num>
  <w:num w:numId="9">
    <w:abstractNumId w:val="14"/>
  </w:num>
  <w:num w:numId="10">
    <w:abstractNumId w:val="16"/>
  </w:num>
  <w:num w:numId="11">
    <w:abstractNumId w:val="10"/>
  </w:num>
  <w:num w:numId="12">
    <w:abstractNumId w:val="9"/>
  </w:num>
  <w:num w:numId="13">
    <w:abstractNumId w:val="7"/>
  </w:num>
  <w:num w:numId="14">
    <w:abstractNumId w:val="3"/>
  </w:num>
  <w:num w:numId="15">
    <w:abstractNumId w:val="19"/>
  </w:num>
  <w:num w:numId="16">
    <w:abstractNumId w:val="12"/>
  </w:num>
  <w:num w:numId="17">
    <w:abstractNumId w:val="1"/>
  </w:num>
  <w:num w:numId="18">
    <w:abstractNumId w:val="18"/>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CDD"/>
    <w:rsid w:val="0002233D"/>
    <w:rsid w:val="00050749"/>
    <w:rsid w:val="00057D3D"/>
    <w:rsid w:val="0008156E"/>
    <w:rsid w:val="000832AC"/>
    <w:rsid w:val="00095217"/>
    <w:rsid w:val="000A6D29"/>
    <w:rsid w:val="000F5D3F"/>
    <w:rsid w:val="00141DE0"/>
    <w:rsid w:val="00246074"/>
    <w:rsid w:val="00255391"/>
    <w:rsid w:val="002623AE"/>
    <w:rsid w:val="002D1B49"/>
    <w:rsid w:val="00332827"/>
    <w:rsid w:val="003627CC"/>
    <w:rsid w:val="00370527"/>
    <w:rsid w:val="00373624"/>
    <w:rsid w:val="003B50C9"/>
    <w:rsid w:val="00411D91"/>
    <w:rsid w:val="00510344"/>
    <w:rsid w:val="00523A17"/>
    <w:rsid w:val="00587684"/>
    <w:rsid w:val="005A3C23"/>
    <w:rsid w:val="005C1394"/>
    <w:rsid w:val="006631BC"/>
    <w:rsid w:val="006B29A9"/>
    <w:rsid w:val="006C7CDD"/>
    <w:rsid w:val="006F3BA2"/>
    <w:rsid w:val="007149CA"/>
    <w:rsid w:val="00770AA9"/>
    <w:rsid w:val="00790078"/>
    <w:rsid w:val="007B408E"/>
    <w:rsid w:val="007E1D41"/>
    <w:rsid w:val="007E27B9"/>
    <w:rsid w:val="008242A1"/>
    <w:rsid w:val="008268D0"/>
    <w:rsid w:val="008761BD"/>
    <w:rsid w:val="008C5F09"/>
    <w:rsid w:val="00901451"/>
    <w:rsid w:val="009277AA"/>
    <w:rsid w:val="009B5440"/>
    <w:rsid w:val="00A03D5F"/>
    <w:rsid w:val="00A20B06"/>
    <w:rsid w:val="00A40E93"/>
    <w:rsid w:val="00AB0E48"/>
    <w:rsid w:val="00B424C7"/>
    <w:rsid w:val="00B94D8C"/>
    <w:rsid w:val="00BE485D"/>
    <w:rsid w:val="00CB738A"/>
    <w:rsid w:val="00D61A7B"/>
    <w:rsid w:val="00DC7A2C"/>
    <w:rsid w:val="00DE33AF"/>
    <w:rsid w:val="00DF77CB"/>
    <w:rsid w:val="00E549B5"/>
    <w:rsid w:val="00E77C1B"/>
    <w:rsid w:val="00E95EA8"/>
    <w:rsid w:val="00F17BB7"/>
    <w:rsid w:val="00F47103"/>
    <w:rsid w:val="00FC7470"/>
    <w:rsid w:val="00FE73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6C7C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E73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02233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FE734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C7CDD"/>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FE734F"/>
    <w:pPr>
      <w:ind w:left="720"/>
      <w:contextualSpacing/>
    </w:pPr>
  </w:style>
  <w:style w:type="character" w:customStyle="1" w:styleId="Nadpis2Char">
    <w:name w:val="Nadpis 2 Char"/>
    <w:basedOn w:val="Standardnpsmoodstavce"/>
    <w:link w:val="Nadpis2"/>
    <w:uiPriority w:val="9"/>
    <w:rsid w:val="00FE734F"/>
    <w:rPr>
      <w:rFonts w:asciiTheme="majorHAnsi" w:eastAsiaTheme="majorEastAsia" w:hAnsiTheme="majorHAnsi" w:cstheme="majorBidi"/>
      <w:b/>
      <w:bCs/>
      <w:color w:val="4F81BD" w:themeColor="accent1"/>
      <w:sz w:val="26"/>
      <w:szCs w:val="26"/>
    </w:rPr>
  </w:style>
  <w:style w:type="paragraph" w:styleId="Textbubliny">
    <w:name w:val="Balloon Text"/>
    <w:basedOn w:val="Normln"/>
    <w:link w:val="TextbublinyChar"/>
    <w:uiPriority w:val="99"/>
    <w:semiHidden/>
    <w:unhideWhenUsed/>
    <w:rsid w:val="00FE734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734F"/>
    <w:rPr>
      <w:rFonts w:ascii="Tahoma" w:hAnsi="Tahoma" w:cs="Tahoma"/>
      <w:sz w:val="16"/>
      <w:szCs w:val="16"/>
    </w:rPr>
  </w:style>
  <w:style w:type="character" w:customStyle="1" w:styleId="Nadpis4Char">
    <w:name w:val="Nadpis 4 Char"/>
    <w:basedOn w:val="Standardnpsmoodstavce"/>
    <w:link w:val="Nadpis4"/>
    <w:uiPriority w:val="9"/>
    <w:rsid w:val="00FE734F"/>
    <w:rPr>
      <w:rFonts w:asciiTheme="majorHAnsi" w:eastAsiaTheme="majorEastAsia" w:hAnsiTheme="majorHAnsi" w:cstheme="majorBidi"/>
      <w:b/>
      <w:bCs/>
      <w:i/>
      <w:iCs/>
      <w:color w:val="4F81BD" w:themeColor="accent1"/>
    </w:rPr>
  </w:style>
  <w:style w:type="paragraph" w:styleId="Normlnweb">
    <w:name w:val="Normal (Web)"/>
    <w:basedOn w:val="Normln"/>
    <w:uiPriority w:val="99"/>
    <w:unhideWhenUsed/>
    <w:rsid w:val="00FE734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5A3C23"/>
    <w:rPr>
      <w:color w:val="0000FF" w:themeColor="hyperlink"/>
      <w:u w:val="single"/>
    </w:rPr>
  </w:style>
  <w:style w:type="paragraph" w:styleId="Textvysvtlivek">
    <w:name w:val="endnote text"/>
    <w:basedOn w:val="Normln"/>
    <w:link w:val="TextvysvtlivekChar"/>
    <w:uiPriority w:val="99"/>
    <w:semiHidden/>
    <w:unhideWhenUsed/>
    <w:rsid w:val="00050749"/>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050749"/>
    <w:rPr>
      <w:sz w:val="20"/>
      <w:szCs w:val="20"/>
    </w:rPr>
  </w:style>
  <w:style w:type="character" w:styleId="Odkaznavysvtlivky">
    <w:name w:val="endnote reference"/>
    <w:basedOn w:val="Standardnpsmoodstavce"/>
    <w:uiPriority w:val="99"/>
    <w:semiHidden/>
    <w:unhideWhenUsed/>
    <w:rsid w:val="00050749"/>
    <w:rPr>
      <w:vertAlign w:val="superscript"/>
    </w:rPr>
  </w:style>
  <w:style w:type="character" w:customStyle="1" w:styleId="Nadpis3Char">
    <w:name w:val="Nadpis 3 Char"/>
    <w:basedOn w:val="Standardnpsmoodstavce"/>
    <w:link w:val="Nadpis3"/>
    <w:uiPriority w:val="9"/>
    <w:rsid w:val="0002233D"/>
    <w:rPr>
      <w:rFonts w:asciiTheme="majorHAnsi" w:eastAsiaTheme="majorEastAsia" w:hAnsiTheme="majorHAnsi" w:cstheme="majorBidi"/>
      <w:b/>
      <w:bCs/>
      <w:color w:val="4F81BD" w:themeColor="accent1"/>
    </w:rPr>
  </w:style>
  <w:style w:type="paragraph" w:styleId="Seznam">
    <w:name w:val="List"/>
    <w:basedOn w:val="Normln"/>
    <w:uiPriority w:val="99"/>
    <w:unhideWhenUsed/>
    <w:rsid w:val="0002233D"/>
    <w:pPr>
      <w:ind w:left="283" w:hanging="283"/>
      <w:contextualSpacing/>
    </w:pPr>
  </w:style>
  <w:style w:type="paragraph" w:styleId="Titulek">
    <w:name w:val="caption"/>
    <w:basedOn w:val="Normln"/>
    <w:next w:val="Normln"/>
    <w:uiPriority w:val="35"/>
    <w:unhideWhenUsed/>
    <w:qFormat/>
    <w:rsid w:val="0002233D"/>
    <w:pPr>
      <w:spacing w:line="240" w:lineRule="auto"/>
    </w:pPr>
    <w:rPr>
      <w:b/>
      <w:bCs/>
      <w:color w:val="4F81BD" w:themeColor="accent1"/>
      <w:sz w:val="18"/>
      <w:szCs w:val="18"/>
    </w:rPr>
  </w:style>
  <w:style w:type="paragraph" w:styleId="Zkladntext">
    <w:name w:val="Body Text"/>
    <w:basedOn w:val="Normln"/>
    <w:link w:val="ZkladntextChar"/>
    <w:uiPriority w:val="99"/>
    <w:unhideWhenUsed/>
    <w:rsid w:val="0002233D"/>
    <w:pPr>
      <w:spacing w:after="120"/>
    </w:pPr>
  </w:style>
  <w:style w:type="character" w:customStyle="1" w:styleId="ZkladntextChar">
    <w:name w:val="Základní text Char"/>
    <w:basedOn w:val="Standardnpsmoodstavce"/>
    <w:link w:val="Zkladntext"/>
    <w:uiPriority w:val="99"/>
    <w:rsid w:val="0002233D"/>
  </w:style>
  <w:style w:type="paragraph" w:styleId="Bezmezer">
    <w:name w:val="No Spacing"/>
    <w:uiPriority w:val="1"/>
    <w:qFormat/>
    <w:rsid w:val="007E27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6C7C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E73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02233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FE734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C7CDD"/>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FE734F"/>
    <w:pPr>
      <w:ind w:left="720"/>
      <w:contextualSpacing/>
    </w:pPr>
  </w:style>
  <w:style w:type="character" w:customStyle="1" w:styleId="Nadpis2Char">
    <w:name w:val="Nadpis 2 Char"/>
    <w:basedOn w:val="Standardnpsmoodstavce"/>
    <w:link w:val="Nadpis2"/>
    <w:uiPriority w:val="9"/>
    <w:rsid w:val="00FE734F"/>
    <w:rPr>
      <w:rFonts w:asciiTheme="majorHAnsi" w:eastAsiaTheme="majorEastAsia" w:hAnsiTheme="majorHAnsi" w:cstheme="majorBidi"/>
      <w:b/>
      <w:bCs/>
      <w:color w:val="4F81BD" w:themeColor="accent1"/>
      <w:sz w:val="26"/>
      <w:szCs w:val="26"/>
    </w:rPr>
  </w:style>
  <w:style w:type="paragraph" w:styleId="Textbubliny">
    <w:name w:val="Balloon Text"/>
    <w:basedOn w:val="Normln"/>
    <w:link w:val="TextbublinyChar"/>
    <w:uiPriority w:val="99"/>
    <w:semiHidden/>
    <w:unhideWhenUsed/>
    <w:rsid w:val="00FE734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734F"/>
    <w:rPr>
      <w:rFonts w:ascii="Tahoma" w:hAnsi="Tahoma" w:cs="Tahoma"/>
      <w:sz w:val="16"/>
      <w:szCs w:val="16"/>
    </w:rPr>
  </w:style>
  <w:style w:type="character" w:customStyle="1" w:styleId="Nadpis4Char">
    <w:name w:val="Nadpis 4 Char"/>
    <w:basedOn w:val="Standardnpsmoodstavce"/>
    <w:link w:val="Nadpis4"/>
    <w:uiPriority w:val="9"/>
    <w:rsid w:val="00FE734F"/>
    <w:rPr>
      <w:rFonts w:asciiTheme="majorHAnsi" w:eastAsiaTheme="majorEastAsia" w:hAnsiTheme="majorHAnsi" w:cstheme="majorBidi"/>
      <w:b/>
      <w:bCs/>
      <w:i/>
      <w:iCs/>
      <w:color w:val="4F81BD" w:themeColor="accent1"/>
    </w:rPr>
  </w:style>
  <w:style w:type="paragraph" w:styleId="Normlnweb">
    <w:name w:val="Normal (Web)"/>
    <w:basedOn w:val="Normln"/>
    <w:uiPriority w:val="99"/>
    <w:unhideWhenUsed/>
    <w:rsid w:val="00FE734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5A3C23"/>
    <w:rPr>
      <w:color w:val="0000FF" w:themeColor="hyperlink"/>
      <w:u w:val="single"/>
    </w:rPr>
  </w:style>
  <w:style w:type="paragraph" w:styleId="Textvysvtlivek">
    <w:name w:val="endnote text"/>
    <w:basedOn w:val="Normln"/>
    <w:link w:val="TextvysvtlivekChar"/>
    <w:uiPriority w:val="99"/>
    <w:semiHidden/>
    <w:unhideWhenUsed/>
    <w:rsid w:val="00050749"/>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050749"/>
    <w:rPr>
      <w:sz w:val="20"/>
      <w:szCs w:val="20"/>
    </w:rPr>
  </w:style>
  <w:style w:type="character" w:styleId="Odkaznavysvtlivky">
    <w:name w:val="endnote reference"/>
    <w:basedOn w:val="Standardnpsmoodstavce"/>
    <w:uiPriority w:val="99"/>
    <w:semiHidden/>
    <w:unhideWhenUsed/>
    <w:rsid w:val="00050749"/>
    <w:rPr>
      <w:vertAlign w:val="superscript"/>
    </w:rPr>
  </w:style>
  <w:style w:type="character" w:customStyle="1" w:styleId="Nadpis3Char">
    <w:name w:val="Nadpis 3 Char"/>
    <w:basedOn w:val="Standardnpsmoodstavce"/>
    <w:link w:val="Nadpis3"/>
    <w:uiPriority w:val="9"/>
    <w:rsid w:val="0002233D"/>
    <w:rPr>
      <w:rFonts w:asciiTheme="majorHAnsi" w:eastAsiaTheme="majorEastAsia" w:hAnsiTheme="majorHAnsi" w:cstheme="majorBidi"/>
      <w:b/>
      <w:bCs/>
      <w:color w:val="4F81BD" w:themeColor="accent1"/>
    </w:rPr>
  </w:style>
  <w:style w:type="paragraph" w:styleId="Seznam">
    <w:name w:val="List"/>
    <w:basedOn w:val="Normln"/>
    <w:uiPriority w:val="99"/>
    <w:unhideWhenUsed/>
    <w:rsid w:val="0002233D"/>
    <w:pPr>
      <w:ind w:left="283" w:hanging="283"/>
      <w:contextualSpacing/>
    </w:pPr>
  </w:style>
  <w:style w:type="paragraph" w:styleId="Titulek">
    <w:name w:val="caption"/>
    <w:basedOn w:val="Normln"/>
    <w:next w:val="Normln"/>
    <w:uiPriority w:val="35"/>
    <w:unhideWhenUsed/>
    <w:qFormat/>
    <w:rsid w:val="0002233D"/>
    <w:pPr>
      <w:spacing w:line="240" w:lineRule="auto"/>
    </w:pPr>
    <w:rPr>
      <w:b/>
      <w:bCs/>
      <w:color w:val="4F81BD" w:themeColor="accent1"/>
      <w:sz w:val="18"/>
      <w:szCs w:val="18"/>
    </w:rPr>
  </w:style>
  <w:style w:type="paragraph" w:styleId="Zkladntext">
    <w:name w:val="Body Text"/>
    <w:basedOn w:val="Normln"/>
    <w:link w:val="ZkladntextChar"/>
    <w:uiPriority w:val="99"/>
    <w:unhideWhenUsed/>
    <w:rsid w:val="0002233D"/>
    <w:pPr>
      <w:spacing w:after="120"/>
    </w:pPr>
  </w:style>
  <w:style w:type="character" w:customStyle="1" w:styleId="ZkladntextChar">
    <w:name w:val="Základní text Char"/>
    <w:basedOn w:val="Standardnpsmoodstavce"/>
    <w:link w:val="Zkladntext"/>
    <w:uiPriority w:val="99"/>
    <w:rsid w:val="0002233D"/>
  </w:style>
  <w:style w:type="paragraph" w:styleId="Bezmezer">
    <w:name w:val="No Spacing"/>
    <w:uiPriority w:val="1"/>
    <w:qFormat/>
    <w:rsid w:val="007E27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7404">
      <w:bodyDiv w:val="1"/>
      <w:marLeft w:val="0"/>
      <w:marRight w:val="0"/>
      <w:marTop w:val="0"/>
      <w:marBottom w:val="0"/>
      <w:divBdr>
        <w:top w:val="none" w:sz="0" w:space="0" w:color="auto"/>
        <w:left w:val="none" w:sz="0" w:space="0" w:color="auto"/>
        <w:bottom w:val="none" w:sz="0" w:space="0" w:color="auto"/>
        <w:right w:val="none" w:sz="0" w:space="0" w:color="auto"/>
      </w:divBdr>
    </w:div>
    <w:div w:id="1961374689">
      <w:bodyDiv w:val="1"/>
      <w:marLeft w:val="0"/>
      <w:marRight w:val="0"/>
      <w:marTop w:val="0"/>
      <w:marBottom w:val="0"/>
      <w:divBdr>
        <w:top w:val="none" w:sz="0" w:space="0" w:color="auto"/>
        <w:left w:val="none" w:sz="0" w:space="0" w:color="auto"/>
        <w:bottom w:val="none" w:sz="0" w:space="0" w:color="auto"/>
        <w:right w:val="none" w:sz="0" w:space="0" w:color="auto"/>
      </w:divBdr>
      <w:divsChild>
        <w:div w:id="1761952405">
          <w:marLeft w:val="0"/>
          <w:marRight w:val="0"/>
          <w:marTop w:val="0"/>
          <w:marBottom w:val="0"/>
          <w:divBdr>
            <w:top w:val="none" w:sz="0" w:space="0" w:color="auto"/>
            <w:left w:val="none" w:sz="0" w:space="0" w:color="auto"/>
            <w:bottom w:val="none" w:sz="0" w:space="0" w:color="auto"/>
            <w:right w:val="none" w:sz="0" w:space="0" w:color="auto"/>
          </w:divBdr>
        </w:div>
        <w:div w:id="1906452185">
          <w:marLeft w:val="0"/>
          <w:marRight w:val="0"/>
          <w:marTop w:val="0"/>
          <w:marBottom w:val="0"/>
          <w:divBdr>
            <w:top w:val="none" w:sz="0" w:space="0" w:color="auto"/>
            <w:left w:val="none" w:sz="0" w:space="0" w:color="auto"/>
            <w:bottom w:val="none" w:sz="0" w:space="0" w:color="auto"/>
            <w:right w:val="none" w:sz="0" w:space="0" w:color="auto"/>
          </w:divBdr>
        </w:div>
        <w:div w:id="1950896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obroza-elektryczna.pl/Tema/instrukcje-i-rady/jak-poprawnie-zalozyc-obroze-treningow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youtube.com/elektroobojky" TargetMode="External"/><Relationship Id="rId14" Type="http://schemas.openxmlformats.org/officeDocument/2006/relationships/image" Target="media/image5.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B34F4-C51E-4DE0-A283-135FE85DA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1606</Words>
  <Characters>9479</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Kancl4</cp:lastModifiedBy>
  <cp:revision>6</cp:revision>
  <cp:lastPrinted>2013-10-02T22:29:00Z</cp:lastPrinted>
  <dcterms:created xsi:type="dcterms:W3CDTF">2016-11-14T09:53:00Z</dcterms:created>
  <dcterms:modified xsi:type="dcterms:W3CDTF">2016-11-14T12:41:00Z</dcterms:modified>
</cp:coreProperties>
</file>