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73" w:rsidRDefault="00AB0073" w:rsidP="00AB0073">
      <w:pP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40"/>
          <w:szCs w:val="72"/>
          <w:lang w:eastAsia="cs-CZ"/>
        </w:rPr>
      </w:pPr>
      <w:r w:rsidRPr="00AB0073">
        <w:rPr>
          <w:rFonts w:eastAsia="Times New Roman" w:cstheme="minorHAnsi"/>
          <w:b/>
          <w:color w:val="000000"/>
          <w:kern w:val="36"/>
          <w:sz w:val="40"/>
          <w:szCs w:val="72"/>
          <w:lang w:eastAsia="cs-CZ"/>
        </w:rPr>
        <w:t>Martin System protištěkací obojek No Bark</w:t>
      </w:r>
    </w:p>
    <w:p w:rsidR="00AB0073" w:rsidRDefault="00AB0073" w:rsidP="00AB0073">
      <w:pP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32"/>
          <w:szCs w:val="72"/>
          <w:lang w:eastAsia="cs-CZ"/>
        </w:rPr>
      </w:pPr>
      <w:r>
        <w:rPr>
          <w:rFonts w:eastAsia="Times New Roman" w:cstheme="minorHAnsi"/>
          <w:b/>
          <w:color w:val="000000"/>
          <w:kern w:val="36"/>
          <w:sz w:val="32"/>
          <w:szCs w:val="72"/>
          <w:lang w:eastAsia="cs-CZ"/>
        </w:rPr>
        <w:t>Uživatelský manuál</w:t>
      </w:r>
    </w:p>
    <w:p w:rsidR="001312D4" w:rsidRDefault="001312D4" w:rsidP="001312D4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color w:val="000000"/>
          <w:kern w:val="36"/>
          <w:szCs w:val="72"/>
          <w:lang w:eastAsia="cs-CZ"/>
        </w:rPr>
      </w:pPr>
    </w:p>
    <w:p w:rsidR="001312D4" w:rsidRDefault="001312D4" w:rsidP="001312D4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b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b/>
          <w:color w:val="000000"/>
          <w:kern w:val="36"/>
          <w:szCs w:val="72"/>
          <w:lang w:eastAsia="cs-CZ"/>
        </w:rPr>
        <w:t>BALENÍ OBSAHUJE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Protištěkací obojek Martin System No Bark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Nastavitelný obojek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Magnetický klíč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Elektrody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Baterie</w:t>
      </w:r>
    </w:p>
    <w:p w:rsidR="001312D4" w:rsidRDefault="001312D4" w:rsidP="001312D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  <w:r>
        <w:rPr>
          <w:rFonts w:eastAsia="Times New Roman" w:cstheme="minorHAnsi"/>
          <w:color w:val="000000"/>
          <w:kern w:val="36"/>
          <w:szCs w:val="72"/>
          <w:lang w:eastAsia="cs-CZ"/>
        </w:rPr>
        <w:t>Manuál</w:t>
      </w:r>
    </w:p>
    <w:p w:rsidR="001312D4" w:rsidRDefault="001312D4" w:rsidP="001312D4">
      <w:pPr>
        <w:shd w:val="clear" w:color="auto" w:fill="FFFFFF"/>
        <w:spacing w:after="225" w:line="240" w:lineRule="auto"/>
        <w:outlineLvl w:val="0"/>
        <w:rPr>
          <w:rFonts w:eastAsia="Times New Roman" w:cstheme="minorHAnsi"/>
          <w:color w:val="000000"/>
          <w:kern w:val="36"/>
          <w:szCs w:val="72"/>
          <w:lang w:eastAsia="cs-CZ"/>
        </w:rPr>
      </w:pPr>
    </w:p>
    <w:p w:rsidR="001312D4" w:rsidRDefault="00125771" w:rsidP="001312D4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Nepoužívejte</w:t>
      </w:r>
      <w:r w:rsidR="001312D4">
        <w:rPr>
          <w:lang w:eastAsia="cs-CZ"/>
        </w:rPr>
        <w:t xml:space="preserve"> výrobek</w:t>
      </w:r>
      <w:r>
        <w:rPr>
          <w:lang w:eastAsia="cs-CZ"/>
        </w:rPr>
        <w:t xml:space="preserve"> Martin Systém No Bark</w:t>
      </w:r>
      <w:r w:rsidR="001312D4">
        <w:rPr>
          <w:lang w:eastAsia="cs-CZ"/>
        </w:rPr>
        <w:t xml:space="preserve"> na lidech.</w:t>
      </w:r>
    </w:p>
    <w:p w:rsidR="001312D4" w:rsidRDefault="001312D4" w:rsidP="001312D4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Používejte obojek pouze u zdravého psa staršího 6 – ti měsíců.</w:t>
      </w:r>
    </w:p>
    <w:p w:rsidR="00514AD2" w:rsidRDefault="001312D4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Pokud je váš pes agresivní, konzultujte používání výrobku s veterinářem.</w:t>
      </w:r>
    </w:p>
    <w:p w:rsidR="00514AD2" w:rsidRDefault="00514AD2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Nikdy si nehrajte se psem, pokud nosí protištěkací obojek (mohl by štěkat vzrušením a tak být nespravedlivě stimulován).</w:t>
      </w:r>
    </w:p>
    <w:p w:rsidR="00514AD2" w:rsidRDefault="00514AD2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Nikdy nenechávejte psa bez dozoru, pokud nosí protištěkací obojek.</w:t>
      </w:r>
    </w:p>
    <w:p w:rsidR="00514AD2" w:rsidRDefault="00514AD2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Nikdy nenechávejte obojek spuštěný po dobu delší jak 8 hodin.</w:t>
      </w:r>
    </w:p>
    <w:p w:rsidR="006E33A1" w:rsidRDefault="006E33A1" w:rsidP="006E33A1">
      <w:pPr>
        <w:pStyle w:val="Odstavecseseznamem"/>
        <w:numPr>
          <w:ilvl w:val="0"/>
          <w:numId w:val="2"/>
        </w:numPr>
      </w:pPr>
      <w:r>
        <w:t>Kontrolujte</w:t>
      </w:r>
      <w:r>
        <w:t xml:space="preserve"> denně </w:t>
      </w:r>
      <w:r>
        <w:t xml:space="preserve">kůži </w:t>
      </w:r>
      <w:r>
        <w:t>v místě dotyku kontaktních bodů, zda není podrážděná.</w:t>
      </w:r>
      <w:r w:rsidR="00C30145">
        <w:t xml:space="preserve"> </w:t>
      </w:r>
      <w:r w:rsidR="00C30145">
        <w:t>Pokud se t</w:t>
      </w:r>
      <w:r w:rsidR="00C30145">
        <w:t>ak stane, nepoužívejte protištěkací</w:t>
      </w:r>
      <w:r w:rsidR="00C30145">
        <w:t xml:space="preserve"> obojek, dokud všechny stopy podráždění nezmizí.</w:t>
      </w:r>
      <w:r w:rsidR="004E3974">
        <w:t xml:space="preserve"> Před dalším používáním obojek musí být kůže zcela uzdravena.</w:t>
      </w:r>
    </w:p>
    <w:p w:rsidR="00514AD2" w:rsidRDefault="004E3974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Pokud nepoužíváte protištěkací obojek po delší dobu, doporučujeme vyjmout baterii.</w:t>
      </w:r>
    </w:p>
    <w:p w:rsidR="00514AD2" w:rsidRDefault="00125771" w:rsidP="00514AD2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Martin Systém nenese žádnou zodpovědnost za škody způsobené nevhodným používáním.</w:t>
      </w:r>
    </w:p>
    <w:p w:rsidR="00536456" w:rsidRDefault="00536456" w:rsidP="00536456">
      <w:pPr>
        <w:rPr>
          <w:lang w:eastAsia="cs-CZ"/>
        </w:rPr>
      </w:pPr>
    </w:p>
    <w:p w:rsidR="00536456" w:rsidRDefault="00536456" w:rsidP="00536456">
      <w:pPr>
        <w:rPr>
          <w:lang w:eastAsia="cs-CZ"/>
        </w:rPr>
      </w:pPr>
      <w:r w:rsidRPr="00536456">
        <w:rPr>
          <w:b/>
          <w:caps/>
          <w:lang w:eastAsia="cs-CZ"/>
        </w:rPr>
        <w:t>Doporučení:</w:t>
      </w:r>
      <w:r>
        <w:rPr>
          <w:lang w:eastAsia="cs-CZ"/>
        </w:rPr>
        <w:t xml:space="preserve"> Při prvním používání doporučujeme nastavit pouze zvuk, bez impulzu. Po několika hodinách, přizpůsobte úroveň impulzu podle reakce vašeho psa.</w:t>
      </w:r>
    </w:p>
    <w:p w:rsidR="001312D4" w:rsidRDefault="001312D4" w:rsidP="001312D4">
      <w:pPr>
        <w:rPr>
          <w:lang w:eastAsia="cs-CZ"/>
        </w:rPr>
      </w:pPr>
    </w:p>
    <w:p w:rsidR="00556744" w:rsidRDefault="001312D4" w:rsidP="00556744">
      <w:pPr>
        <w:rPr>
          <w:lang w:eastAsia="cs-CZ"/>
        </w:rPr>
      </w:pPr>
      <w:r>
        <w:rPr>
          <w:lang w:eastAsia="cs-CZ"/>
        </w:rPr>
        <w:t xml:space="preserve">Protištěkací obojek pro psy Martin </w:t>
      </w:r>
      <w:r w:rsidR="00AD7A3F">
        <w:rPr>
          <w:lang w:eastAsia="cs-CZ"/>
        </w:rPr>
        <w:t>Syste</w:t>
      </w:r>
      <w:r w:rsidR="00831C36">
        <w:rPr>
          <w:lang w:eastAsia="cs-CZ"/>
        </w:rPr>
        <w:t>m</w:t>
      </w:r>
      <w:r w:rsidR="00696F3E">
        <w:rPr>
          <w:lang w:eastAsia="cs-CZ"/>
        </w:rPr>
        <w:t xml:space="preserve"> je určen pro psy</w:t>
      </w:r>
      <w:r w:rsidR="00A01E76">
        <w:rPr>
          <w:lang w:eastAsia="cs-CZ"/>
        </w:rPr>
        <w:t>, kteří mají tendenci k přehnanému štěkání. Obojek</w:t>
      </w:r>
      <w:r w:rsidR="00831C36">
        <w:rPr>
          <w:lang w:eastAsia="cs-CZ"/>
        </w:rPr>
        <w:t xml:space="preserve"> detekuje štěkání pomocí vibrací hlasivek psa</w:t>
      </w:r>
      <w:r w:rsidR="0068106F">
        <w:rPr>
          <w:lang w:eastAsia="cs-CZ"/>
        </w:rPr>
        <w:t xml:space="preserve"> a je spouštěn chvěním kůže na krku při štěkání.</w:t>
      </w:r>
      <w:r w:rsidR="00922ACD">
        <w:rPr>
          <w:lang w:eastAsia="cs-CZ"/>
        </w:rPr>
        <w:t xml:space="preserve"> Z toho vyplývá, že </w:t>
      </w:r>
      <w:r w:rsidR="00922ACD" w:rsidRPr="00715ED8">
        <w:rPr>
          <w:b/>
          <w:lang w:eastAsia="cs-CZ"/>
        </w:rPr>
        <w:t>zařízení reaguje výhradně jen na štěkání psa, který jej má na krku</w:t>
      </w:r>
      <w:r w:rsidR="00E21BF4">
        <w:rPr>
          <w:lang w:eastAsia="cs-CZ"/>
        </w:rPr>
        <w:t>, takže je vyloučeno</w:t>
      </w:r>
      <w:r w:rsidR="00922ACD">
        <w:rPr>
          <w:lang w:eastAsia="cs-CZ"/>
        </w:rPr>
        <w:t>, aby byl uveden do chodu štěkotem cizího psa.</w:t>
      </w:r>
    </w:p>
    <w:p w:rsidR="00CC4A1B" w:rsidRDefault="00CC4A1B" w:rsidP="00556744">
      <w:pPr>
        <w:pBdr>
          <w:bottom w:val="single" w:sz="4" w:space="1" w:color="auto"/>
        </w:pBdr>
        <w:rPr>
          <w:lang w:eastAsia="cs-CZ"/>
        </w:rPr>
      </w:pPr>
    </w:p>
    <w:p w:rsidR="00CC4A1B" w:rsidRPr="00CC4A1B" w:rsidRDefault="00CC4A1B" w:rsidP="00556744">
      <w:pPr>
        <w:pBdr>
          <w:bottom w:val="single" w:sz="4" w:space="1" w:color="auto"/>
        </w:pBdr>
        <w:rPr>
          <w:b/>
          <w:sz w:val="24"/>
          <w:lang w:eastAsia="cs-CZ"/>
        </w:rPr>
      </w:pPr>
      <w:r w:rsidRPr="00CC4A1B">
        <w:rPr>
          <w:b/>
          <w:sz w:val="24"/>
          <w:lang w:eastAsia="cs-CZ"/>
        </w:rPr>
        <w:t>ZAPNUTÍ/VYPNUTÍ OBOJKU</w:t>
      </w:r>
    </w:p>
    <w:p w:rsidR="0010206F" w:rsidRDefault="0010206F" w:rsidP="0010206F">
      <w:pPr>
        <w:rPr>
          <w:lang w:eastAsia="cs-CZ"/>
        </w:rPr>
      </w:pPr>
      <w:r>
        <w:rPr>
          <w:lang w:eastAsia="cs-CZ"/>
        </w:rPr>
        <w:t>Pomocí mince odšroubujte krytku na baterii</w:t>
      </w:r>
      <w:r w:rsidR="00715ED8">
        <w:rPr>
          <w:lang w:eastAsia="cs-CZ"/>
        </w:rPr>
        <w:t xml:space="preserve"> (na boční straně)</w:t>
      </w:r>
      <w:r>
        <w:rPr>
          <w:lang w:eastAsia="cs-CZ"/>
        </w:rPr>
        <w:t xml:space="preserve">. Vložte baterii (CR2 lithium baterie 3V), zkontrolujte polaritu a našroubujte krytku zpátky na své místo. Ujistěte se, že jste nasadili krytku správně, aby byla zajištěna voděodolnost obojku. </w:t>
      </w:r>
    </w:p>
    <w:p w:rsidR="0010206F" w:rsidRDefault="0010206F" w:rsidP="0010206F">
      <w:pPr>
        <w:rPr>
          <w:lang w:eastAsia="cs-CZ"/>
        </w:rPr>
      </w:pPr>
      <w:r>
        <w:rPr>
          <w:lang w:eastAsia="cs-CZ"/>
        </w:rPr>
        <w:lastRenderedPageBreak/>
        <w:t>Jakmile vložíte baterii do přijímacího obojku, uslyšíte tři pípnutí. Obojek je zapnutý.</w:t>
      </w:r>
    </w:p>
    <w:p w:rsidR="00556744" w:rsidRDefault="00556744" w:rsidP="0010206F">
      <w:pPr>
        <w:rPr>
          <w:b/>
          <w:sz w:val="24"/>
          <w:lang w:eastAsia="cs-CZ"/>
        </w:rPr>
      </w:pPr>
    </w:p>
    <w:p w:rsidR="00827CDE" w:rsidRPr="001B4CA6" w:rsidRDefault="00827CDE" w:rsidP="00556744">
      <w:pPr>
        <w:pBdr>
          <w:bottom w:val="single" w:sz="4" w:space="1" w:color="auto"/>
        </w:pBdr>
        <w:rPr>
          <w:b/>
          <w:sz w:val="24"/>
          <w:lang w:eastAsia="cs-CZ"/>
        </w:rPr>
      </w:pPr>
      <w:r w:rsidRPr="001B4CA6">
        <w:rPr>
          <w:b/>
          <w:sz w:val="24"/>
          <w:lang w:eastAsia="cs-CZ"/>
        </w:rPr>
        <w:t>PROVOZNÍ REŽIM</w:t>
      </w:r>
    </w:p>
    <w:p w:rsidR="00827CDE" w:rsidRDefault="00827CDE" w:rsidP="007233F6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Přijímací obojek je připraven poté, co zapnete zařízení (3 pípnutí).</w:t>
      </w:r>
    </w:p>
    <w:p w:rsidR="0085091C" w:rsidRDefault="007233F6" w:rsidP="0010206F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Pro úpravu režimu, přibližte magnet (magnetický klíč dodávaný s obojkem)</w:t>
      </w:r>
      <w:r w:rsidR="001B4CA6">
        <w:rPr>
          <w:lang w:eastAsia="cs-CZ"/>
        </w:rPr>
        <w:t xml:space="preserve"> ke kontaktnímu bodu na boční straně </w:t>
      </w:r>
      <w:r w:rsidR="00E10C79">
        <w:rPr>
          <w:lang w:eastAsia="cs-CZ"/>
        </w:rPr>
        <w:t xml:space="preserve">přijímacího obojku (strana s baterií). Přijímací obojek </w:t>
      </w:r>
      <w:r w:rsidR="005E523C">
        <w:rPr>
          <w:lang w:eastAsia="cs-CZ"/>
        </w:rPr>
        <w:t xml:space="preserve">je </w:t>
      </w:r>
      <w:r w:rsidR="00E10C79">
        <w:rPr>
          <w:lang w:eastAsia="cs-CZ"/>
        </w:rPr>
        <w:t>v ko</w:t>
      </w:r>
      <w:r w:rsidR="00A8742E">
        <w:rPr>
          <w:lang w:eastAsia="cs-CZ"/>
        </w:rPr>
        <w:t xml:space="preserve">nfiguračním režimu. Každá úprava </w:t>
      </w:r>
      <w:r w:rsidR="00E10C79">
        <w:rPr>
          <w:lang w:eastAsia="cs-CZ"/>
        </w:rPr>
        <w:t>nastavení a parametrů je ohlášena pípnutím.</w:t>
      </w:r>
      <w:r w:rsidR="00A8742E">
        <w:rPr>
          <w:lang w:eastAsia="cs-CZ"/>
        </w:rPr>
        <w:t xml:space="preserve"> Chcete-li přejít z jednoho režimu do druhého</w:t>
      </w:r>
      <w:r w:rsidR="00222ED2">
        <w:rPr>
          <w:lang w:eastAsia="cs-CZ"/>
        </w:rPr>
        <w:t>, používejte magnetický klíč.</w:t>
      </w:r>
    </w:p>
    <w:p w:rsidR="00BB05D5" w:rsidRPr="00BB05D5" w:rsidRDefault="00BB05D5" w:rsidP="00BB05D5">
      <w:pPr>
        <w:ind w:left="360"/>
        <w:rPr>
          <w:lang w:eastAsia="cs-CZ"/>
        </w:rPr>
      </w:pPr>
    </w:p>
    <w:p w:rsidR="0085091C" w:rsidRPr="008220CD" w:rsidRDefault="0085091C" w:rsidP="00556744">
      <w:pPr>
        <w:pBdr>
          <w:bottom w:val="single" w:sz="4" w:space="1" w:color="auto"/>
        </w:pBdr>
        <w:rPr>
          <w:b/>
          <w:sz w:val="24"/>
          <w:lang w:eastAsia="cs-CZ"/>
        </w:rPr>
      </w:pPr>
      <w:r w:rsidRPr="008220CD">
        <w:rPr>
          <w:b/>
          <w:sz w:val="24"/>
          <w:lang w:eastAsia="cs-CZ"/>
        </w:rPr>
        <w:t>DOSTUPNÉ REŽIMY</w:t>
      </w:r>
    </w:p>
    <w:p w:rsidR="0085091C" w:rsidRDefault="008220CD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Vzestupná melodie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1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jeden impulz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2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dva impulzy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3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tři impulzy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4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čtyři impulzy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5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pět impulzů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6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 xml:space="preserve">šest impulzů </w:t>
      </w:r>
    </w:p>
    <w:p w:rsidR="0085091C" w:rsidRDefault="0085091C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7 pípnutí</w:t>
      </w:r>
      <w:r w:rsidR="00BC673F">
        <w:rPr>
          <w:lang w:eastAsia="cs-CZ"/>
        </w:rPr>
        <w:t xml:space="preserve"> –</w:t>
      </w:r>
      <w:r w:rsidR="00BB05D5">
        <w:rPr>
          <w:lang w:eastAsia="cs-CZ"/>
        </w:rPr>
        <w:t xml:space="preserve"> </w:t>
      </w:r>
      <w:r w:rsidR="00BC673F">
        <w:rPr>
          <w:lang w:eastAsia="cs-CZ"/>
        </w:rPr>
        <w:t>sedm impulzů</w:t>
      </w:r>
    </w:p>
    <w:p w:rsidR="0085091C" w:rsidRDefault="00BC673F" w:rsidP="0085091C">
      <w:pPr>
        <w:pStyle w:val="Odstavecseseznamem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8 pípnutí –</w:t>
      </w:r>
      <w:r w:rsidR="00BB05D5">
        <w:rPr>
          <w:lang w:eastAsia="cs-CZ"/>
        </w:rPr>
        <w:t xml:space="preserve"> </w:t>
      </w:r>
      <w:r>
        <w:rPr>
          <w:lang w:eastAsia="cs-CZ"/>
        </w:rPr>
        <w:t>osm impulzů</w:t>
      </w:r>
    </w:p>
    <w:p w:rsidR="008220CD" w:rsidRDefault="008220CD" w:rsidP="008220CD">
      <w:pPr>
        <w:rPr>
          <w:lang w:eastAsia="cs-CZ"/>
        </w:rPr>
      </w:pPr>
      <w:r>
        <w:rPr>
          <w:lang w:eastAsia="cs-CZ"/>
        </w:rPr>
        <w:t>Vámi vybraný program je zachován i po vyjmutí baterie.</w:t>
      </w:r>
    </w:p>
    <w:p w:rsidR="00AE0EBC" w:rsidRDefault="00AE0EBC" w:rsidP="0085091C">
      <w:pPr>
        <w:rPr>
          <w:lang w:eastAsia="cs-CZ"/>
        </w:rPr>
      </w:pPr>
    </w:p>
    <w:p w:rsidR="006F3DCE" w:rsidRDefault="006F3DCE" w:rsidP="0085091C">
      <w:pPr>
        <w:rPr>
          <w:lang w:eastAsia="cs-CZ"/>
        </w:rPr>
      </w:pPr>
      <w:r>
        <w:rPr>
          <w:lang w:eastAsia="cs-CZ"/>
        </w:rPr>
        <w:t>Po vložení baterie a během konfigurace, obojek nevysílá žádnou korekci po dobu 1 minuty. Uživatel má nyní dostatečný čas na to, aby umístil obojek na krk svého psa.</w:t>
      </w:r>
      <w:r w:rsidR="00CE7626">
        <w:rPr>
          <w:lang w:eastAsia="cs-CZ"/>
        </w:rPr>
        <w:t xml:space="preserve"> Po dobu 1 minuty se nemusíte bát toho, že by obojek</w:t>
      </w:r>
      <w:r w:rsidR="00061098">
        <w:rPr>
          <w:lang w:eastAsia="cs-CZ"/>
        </w:rPr>
        <w:t xml:space="preserve"> vyslal neúmyslnou korekci, pokud</w:t>
      </w:r>
      <w:r w:rsidR="00CE7626">
        <w:rPr>
          <w:lang w:eastAsia="cs-CZ"/>
        </w:rPr>
        <w:t xml:space="preserve"> váš pes začne štěkat.</w:t>
      </w:r>
      <w:r w:rsidR="00AE0EBC">
        <w:rPr>
          <w:lang w:eastAsia="cs-CZ"/>
        </w:rPr>
        <w:t xml:space="preserve"> J</w:t>
      </w:r>
      <w:r w:rsidR="00383C69">
        <w:rPr>
          <w:lang w:eastAsia="cs-CZ"/>
        </w:rPr>
        <w:t>akmile váš pes začne štěkat</w:t>
      </w:r>
      <w:r w:rsidR="00924FF4">
        <w:rPr>
          <w:lang w:eastAsia="cs-CZ"/>
        </w:rPr>
        <w:t xml:space="preserve"> po uplynutí </w:t>
      </w:r>
      <w:r w:rsidR="00AE0EBC">
        <w:rPr>
          <w:lang w:eastAsia="cs-CZ"/>
        </w:rPr>
        <w:t>1 minuty,</w:t>
      </w:r>
      <w:r w:rsidR="00383C69">
        <w:rPr>
          <w:lang w:eastAsia="cs-CZ"/>
        </w:rPr>
        <w:t xml:space="preserve"> je upozorněn zvukem.</w:t>
      </w:r>
      <w:r w:rsidR="00D71AAE">
        <w:rPr>
          <w:lang w:eastAsia="cs-CZ"/>
        </w:rPr>
        <w:t xml:space="preserve"> Pokud váš pes ště</w:t>
      </w:r>
      <w:r w:rsidR="00924FF4">
        <w:rPr>
          <w:lang w:eastAsia="cs-CZ"/>
        </w:rPr>
        <w:t>ká nadále, obojek vysílá impulz</w:t>
      </w:r>
      <w:r w:rsidR="003D7791">
        <w:rPr>
          <w:lang w:eastAsia="cs-CZ"/>
        </w:rPr>
        <w:t>.</w:t>
      </w:r>
    </w:p>
    <w:p w:rsidR="00D71AAE" w:rsidRDefault="00D71AAE" w:rsidP="00556744">
      <w:pPr>
        <w:pBdr>
          <w:bottom w:val="single" w:sz="4" w:space="1" w:color="auto"/>
        </w:pBdr>
        <w:rPr>
          <w:lang w:eastAsia="cs-CZ"/>
        </w:rPr>
      </w:pPr>
    </w:p>
    <w:p w:rsidR="00D71AAE" w:rsidRPr="008220CD" w:rsidRDefault="00D71AAE" w:rsidP="00556744">
      <w:pPr>
        <w:pBdr>
          <w:bottom w:val="single" w:sz="4" w:space="1" w:color="auto"/>
        </w:pBdr>
        <w:rPr>
          <w:b/>
          <w:caps/>
          <w:sz w:val="24"/>
          <w:lang w:eastAsia="cs-CZ"/>
        </w:rPr>
      </w:pPr>
      <w:r w:rsidRPr="008220CD">
        <w:rPr>
          <w:b/>
          <w:caps/>
          <w:sz w:val="24"/>
          <w:lang w:eastAsia="cs-CZ"/>
        </w:rPr>
        <w:t>Nasazení obojku</w:t>
      </w:r>
    </w:p>
    <w:p w:rsidR="00612D70" w:rsidRPr="00612D70" w:rsidRDefault="00D71AAE" w:rsidP="0085091C">
      <w:pPr>
        <w:rPr>
          <w:rFonts w:eastAsia="Arial"/>
          <w:color w:val="000000"/>
        </w:rPr>
      </w:pPr>
      <w:r>
        <w:rPr>
          <w:lang w:eastAsia="cs-CZ"/>
        </w:rPr>
        <w:t>Jakmile dokončíte konfiguraci přijímacího obojku</w:t>
      </w:r>
      <w:r w:rsidR="00CA0F06">
        <w:rPr>
          <w:lang w:eastAsia="cs-CZ"/>
        </w:rPr>
        <w:t>, umístěte jej kolem krku tak, aby</w:t>
      </w:r>
      <w:r w:rsidR="00612D70">
        <w:rPr>
          <w:lang w:eastAsia="cs-CZ"/>
        </w:rPr>
        <w:t xml:space="preserve"> byl zajištěn dobrý dotyk mezi kontaktními body a kůží psa</w:t>
      </w:r>
      <w:r w:rsidR="0009111A">
        <w:rPr>
          <w:lang w:eastAsia="cs-CZ"/>
        </w:rPr>
        <w:t>. Nejvhodnější umístění pro zařízení je ve spodní části krku.</w:t>
      </w:r>
      <w:r w:rsidR="00612D70">
        <w:rPr>
          <w:rFonts w:eastAsia="Arial"/>
          <w:color w:val="000000"/>
        </w:rPr>
        <w:t xml:space="preserve"> </w:t>
      </w:r>
      <w:r w:rsidR="00612D70">
        <w:t xml:space="preserve">Pokud </w:t>
      </w:r>
      <w:r w:rsidR="00612D70">
        <w:t>je obojek příliš volný, obojek</w:t>
      </w:r>
      <w:r w:rsidR="00612D70">
        <w:t xml:space="preserve"> se pravděpodobně bude pohybovat</w:t>
      </w:r>
      <w:r w:rsidR="00666F19">
        <w:t xml:space="preserve">, a tak nebude </w:t>
      </w:r>
      <w:r w:rsidR="00612D70">
        <w:t>zajištěn spolehlivý dotyk kontaktních bodů s povrchem kůže a tím řádná fu</w:t>
      </w:r>
      <w:r w:rsidR="00666F19">
        <w:t>nkce protištěkacího</w:t>
      </w:r>
      <w:r w:rsidR="00612D70">
        <w:t xml:space="preserve"> obojku</w:t>
      </w:r>
      <w:r w:rsidR="00666F19">
        <w:t>.</w:t>
      </w:r>
    </w:p>
    <w:p w:rsidR="00612D70" w:rsidRDefault="00612D70" w:rsidP="00612D70">
      <w:pP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Obojek </w:t>
      </w:r>
      <w:r w:rsidR="00CA0F06">
        <w:rPr>
          <w:rFonts w:eastAsia="Arial"/>
          <w:color w:val="000000"/>
        </w:rPr>
        <w:t>je správně utažený, pokud můžete vložit 2 prsty mezi obojek a krk psa.</w:t>
      </w:r>
      <w:r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Pokud má pes dlouhou nebo hustou srst, je vhodné v místě styku kontaktní</w:t>
      </w:r>
      <w:r w:rsidR="0009111A">
        <w:rPr>
          <w:rFonts w:eastAsia="Arial"/>
          <w:color w:val="000000"/>
        </w:rPr>
        <w:t>ch bodů s kůží srst prostříhat.</w:t>
      </w:r>
    </w:p>
    <w:p w:rsidR="00556744" w:rsidRDefault="00556744" w:rsidP="00612D70">
      <w:pPr>
        <w:rPr>
          <w:rFonts w:eastAsia="Arial"/>
          <w:color w:val="000000"/>
        </w:rPr>
      </w:pPr>
    </w:p>
    <w:p w:rsidR="00556744" w:rsidRPr="00E96294" w:rsidRDefault="00556744" w:rsidP="00556744">
      <w:pPr>
        <w:pBdr>
          <w:bottom w:val="single" w:sz="4" w:space="1" w:color="auto"/>
        </w:pBdr>
        <w:rPr>
          <w:b/>
          <w:sz w:val="28"/>
        </w:rPr>
      </w:pPr>
      <w:r w:rsidRPr="00E96294">
        <w:rPr>
          <w:b/>
          <w:sz w:val="28"/>
        </w:rPr>
        <w:lastRenderedPageBreak/>
        <w:t>ZÁRUKA</w:t>
      </w:r>
    </w:p>
    <w:p w:rsidR="00556744" w:rsidRPr="00E96294" w:rsidRDefault="00556744" w:rsidP="00556744">
      <w:pPr>
        <w:rPr>
          <w:b/>
        </w:rPr>
      </w:pPr>
      <w:r w:rsidRPr="00E96294">
        <w:rPr>
          <w:b/>
        </w:rPr>
        <w:t>Prohlášení o shodě, záruční a pozáruční servis</w:t>
      </w:r>
    </w:p>
    <w:p w:rsidR="00556744" w:rsidRPr="00E96294" w:rsidRDefault="00556744" w:rsidP="00556744">
      <w:r w:rsidRPr="00E96294"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556744" w:rsidRPr="00E96294" w:rsidRDefault="00556744" w:rsidP="00556744">
      <w:r w:rsidRPr="00E96294">
        <w:t>Adresa, na které naleznete prohlášení o shodě a aktuální návod (záložka ke stažení):</w:t>
      </w:r>
    </w:p>
    <w:p w:rsidR="00556744" w:rsidRDefault="00556744" w:rsidP="00556744">
      <w:hyperlink r:id="rId6" w:history="1">
        <w:r w:rsidRPr="00E975B5">
          <w:rPr>
            <w:rStyle w:val="Hypertextovodkaz"/>
          </w:rPr>
          <w:t>https://www.elektro-obojky.cz/obojky-proti-stekani/martin-system-protistekaci-obojek-no-bark</w:t>
        </w:r>
      </w:hyperlink>
    </w:p>
    <w:p w:rsidR="00556744" w:rsidRPr="00E96294" w:rsidRDefault="00556744" w:rsidP="00556744">
      <w:r w:rsidRPr="00E96294">
        <w:t>Změny technických parametrů, vlastností a tiskové chyby vyhrazeny.</w:t>
      </w:r>
    </w:p>
    <w:p w:rsidR="00556744" w:rsidRPr="00E96294" w:rsidRDefault="00556744" w:rsidP="00556744">
      <w:pPr>
        <w:jc w:val="center"/>
      </w:pPr>
    </w:p>
    <w:p w:rsidR="00556744" w:rsidRPr="00E96294" w:rsidRDefault="00556744" w:rsidP="00556744">
      <w:pPr>
        <w:jc w:val="center"/>
        <w:rPr>
          <w:b/>
        </w:rPr>
      </w:pPr>
      <w:r w:rsidRPr="00E96294">
        <w:rPr>
          <w:b/>
        </w:rPr>
        <w:t>Záruční a pozáruční opravy zabezpečuje dovozce:</w:t>
      </w:r>
    </w:p>
    <w:p w:rsidR="00556744" w:rsidRPr="00E96294" w:rsidRDefault="00556744" w:rsidP="00556744">
      <w:pPr>
        <w:jc w:val="center"/>
      </w:pPr>
      <w:r w:rsidRPr="00E96294">
        <w:t>Reedog s. r.o.,</w:t>
      </w:r>
    </w:p>
    <w:p w:rsidR="00556744" w:rsidRPr="00E96294" w:rsidRDefault="00556744" w:rsidP="00556744">
      <w:pPr>
        <w:jc w:val="center"/>
      </w:pPr>
      <w:r w:rsidRPr="00E96294">
        <w:t>Sedmidomky 459/8, Praha</w:t>
      </w:r>
    </w:p>
    <w:p w:rsidR="00556744" w:rsidRPr="00E96294" w:rsidRDefault="00556744" w:rsidP="00556744">
      <w:pPr>
        <w:jc w:val="center"/>
      </w:pPr>
      <w:r w:rsidRPr="00E96294">
        <w:t xml:space="preserve">Infolinka: </w:t>
      </w:r>
      <w:r w:rsidR="00C46B6F">
        <w:t>216 216 106</w:t>
      </w:r>
    </w:p>
    <w:p w:rsidR="00556744" w:rsidRDefault="00556744" w:rsidP="00556744">
      <w:pPr>
        <w:jc w:val="center"/>
        <w:rPr>
          <w:rFonts w:eastAsia="Arial"/>
          <w:color w:val="000000"/>
        </w:rPr>
      </w:pPr>
      <w:r w:rsidRPr="00E96294">
        <w:rPr>
          <w:lang w:val="en-US"/>
        </w:rPr>
        <w:t xml:space="preserve">Email: </w:t>
      </w:r>
      <w:hyperlink r:id="rId7" w:history="1">
        <w:r w:rsidRPr="00E96294">
          <w:rPr>
            <w:rStyle w:val="Hypertextovodkaz"/>
            <w:rFonts w:cstheme="minorHAnsi"/>
            <w:lang w:val="en-US"/>
          </w:rPr>
          <w:t>info@elektro-obojky.cz</w:t>
        </w:r>
      </w:hyperlink>
    </w:p>
    <w:p w:rsidR="00D71AAE" w:rsidRDefault="00D71AAE" w:rsidP="0085091C">
      <w:pPr>
        <w:rPr>
          <w:lang w:eastAsia="cs-CZ"/>
        </w:rPr>
      </w:pPr>
      <w:bookmarkStart w:id="0" w:name="_GoBack"/>
      <w:bookmarkEnd w:id="0"/>
    </w:p>
    <w:p w:rsidR="0010206F" w:rsidRPr="0010206F" w:rsidRDefault="0010206F" w:rsidP="00CC4A1B">
      <w:pPr>
        <w:rPr>
          <w:b/>
          <w:lang w:eastAsia="cs-CZ"/>
        </w:rPr>
      </w:pPr>
    </w:p>
    <w:p w:rsidR="001312D4" w:rsidRPr="001312D4" w:rsidRDefault="001312D4" w:rsidP="001312D4">
      <w:pPr>
        <w:rPr>
          <w:lang w:eastAsia="cs-CZ"/>
        </w:rPr>
      </w:pPr>
    </w:p>
    <w:p w:rsidR="00691EA4" w:rsidRDefault="00C46B6F"/>
    <w:sectPr w:rsidR="0069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315A"/>
    <w:multiLevelType w:val="hybridMultilevel"/>
    <w:tmpl w:val="EC70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3003F"/>
    <w:multiLevelType w:val="hybridMultilevel"/>
    <w:tmpl w:val="C150B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36CB"/>
    <w:multiLevelType w:val="hybridMultilevel"/>
    <w:tmpl w:val="80A80C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46FFA"/>
    <w:multiLevelType w:val="hybridMultilevel"/>
    <w:tmpl w:val="1C043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71FFF"/>
    <w:multiLevelType w:val="hybridMultilevel"/>
    <w:tmpl w:val="F2123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870"/>
    <w:multiLevelType w:val="hybridMultilevel"/>
    <w:tmpl w:val="89840D4A"/>
    <w:lvl w:ilvl="0" w:tplc="CDE8F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73"/>
    <w:rsid w:val="00061098"/>
    <w:rsid w:val="0009111A"/>
    <w:rsid w:val="0010206F"/>
    <w:rsid w:val="00125771"/>
    <w:rsid w:val="001312D4"/>
    <w:rsid w:val="001626B5"/>
    <w:rsid w:val="00187C9C"/>
    <w:rsid w:val="001B4CA6"/>
    <w:rsid w:val="00222ED2"/>
    <w:rsid w:val="002D18A2"/>
    <w:rsid w:val="00383C69"/>
    <w:rsid w:val="003D7791"/>
    <w:rsid w:val="003E1A84"/>
    <w:rsid w:val="004D2544"/>
    <w:rsid w:val="004E3974"/>
    <w:rsid w:val="00514AD2"/>
    <w:rsid w:val="00536456"/>
    <w:rsid w:val="00556744"/>
    <w:rsid w:val="00572EDD"/>
    <w:rsid w:val="005E523C"/>
    <w:rsid w:val="00612D70"/>
    <w:rsid w:val="00666F19"/>
    <w:rsid w:val="0068106F"/>
    <w:rsid w:val="00696F3E"/>
    <w:rsid w:val="006E33A1"/>
    <w:rsid w:val="006F3DCE"/>
    <w:rsid w:val="00715ED8"/>
    <w:rsid w:val="007233F6"/>
    <w:rsid w:val="00733C34"/>
    <w:rsid w:val="008220CD"/>
    <w:rsid w:val="00827CDE"/>
    <w:rsid w:val="00831C36"/>
    <w:rsid w:val="0085091C"/>
    <w:rsid w:val="008B586D"/>
    <w:rsid w:val="00922ACD"/>
    <w:rsid w:val="00924FF4"/>
    <w:rsid w:val="009741FB"/>
    <w:rsid w:val="00A01E76"/>
    <w:rsid w:val="00A8742E"/>
    <w:rsid w:val="00AB0073"/>
    <w:rsid w:val="00AD7A3F"/>
    <w:rsid w:val="00AE0EBC"/>
    <w:rsid w:val="00B9204D"/>
    <w:rsid w:val="00BB05D5"/>
    <w:rsid w:val="00BC673F"/>
    <w:rsid w:val="00C30145"/>
    <w:rsid w:val="00C46B6F"/>
    <w:rsid w:val="00CA0F06"/>
    <w:rsid w:val="00CC451B"/>
    <w:rsid w:val="00CC4A1B"/>
    <w:rsid w:val="00CE7626"/>
    <w:rsid w:val="00D71AAE"/>
    <w:rsid w:val="00E10C79"/>
    <w:rsid w:val="00E21BF4"/>
    <w:rsid w:val="00E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0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0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12D4"/>
    <w:pPr>
      <w:ind w:left="720"/>
      <w:contextualSpacing/>
    </w:pPr>
  </w:style>
  <w:style w:type="paragraph" w:styleId="Bezmezer">
    <w:name w:val="No Spacing"/>
    <w:uiPriority w:val="1"/>
    <w:qFormat/>
    <w:rsid w:val="001312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6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0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00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12D4"/>
    <w:pPr>
      <w:ind w:left="720"/>
      <w:contextualSpacing/>
    </w:pPr>
  </w:style>
  <w:style w:type="paragraph" w:styleId="Bezmezer">
    <w:name w:val="No Spacing"/>
    <w:uiPriority w:val="1"/>
    <w:qFormat/>
    <w:rsid w:val="001312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6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lektro-oboj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ektro-obojky.cz/obojky-proti-stekani/martin-system-protistekaci-obojek-no-ba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41</cp:revision>
  <dcterms:created xsi:type="dcterms:W3CDTF">2018-06-01T08:52:00Z</dcterms:created>
  <dcterms:modified xsi:type="dcterms:W3CDTF">2018-06-04T08:13:00Z</dcterms:modified>
</cp:coreProperties>
</file>