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77C7E" w14:textId="387A68C8" w:rsidR="009E3DA9" w:rsidRDefault="00D11604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D11604">
        <w:rPr>
          <w:rFonts w:ascii="Arial" w:eastAsia="Times New Roman" w:hAnsi="Arial" w:cs="Arial"/>
          <w:b/>
          <w:bCs/>
          <w:noProof/>
          <w:kern w:val="36"/>
          <w:sz w:val="32"/>
          <w:szCs w:val="28"/>
          <w:lang w:eastAsia="cs-CZ"/>
        </w:rPr>
        <w:drawing>
          <wp:anchor distT="0" distB="0" distL="114300" distR="114300" simplePos="0" relativeHeight="251680256" behindDoc="1" locked="0" layoutInCell="1" allowOverlap="1" wp14:anchorId="5E3B29DB" wp14:editId="0BD835A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1130" cy="2240915"/>
            <wp:effectExtent l="0" t="0" r="7620" b="6985"/>
            <wp:wrapTight wrapText="bothSides">
              <wp:wrapPolygon edited="0">
                <wp:start x="0" y="0"/>
                <wp:lineTo x="0" y="21484"/>
                <wp:lineTo x="21426" y="21484"/>
                <wp:lineTo x="21426" y="0"/>
                <wp:lineTo x="0" y="0"/>
              </wp:wrapPolygon>
            </wp:wrapTight>
            <wp:docPr id="9" name="Obrázek 9" descr="P:\Marketing\Fotky výrobků\1_HiPP_FOTO_PRODUKTŮ\MILK\2021_METAFOLIN+změna obalů\1_COMBIOTIK standard\CZ2172\CZ2172_302277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Fotky výrobků\1_HiPP_FOTO_PRODUKTŮ\MILK\2021_METAFOLIN+změna obalů\1_COMBIOTIK standard\CZ2172\CZ2172_302277_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6A9DB" w14:textId="5032C152" w:rsidR="00036533" w:rsidRPr="007F6139" w:rsidRDefault="00D11604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D11604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CZ2172-01</w:t>
      </w:r>
      <w:r w:rsidR="00DD0205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br/>
      </w:r>
      <w:r w:rsidR="00C415DD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 xml:space="preserve">EAN: </w:t>
      </w:r>
      <w:r w:rsidRPr="00D11604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4062300401846</w:t>
      </w:r>
    </w:p>
    <w:p w14:paraId="2BD8AE7A" w14:textId="77C73613" w:rsidR="00496BC6" w:rsidRPr="00E21B64" w:rsidRDefault="00E21B64" w:rsidP="00E21B6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</w:pPr>
      <w:r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>Po</w:t>
      </w:r>
      <w:r w:rsidR="00441EE7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kračovací mléčná </w:t>
      </w:r>
      <w:r w:rsidR="00441EE7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br/>
        <w:t xml:space="preserve">kojenecká výživa </w:t>
      </w:r>
      <w:r w:rsidR="00441EE7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br/>
        <w:t>HiPP 2</w:t>
      </w:r>
      <w:r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 BIO Combiotik</w:t>
      </w:r>
      <w:r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vertAlign w:val="superscript"/>
          <w:lang w:eastAsia="cs-CZ"/>
        </w:rPr>
        <w:t>®</w:t>
      </w:r>
      <w:r w:rsidR="00CA6838"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 </w:t>
      </w:r>
    </w:p>
    <w:p w14:paraId="5CB6A140" w14:textId="3453B633" w:rsidR="00395FDE" w:rsidRPr="00441EE7" w:rsidRDefault="00441EE7" w:rsidP="00441EE7">
      <w:pPr>
        <w:spacing w:before="100" w:beforeAutospacing="1" w:after="100" w:afterAutospacing="1" w:line="240" w:lineRule="auto"/>
        <w:ind w:left="1170"/>
        <w:outlineLvl w:val="0"/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</w:pPr>
      <w:r w:rsidRPr="001C653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9B5D23" wp14:editId="03890C42">
                <wp:simplePos x="0" y="0"/>
                <wp:positionH relativeFrom="margin">
                  <wp:align>right</wp:align>
                </wp:positionH>
                <wp:positionV relativeFrom="paragraph">
                  <wp:posOffset>339335</wp:posOffset>
                </wp:positionV>
                <wp:extent cx="5734050" cy="1420495"/>
                <wp:effectExtent l="0" t="0" r="0" b="82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204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1C82B" w14:textId="257A3E18" w:rsidR="0064575B" w:rsidRPr="00FB468D" w:rsidRDefault="00A74195" w:rsidP="0064575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74195">
                              <w:rPr>
                                <w:rFonts w:ascii="Arial" w:hAnsi="Arial" w:cs="Arial"/>
                              </w:rPr>
                              <w:t>HiPP BIO Combiotik</w:t>
                            </w:r>
                            <w:r w:rsidRPr="00A74195">
                              <w:rPr>
                                <w:rFonts w:ascii="Arial" w:hAnsi="Arial" w:cs="Arial"/>
                                <w:vertAlign w:val="superscript"/>
                              </w:rPr>
                              <w:t>®</w:t>
                            </w:r>
                            <w:r w:rsidRPr="00A74195">
                              <w:rPr>
                                <w:rFonts w:ascii="Arial" w:hAnsi="Arial" w:cs="Arial"/>
                              </w:rPr>
                              <w:t xml:space="preserve"> je nejnovější generace mléčné výživy </w:t>
                            </w:r>
                            <w:r w:rsidRPr="00530693">
                              <w:rPr>
                                <w:rFonts w:ascii="Arial" w:hAnsi="Arial" w:cs="Arial"/>
                                <w:b/>
                              </w:rPr>
                              <w:t>přizpůsobená výživovým požadavkům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Vašeho dítěte s pe</w:t>
                            </w:r>
                            <w:r w:rsidRPr="00A74195">
                              <w:rPr>
                                <w:rFonts w:ascii="Arial" w:hAnsi="Arial" w:cs="Arial"/>
                              </w:rPr>
                              <w:t xml:space="preserve">člivě vybranými </w:t>
                            </w:r>
                            <w:r w:rsidRPr="00530693">
                              <w:rPr>
                                <w:rFonts w:ascii="Arial" w:hAnsi="Arial" w:cs="Arial"/>
                                <w:b/>
                              </w:rPr>
                              <w:t>BIO surovinami</w:t>
                            </w:r>
                            <w:r w:rsidRPr="00A74195">
                              <w:rPr>
                                <w:rFonts w:ascii="Arial" w:hAnsi="Arial" w:cs="Arial"/>
                              </w:rPr>
                              <w:t xml:space="preserve"> a s unikátní kombinací hodnotných složek </w:t>
                            </w:r>
                            <w:r w:rsidRPr="00530693">
                              <w:rPr>
                                <w:rFonts w:ascii="Arial" w:hAnsi="Arial" w:cs="Arial"/>
                                <w:b/>
                              </w:rPr>
                              <w:t>inspirovaných mateřským mlékem</w:t>
                            </w:r>
                            <w:r w:rsidRPr="00A74195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30693">
                              <w:rPr>
                                <w:rFonts w:ascii="Arial" w:hAnsi="Arial" w:cs="Arial"/>
                              </w:rPr>
                              <w:t>Její s</w:t>
                            </w:r>
                            <w:r w:rsidR="00530693" w:rsidRPr="00A74195">
                              <w:rPr>
                                <w:rFonts w:ascii="Arial" w:hAnsi="Arial" w:cs="Arial"/>
                              </w:rPr>
                              <w:t>ložení je založeno na</w:t>
                            </w:r>
                            <w:r w:rsidR="00530693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530693" w:rsidRPr="00A74195">
                              <w:rPr>
                                <w:rFonts w:ascii="Arial" w:hAnsi="Arial" w:cs="Arial"/>
                              </w:rPr>
                              <w:t xml:space="preserve">posledních výsledcích </w:t>
                            </w:r>
                            <w:r w:rsidR="00530693" w:rsidRPr="00530693">
                              <w:rPr>
                                <w:rFonts w:ascii="Arial" w:hAnsi="Arial" w:cs="Arial"/>
                                <w:b/>
                              </w:rPr>
                              <w:t>výživových expertů</w:t>
                            </w:r>
                            <w:r w:rsidR="00530693" w:rsidRPr="00A74195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53069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74195">
                              <w:rPr>
                                <w:rFonts w:ascii="Arial" w:hAnsi="Arial" w:cs="Arial"/>
                              </w:rPr>
                              <w:t>Již více než 50 let věnujeme veškeré úsilí a</w:t>
                            </w:r>
                            <w:r w:rsidR="00530693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A74195">
                              <w:rPr>
                                <w:rFonts w:ascii="Arial" w:hAnsi="Arial" w:cs="Arial"/>
                              </w:rPr>
                              <w:t xml:space="preserve">zkušenosti do výroby mléčné výživy připravované tak, aby Vaše dítě dostávalo přesně to, co potřebuje pro zdravý vývoj. </w:t>
                            </w:r>
                            <w:r w:rsidR="00530693" w:rsidRPr="00530693">
                              <w:rPr>
                                <w:rFonts w:ascii="Arial" w:hAnsi="Arial" w:cs="Arial"/>
                              </w:rPr>
                              <w:t>Přísné kontroly kvality - od prvních surovin až po konečný výrobek - zaručují nejvyšší bezpečnost pro Vás i Vaše dítě.</w:t>
                            </w:r>
                          </w:p>
                          <w:p w14:paraId="4BE92733" w14:textId="644979C8" w:rsidR="001C653A" w:rsidRPr="00CA6838" w:rsidRDefault="001C653A" w:rsidP="00CA683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29B5D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0.3pt;margin-top:26.7pt;width:451.5pt;height:111.85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" fillcolor="#dbe5f1 [660]" stroked="f">
                <v:textbox>
                  <w:txbxContent>
                    <w:p w14:paraId="71D1C82B" w14:textId="257A3E18" w:rsidR="0064575B" w:rsidRPr="00FB468D" w:rsidRDefault="00A74195" w:rsidP="0064575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A74195">
                        <w:rPr>
                          <w:rFonts w:ascii="Arial" w:hAnsi="Arial" w:cs="Arial"/>
                        </w:rPr>
                        <w:t>HiPP</w:t>
                      </w:r>
                      <w:proofErr w:type="spellEnd"/>
                      <w:r w:rsidRPr="00A74195">
                        <w:rPr>
                          <w:rFonts w:ascii="Arial" w:hAnsi="Arial" w:cs="Arial"/>
                        </w:rPr>
                        <w:t xml:space="preserve"> BIO </w:t>
                      </w:r>
                      <w:proofErr w:type="spellStart"/>
                      <w:r w:rsidRPr="00A74195">
                        <w:rPr>
                          <w:rFonts w:ascii="Arial" w:hAnsi="Arial" w:cs="Arial"/>
                        </w:rPr>
                        <w:t>Combiotik</w:t>
                      </w:r>
                      <w:proofErr w:type="spellEnd"/>
                      <w:r w:rsidRPr="00A74195">
                        <w:rPr>
                          <w:rFonts w:ascii="Arial" w:hAnsi="Arial" w:cs="Arial"/>
                          <w:vertAlign w:val="superscript"/>
                        </w:rPr>
                        <w:t>®</w:t>
                      </w:r>
                      <w:r w:rsidRPr="00A74195">
                        <w:rPr>
                          <w:rFonts w:ascii="Arial" w:hAnsi="Arial" w:cs="Arial"/>
                        </w:rPr>
                        <w:t xml:space="preserve"> je nejnovější generace mléčné výživy </w:t>
                      </w:r>
                      <w:r w:rsidRPr="00530693">
                        <w:rPr>
                          <w:rFonts w:ascii="Arial" w:hAnsi="Arial" w:cs="Arial"/>
                          <w:b/>
                        </w:rPr>
                        <w:t>přizpůsobená výživovým požadavkům</w:t>
                      </w:r>
                      <w:r>
                        <w:rPr>
                          <w:rFonts w:ascii="Arial" w:hAnsi="Arial" w:cs="Arial"/>
                        </w:rPr>
                        <w:t xml:space="preserve"> Vašeho dítěte s pe</w:t>
                      </w:r>
                      <w:r w:rsidRPr="00A74195">
                        <w:rPr>
                          <w:rFonts w:ascii="Arial" w:hAnsi="Arial" w:cs="Arial"/>
                        </w:rPr>
                        <w:t xml:space="preserve">člivě vybranými </w:t>
                      </w:r>
                      <w:r w:rsidRPr="00530693">
                        <w:rPr>
                          <w:rFonts w:ascii="Arial" w:hAnsi="Arial" w:cs="Arial"/>
                          <w:b/>
                        </w:rPr>
                        <w:t>BIO surovinami</w:t>
                      </w:r>
                      <w:r w:rsidRPr="00A74195">
                        <w:rPr>
                          <w:rFonts w:ascii="Arial" w:hAnsi="Arial" w:cs="Arial"/>
                        </w:rPr>
                        <w:t xml:space="preserve"> a s unikátní kombinací hodnotných složek </w:t>
                      </w:r>
                      <w:r w:rsidRPr="00530693">
                        <w:rPr>
                          <w:rFonts w:ascii="Arial" w:hAnsi="Arial" w:cs="Arial"/>
                          <w:b/>
                        </w:rPr>
                        <w:t>inspirovaných mateřským mlékem</w:t>
                      </w:r>
                      <w:r w:rsidRPr="00A74195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30693">
                        <w:rPr>
                          <w:rFonts w:ascii="Arial" w:hAnsi="Arial" w:cs="Arial"/>
                        </w:rPr>
                        <w:t>Její s</w:t>
                      </w:r>
                      <w:r w:rsidR="00530693" w:rsidRPr="00A74195">
                        <w:rPr>
                          <w:rFonts w:ascii="Arial" w:hAnsi="Arial" w:cs="Arial"/>
                        </w:rPr>
                        <w:t>ložení je založeno na</w:t>
                      </w:r>
                      <w:r w:rsidR="00530693">
                        <w:rPr>
                          <w:rFonts w:ascii="Arial" w:hAnsi="Arial" w:cs="Arial"/>
                        </w:rPr>
                        <w:t> </w:t>
                      </w:r>
                      <w:r w:rsidR="00530693" w:rsidRPr="00A74195">
                        <w:rPr>
                          <w:rFonts w:ascii="Arial" w:hAnsi="Arial" w:cs="Arial"/>
                        </w:rPr>
                        <w:t xml:space="preserve">posledních výsledcích </w:t>
                      </w:r>
                      <w:r w:rsidR="00530693" w:rsidRPr="00530693">
                        <w:rPr>
                          <w:rFonts w:ascii="Arial" w:hAnsi="Arial" w:cs="Arial"/>
                          <w:b/>
                        </w:rPr>
                        <w:t>výživových expertů</w:t>
                      </w:r>
                      <w:r w:rsidR="00530693" w:rsidRPr="00A74195">
                        <w:rPr>
                          <w:rFonts w:ascii="Arial" w:hAnsi="Arial" w:cs="Arial"/>
                        </w:rPr>
                        <w:t>.</w:t>
                      </w:r>
                      <w:r w:rsidR="00530693">
                        <w:rPr>
                          <w:rFonts w:ascii="Arial" w:hAnsi="Arial" w:cs="Arial"/>
                        </w:rPr>
                        <w:t xml:space="preserve"> </w:t>
                      </w:r>
                      <w:r w:rsidRPr="00A74195">
                        <w:rPr>
                          <w:rFonts w:ascii="Arial" w:hAnsi="Arial" w:cs="Arial"/>
                        </w:rPr>
                        <w:t>Již více než 50 let věnujeme veškeré úsilí a</w:t>
                      </w:r>
                      <w:r w:rsidR="00530693">
                        <w:rPr>
                          <w:rFonts w:ascii="Arial" w:hAnsi="Arial" w:cs="Arial"/>
                        </w:rPr>
                        <w:t> </w:t>
                      </w:r>
                      <w:r w:rsidRPr="00A74195">
                        <w:rPr>
                          <w:rFonts w:ascii="Arial" w:hAnsi="Arial" w:cs="Arial"/>
                        </w:rPr>
                        <w:t xml:space="preserve">zkušenosti do výroby mléčné výživy připravované tak, aby Vaše dítě dostávalo přesně to, co potřebuje pro zdravý vývoj. </w:t>
                      </w:r>
                      <w:r w:rsidR="00530693" w:rsidRPr="00530693">
                        <w:rPr>
                          <w:rFonts w:ascii="Arial" w:hAnsi="Arial" w:cs="Arial"/>
                        </w:rPr>
                        <w:t>Přísné kontroly kvality - od prvních surovin až po konečný výrobek - zaručují nejvyšší bezpečnost pro Vás i Vaše dítě.</w:t>
                      </w:r>
                    </w:p>
                    <w:p w14:paraId="4BE92733" w14:textId="644979C8" w:rsidR="001C653A" w:rsidRPr="00CA6838" w:rsidRDefault="001C653A" w:rsidP="00CA683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604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7</w:t>
      </w:r>
      <w:r w:rsidR="00936D25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00 </w:t>
      </w:r>
      <w:r w:rsidR="00497889" w:rsidRPr="00936D25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g</w:t>
      </w:r>
      <w:r w:rsidR="009D0E3C" w:rsidRPr="00936D25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, od </w:t>
      </w:r>
      <w:r w:rsidR="00CC5A10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ukončeného 6. měsíce</w:t>
      </w:r>
    </w:p>
    <w:p w14:paraId="07278F8E" w14:textId="77777777" w:rsidR="00395FDE" w:rsidRDefault="00395FDE" w:rsidP="00395FDE">
      <w:pPr>
        <w:pStyle w:val="Pa20"/>
        <w:spacing w:after="40"/>
        <w:rPr>
          <w:rFonts w:ascii="Arial" w:hAnsi="Arial" w:cs="Arial"/>
          <w:sz w:val="22"/>
          <w:szCs w:val="22"/>
        </w:rPr>
      </w:pPr>
    </w:p>
    <w:p w14:paraId="369882A9" w14:textId="7E3218A0" w:rsidR="00CA6838" w:rsidRDefault="00395FDE" w:rsidP="00395FDE">
      <w:pPr>
        <w:pStyle w:val="Pa20"/>
        <w:numPr>
          <w:ilvl w:val="0"/>
          <w:numId w:val="19"/>
        </w:numPr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 </w:t>
      </w:r>
      <w:r w:rsidR="00CC5A10">
        <w:rPr>
          <w:rFonts w:ascii="Arial" w:hAnsi="Arial" w:cs="Arial"/>
          <w:b/>
          <w:sz w:val="22"/>
          <w:szCs w:val="22"/>
        </w:rPr>
        <w:t>podporu imunity</w:t>
      </w:r>
      <w:r w:rsidR="00C05D49">
        <w:rPr>
          <w:i/>
          <w:lang w:val="en-US"/>
        </w:rPr>
        <w:t>*</w:t>
      </w:r>
    </w:p>
    <w:p w14:paraId="28653597" w14:textId="77777777" w:rsidR="00395FDE" w:rsidRDefault="00395FDE" w:rsidP="00395FDE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395FDE">
        <w:rPr>
          <w:rFonts w:ascii="Arial" w:hAnsi="Arial" w:cs="Arial"/>
          <w:noProof/>
          <w:lang w:eastAsia="cs-CZ"/>
        </w:rPr>
        <w:drawing>
          <wp:inline distT="0" distB="0" distL="0" distR="0" wp14:anchorId="1A09B84C" wp14:editId="2A902239">
            <wp:extent cx="930470" cy="271511"/>
            <wp:effectExtent l="0" t="0" r="317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1" t="4926" b="-1"/>
                    <a:stretch/>
                  </pic:blipFill>
                  <pic:spPr bwMode="auto">
                    <a:xfrm>
                      <a:off x="0" y="0"/>
                      <a:ext cx="931028" cy="271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DA594" w14:textId="26731407" w:rsidR="00395FDE" w:rsidRPr="00395FDE" w:rsidRDefault="00C05D49" w:rsidP="00395FDE">
      <w:pPr>
        <w:pStyle w:val="Odstavecseseznamem"/>
        <w:rPr>
          <w:rFonts w:ascii="Arial" w:hAnsi="Arial" w:cs="Arial"/>
        </w:rPr>
      </w:pPr>
      <w:r w:rsidRPr="00EE30A5">
        <w:rPr>
          <w:rFonts w:cstheme="minorHAnsi"/>
          <w:noProof/>
          <w:lang w:eastAsia="cs-CZ"/>
        </w:rPr>
        <w:drawing>
          <wp:anchor distT="0" distB="0" distL="114300" distR="114300" simplePos="0" relativeHeight="251674112" behindDoc="1" locked="0" layoutInCell="1" allowOverlap="1" wp14:anchorId="6DA3371F" wp14:editId="1B636C46">
            <wp:simplePos x="0" y="0"/>
            <wp:positionH relativeFrom="column">
              <wp:posOffset>450703</wp:posOffset>
            </wp:positionH>
            <wp:positionV relativeFrom="paragraph">
              <wp:posOffset>364588</wp:posOffset>
            </wp:positionV>
            <wp:extent cx="941402" cy="27432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40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5FDE" w:rsidRPr="00DD0702">
        <w:rPr>
          <w:rFonts w:ascii="Arial" w:hAnsi="Arial" w:cs="Arial"/>
          <w:b/>
        </w:rPr>
        <w:t>Mléčné kultury L.</w:t>
      </w:r>
      <w:r>
        <w:rPr>
          <w:rFonts w:ascii="Arial" w:hAnsi="Arial" w:cs="Arial"/>
          <w:b/>
        </w:rPr>
        <w:t xml:space="preserve"> </w:t>
      </w:r>
      <w:r w:rsidR="00395FDE" w:rsidRPr="00DD0702">
        <w:rPr>
          <w:rFonts w:ascii="Arial" w:hAnsi="Arial" w:cs="Arial"/>
          <w:b/>
        </w:rPr>
        <w:t>fermentum,</w:t>
      </w:r>
      <w:r w:rsidR="00395FDE" w:rsidRPr="00395FDE">
        <w:rPr>
          <w:rFonts w:ascii="Arial" w:hAnsi="Arial" w:cs="Arial"/>
        </w:rPr>
        <w:t xml:space="preserve"> které se vyskytují v mateřském mléce. Mateřské mléko přirozeně </w:t>
      </w:r>
      <w:r w:rsidR="00395FDE" w:rsidRPr="00DD0702">
        <w:rPr>
          <w:rFonts w:ascii="Arial" w:hAnsi="Arial" w:cs="Arial"/>
        </w:rPr>
        <w:t xml:space="preserve">obsahuje </w:t>
      </w:r>
      <w:r w:rsidR="00395FDE" w:rsidRPr="00DD0702">
        <w:rPr>
          <w:rFonts w:ascii="Arial" w:hAnsi="Arial" w:cs="Arial"/>
          <w:b/>
        </w:rPr>
        <w:t>probiotické kultury</w:t>
      </w:r>
      <w:r w:rsidR="00395FDE" w:rsidRPr="00395FDE">
        <w:rPr>
          <w:rFonts w:ascii="Arial" w:hAnsi="Arial" w:cs="Arial"/>
        </w:rPr>
        <w:t xml:space="preserve"> – v individuální variabilitě a množství.</w:t>
      </w:r>
    </w:p>
    <w:p w14:paraId="30B0E789" w14:textId="446D98BE" w:rsidR="00395FDE" w:rsidRPr="00395FDE" w:rsidRDefault="00395FDE" w:rsidP="00395FD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CronosPro-Regular" w:cstheme="minorHAnsi"/>
        </w:rPr>
      </w:pPr>
      <w:r w:rsidRPr="00EE30A5">
        <w:rPr>
          <w:rFonts w:eastAsia="CronosPro-Bold" w:cstheme="minorHAnsi"/>
          <w:b/>
          <w:bCs/>
        </w:rPr>
        <w:t xml:space="preserve">                          </w:t>
      </w:r>
      <w:r>
        <w:rPr>
          <w:rFonts w:eastAsia="CronosPro-Bold" w:cstheme="minorHAnsi"/>
          <w:b/>
          <w:bCs/>
        </w:rPr>
        <w:t xml:space="preserve">      </w:t>
      </w:r>
    </w:p>
    <w:p w14:paraId="74BCF3DE" w14:textId="77777777" w:rsidR="00395FDE" w:rsidRPr="00395FDE" w:rsidRDefault="00395FDE" w:rsidP="00395FD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eastAsia="CronosPro-Regular" w:cstheme="minorHAnsi"/>
        </w:rPr>
      </w:pPr>
    </w:p>
    <w:p w14:paraId="790C3160" w14:textId="47353BA7" w:rsidR="00DD0702" w:rsidRPr="00DD0702" w:rsidRDefault="00DD0702" w:rsidP="00DD0702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DD0702">
        <w:rPr>
          <w:rFonts w:ascii="Arial" w:hAnsi="Arial" w:cs="Arial"/>
          <w:b/>
        </w:rPr>
        <w:t>Galaktooligosacharidy GOS</w:t>
      </w:r>
      <w:r w:rsidRPr="00DD0702">
        <w:rPr>
          <w:rFonts w:ascii="Arial" w:hAnsi="Arial" w:cs="Arial"/>
        </w:rPr>
        <w:t xml:space="preserve"> z BIO laktózy. Laktóza je hlavním sacharidem</w:t>
      </w:r>
      <w:r>
        <w:rPr>
          <w:rFonts w:ascii="Arial" w:hAnsi="Arial" w:cs="Arial"/>
        </w:rPr>
        <w:t xml:space="preserve"> </w:t>
      </w:r>
      <w:r w:rsidRPr="00DD0702">
        <w:rPr>
          <w:rFonts w:ascii="Arial" w:hAnsi="Arial" w:cs="Arial"/>
        </w:rPr>
        <w:t xml:space="preserve">mateřského mléka. Složky GOS jsou tak </w:t>
      </w:r>
      <w:r w:rsidRPr="00DD0702">
        <w:rPr>
          <w:rFonts w:ascii="Arial" w:hAnsi="Arial" w:cs="Arial"/>
          <w:b/>
        </w:rPr>
        <w:t>přirozeně obsaženy v mateřském mléce</w:t>
      </w:r>
      <w:r w:rsidRPr="00DD0702">
        <w:rPr>
          <w:rFonts w:ascii="Arial" w:hAnsi="Arial" w:cs="Arial"/>
        </w:rPr>
        <w:t>.</w:t>
      </w:r>
    </w:p>
    <w:p w14:paraId="5B3490DE" w14:textId="67D05E2B" w:rsidR="00DD0702" w:rsidRPr="00DD0702" w:rsidRDefault="00DD0702" w:rsidP="00DD0702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A21DC0A" wp14:editId="3003653F">
            <wp:extent cx="1145184" cy="168812"/>
            <wp:effectExtent l="0" t="0" r="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0918" cy="19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vertAlign w:val="superscript"/>
        </w:rPr>
        <w:t>3</w:t>
      </w:r>
      <w:r w:rsidRPr="00DD0702">
        <w:rPr>
          <w:rFonts w:ascii="Arial" w:hAnsi="Arial" w:cs="Arial"/>
        </w:rPr>
        <w:t xml:space="preserve">: </w:t>
      </w:r>
      <w:r w:rsidRPr="00DD0702">
        <w:rPr>
          <w:rFonts w:ascii="Arial" w:hAnsi="Arial" w:cs="Arial"/>
          <w:b/>
        </w:rPr>
        <w:t>Zdroj folátu</w:t>
      </w:r>
      <w:r w:rsidRPr="00DD0702">
        <w:rPr>
          <w:rFonts w:ascii="Arial" w:hAnsi="Arial" w:cs="Arial"/>
        </w:rPr>
        <w:t xml:space="preserve"> – inspirované přírodou</w:t>
      </w:r>
    </w:p>
    <w:p w14:paraId="322C4A8C" w14:textId="649EE5B6" w:rsidR="00DD0702" w:rsidRPr="00DD0702" w:rsidRDefault="00B07C07" w:rsidP="00DD0702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DD0702" w:rsidRPr="00DD0702">
        <w:rPr>
          <w:rFonts w:ascii="Arial" w:hAnsi="Arial" w:cs="Arial"/>
          <w:b/>
        </w:rPr>
        <w:t>Vitamíny C &amp; D:</w:t>
      </w:r>
      <w:r w:rsidR="00DD0702" w:rsidRPr="00DD0702">
        <w:rPr>
          <w:rFonts w:ascii="Arial" w:hAnsi="Arial" w:cs="Arial"/>
        </w:rPr>
        <w:t xml:space="preserve"> podporují správnou funkci imunitního systému</w:t>
      </w:r>
    </w:p>
    <w:p w14:paraId="791BC10B" w14:textId="1B42555F" w:rsidR="00DD0702" w:rsidRPr="00DD0702" w:rsidRDefault="00DD0702" w:rsidP="00DD0702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DD0702">
        <w:rPr>
          <w:rFonts w:ascii="Arial" w:hAnsi="Arial" w:cs="Arial"/>
          <w:b/>
        </w:rPr>
        <w:t>ALA</w:t>
      </w:r>
      <w:r w:rsidRPr="00DD0702">
        <w:rPr>
          <w:rFonts w:ascii="Arial" w:hAnsi="Arial" w:cs="Arial"/>
        </w:rPr>
        <w:t xml:space="preserve"> (</w:t>
      </w:r>
      <w:r w:rsidRPr="00DD0702">
        <w:rPr>
          <w:rFonts w:ascii="Arial" w:hAnsi="Arial" w:cs="Arial"/>
          <w:b/>
        </w:rPr>
        <w:t xml:space="preserve">Omega-3 </w:t>
      </w:r>
      <w:r w:rsidRPr="00DD0702">
        <w:rPr>
          <w:rFonts w:ascii="Arial" w:hAnsi="Arial" w:cs="Arial"/>
        </w:rPr>
        <w:t>kyselina alfa-linolenová): důležité pro rozvoj mozku a nervových buněk a tím pro zdravý růst Vašeho dítěte</w:t>
      </w:r>
    </w:p>
    <w:p w14:paraId="2EFB6BF5" w14:textId="4219BFBE" w:rsidR="00395FDE" w:rsidRPr="00C05D49" w:rsidRDefault="00395FDE" w:rsidP="00DD0702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395FDE">
        <w:rPr>
          <w:rFonts w:ascii="Arial" w:hAnsi="Arial" w:cs="Arial"/>
          <w:b/>
        </w:rPr>
        <w:t>DHA</w:t>
      </w:r>
      <w:r w:rsidRPr="00395FDE">
        <w:rPr>
          <w:rFonts w:ascii="Arial" w:hAnsi="Arial" w:cs="Arial"/>
        </w:rPr>
        <w:t xml:space="preserve"> </w:t>
      </w:r>
      <w:r w:rsidR="00DD0702">
        <w:rPr>
          <w:rFonts w:ascii="Arial" w:hAnsi="Arial" w:cs="Arial"/>
        </w:rPr>
        <w:t>(</w:t>
      </w:r>
      <w:r w:rsidR="00DD0702" w:rsidRPr="00DD0702">
        <w:rPr>
          <w:rFonts w:ascii="Arial" w:hAnsi="Arial" w:cs="Arial"/>
          <w:b/>
        </w:rPr>
        <w:t xml:space="preserve">Omega-3 </w:t>
      </w:r>
      <w:r w:rsidRPr="00395FDE">
        <w:rPr>
          <w:rFonts w:ascii="Arial" w:hAnsi="Arial" w:cs="Arial"/>
        </w:rPr>
        <w:t>k</w:t>
      </w:r>
      <w:r w:rsidR="00DD0702">
        <w:rPr>
          <w:rFonts w:ascii="Arial" w:hAnsi="Arial" w:cs="Arial"/>
        </w:rPr>
        <w:t>yselina</w:t>
      </w:r>
      <w:r w:rsidRPr="00395FDE">
        <w:rPr>
          <w:rFonts w:ascii="Arial" w:hAnsi="Arial" w:cs="Arial"/>
        </w:rPr>
        <w:t xml:space="preserve"> </w:t>
      </w:r>
      <w:r w:rsidR="00DD0702">
        <w:rPr>
          <w:rFonts w:ascii="Arial" w:hAnsi="Arial" w:cs="Arial"/>
        </w:rPr>
        <w:t xml:space="preserve">dokosahexaenová): </w:t>
      </w:r>
      <w:r w:rsidR="00DD0702" w:rsidRPr="00DD0702">
        <w:rPr>
          <w:rFonts w:ascii="Arial" w:hAnsi="Arial" w:cs="Arial"/>
        </w:rPr>
        <w:t>při denním příjmu 100 mg přispívá k</w:t>
      </w:r>
      <w:r w:rsidR="00DD0702">
        <w:rPr>
          <w:rFonts w:ascii="Arial" w:hAnsi="Arial" w:cs="Arial"/>
        </w:rPr>
        <w:t> </w:t>
      </w:r>
      <w:r w:rsidR="00DD0702" w:rsidRPr="00DD0702">
        <w:rPr>
          <w:rFonts w:ascii="Arial" w:hAnsi="Arial" w:cs="Arial"/>
        </w:rPr>
        <w:t xml:space="preserve">normálnímu </w:t>
      </w:r>
      <w:r w:rsidR="00DD0702" w:rsidRPr="00C05D49">
        <w:rPr>
          <w:rFonts w:ascii="Arial" w:hAnsi="Arial" w:cs="Arial"/>
        </w:rPr>
        <w:t xml:space="preserve">vývoji zraku u kojenců. </w:t>
      </w:r>
    </w:p>
    <w:p w14:paraId="59918141" w14:textId="6A2C4395" w:rsidR="00395FDE" w:rsidRPr="00530693" w:rsidRDefault="00395FDE" w:rsidP="00ED47E9">
      <w:pPr>
        <w:pStyle w:val="Odstavecseseznamem"/>
        <w:numPr>
          <w:ilvl w:val="0"/>
          <w:numId w:val="19"/>
        </w:numPr>
      </w:pPr>
      <w:r w:rsidRPr="00936D25">
        <w:rPr>
          <w:rFonts w:ascii="Arial" w:hAnsi="Arial" w:cs="Arial"/>
        </w:rPr>
        <w:t xml:space="preserve">Obsahuje z cukrů pouze </w:t>
      </w:r>
      <w:r w:rsidRPr="00936D25">
        <w:rPr>
          <w:rFonts w:ascii="Arial" w:hAnsi="Arial" w:cs="Arial"/>
          <w:b/>
        </w:rPr>
        <w:t>BIO laktózu</w:t>
      </w:r>
    </w:p>
    <w:p w14:paraId="3F29A018" w14:textId="76C3E8D7" w:rsidR="00530693" w:rsidRPr="00530693" w:rsidRDefault="00C05D49" w:rsidP="00ED47E9">
      <w:pPr>
        <w:pStyle w:val="Odstavecseseznamem"/>
        <w:numPr>
          <w:ilvl w:val="0"/>
          <w:numId w:val="19"/>
        </w:numPr>
      </w:pPr>
      <w:r>
        <w:rPr>
          <w:rFonts w:ascii="Arial" w:hAnsi="Arial" w:cs="Arial"/>
          <w:b/>
        </w:rPr>
        <w:t>V BIO kvalitě</w:t>
      </w:r>
    </w:p>
    <w:p w14:paraId="57158F55" w14:textId="3F8DB799" w:rsidR="00DD0702" w:rsidRPr="00DD0702" w:rsidRDefault="00530693" w:rsidP="00DD0702">
      <w:pPr>
        <w:pStyle w:val="Odstavecseseznamem"/>
        <w:numPr>
          <w:ilvl w:val="0"/>
          <w:numId w:val="19"/>
        </w:numPr>
      </w:pPr>
      <w:r>
        <w:rPr>
          <w:rFonts w:ascii="Arial" w:hAnsi="Arial" w:cs="Arial"/>
          <w:b/>
        </w:rPr>
        <w:t>Vyrobeno v harmonii s</w:t>
      </w:r>
      <w:r w:rsidR="00DD0702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přírodou</w:t>
      </w:r>
    </w:p>
    <w:p w14:paraId="37D04448" w14:textId="7847DFC8" w:rsidR="006D77C8" w:rsidRPr="00936D25" w:rsidRDefault="003D0AE5" w:rsidP="00496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6600"/>
          <w:sz w:val="28"/>
          <w:lang w:eastAsia="cs-CZ"/>
        </w:rPr>
      </w:pPr>
      <w:r w:rsidRPr="00E65450">
        <w:rPr>
          <w:rFonts w:ascii="Arial" w:hAnsi="Arial" w:cs="Arial"/>
          <w:noProof/>
          <w:sz w:val="20"/>
          <w:lang w:eastAsia="cs-CZ"/>
        </w:rPr>
        <w:drawing>
          <wp:anchor distT="0" distB="0" distL="114300" distR="114300" simplePos="0" relativeHeight="251667968" behindDoc="0" locked="0" layoutInCell="1" allowOverlap="1" wp14:anchorId="71735FDE" wp14:editId="5079A0DB">
            <wp:simplePos x="0" y="0"/>
            <wp:positionH relativeFrom="margin">
              <wp:posOffset>4578985</wp:posOffset>
            </wp:positionH>
            <wp:positionV relativeFrom="paragraph">
              <wp:posOffset>6399</wp:posOffset>
            </wp:positionV>
            <wp:extent cx="1203960" cy="1137920"/>
            <wp:effectExtent l="0" t="0" r="0" b="5080"/>
            <wp:wrapSquare wrapText="bothSides"/>
            <wp:docPr id="3" name="obrázek 1" descr="C:\Users\JANA~1.PIS\AppData\Local\Temp\SNAGHTML6273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~1.PIS\AppData\Local\Temp\SNAGHTML627394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F6C" w:rsidRPr="00936D25">
        <w:rPr>
          <w:rFonts w:ascii="Calibri" w:eastAsia="Calibri" w:hAnsi="Calibri" w:cs="Times New Roman"/>
          <w:noProof/>
          <w:color w:val="006600"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1744DC1" wp14:editId="251F68ED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4494530" cy="681990"/>
                <wp:effectExtent l="0" t="0" r="1270" b="381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6819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78CBC" w14:textId="39374C51" w:rsidR="001864D7" w:rsidRPr="00466EE4" w:rsidRDefault="000E60F3" w:rsidP="00AF60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66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4"/>
                              </w:rPr>
                              <w:t>Mléčná k</w:t>
                            </w:r>
                            <w:r w:rsidRPr="00936D25">
                              <w:rPr>
                                <w:b/>
                                <w:color w:val="0066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6600"/>
                                <w:sz w:val="24"/>
                              </w:rPr>
                              <w:t>jenecká výživa HiPP BIO splňuje</w:t>
                            </w:r>
                            <w:r w:rsidR="001864D7" w:rsidRPr="00466EE4">
                              <w:rPr>
                                <w:b/>
                                <w:color w:val="006600"/>
                                <w:sz w:val="24"/>
                              </w:rPr>
                              <w:t xml:space="preserve"> požadavky dle naříz</w:t>
                            </w:r>
                            <w:r w:rsidR="00A74195">
                              <w:rPr>
                                <w:b/>
                                <w:color w:val="006600"/>
                                <w:sz w:val="24"/>
                              </w:rPr>
                              <w:t xml:space="preserve">ení pro Ekologické zemědělství. </w:t>
                            </w:r>
                            <w:r w:rsidR="001864D7" w:rsidRPr="00466EE4">
                              <w:rPr>
                                <w:b/>
                                <w:color w:val="006600"/>
                                <w:sz w:val="24"/>
                              </w:rPr>
                              <w:t xml:space="preserve">Pečeť BIO kvality garantuje nejvyšší kvalitu a převyšuje požadavky kladené EU na BIO produkty.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744DC1" id="_x0000_s1027" type="#_x0000_t202" style="position:absolute;margin-left:0;margin-top:23.8pt;width:353.9pt;height:53.7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" fillcolor="#eaf1dd [662]" stroked="f">
                <v:textbox>
                  <w:txbxContent>
                    <w:p w14:paraId="74578CBC" w14:textId="39374C51" w:rsidR="001864D7" w:rsidRPr="00466EE4" w:rsidRDefault="000E60F3" w:rsidP="00AF60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6600"/>
                          <w:sz w:val="24"/>
                        </w:rPr>
                      </w:pPr>
                      <w:r>
                        <w:rPr>
                          <w:b/>
                          <w:color w:val="006600"/>
                          <w:sz w:val="24"/>
                        </w:rPr>
                        <w:t>Mléčná k</w:t>
                      </w:r>
                      <w:r w:rsidRPr="00936D25">
                        <w:rPr>
                          <w:b/>
                          <w:color w:val="0066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6600"/>
                          <w:sz w:val="24"/>
                        </w:rPr>
                        <w:t xml:space="preserve">jenecká výživa </w:t>
                      </w:r>
                      <w:proofErr w:type="spellStart"/>
                      <w:r>
                        <w:rPr>
                          <w:b/>
                          <w:color w:val="006600"/>
                          <w:sz w:val="24"/>
                        </w:rPr>
                        <w:t>HiPP</w:t>
                      </w:r>
                      <w:proofErr w:type="spellEnd"/>
                      <w:r>
                        <w:rPr>
                          <w:b/>
                          <w:color w:val="006600"/>
                          <w:sz w:val="24"/>
                        </w:rPr>
                        <w:t xml:space="preserve"> BIO splňuje</w:t>
                      </w:r>
                      <w:r w:rsidR="001864D7" w:rsidRPr="00466EE4">
                        <w:rPr>
                          <w:b/>
                          <w:color w:val="006600"/>
                          <w:sz w:val="24"/>
                        </w:rPr>
                        <w:t xml:space="preserve"> požadavky dle naříz</w:t>
                      </w:r>
                      <w:r w:rsidR="00A74195">
                        <w:rPr>
                          <w:b/>
                          <w:color w:val="006600"/>
                          <w:sz w:val="24"/>
                        </w:rPr>
                        <w:t xml:space="preserve">ení pro Ekologické zemědělství. </w:t>
                      </w:r>
                      <w:r w:rsidR="001864D7" w:rsidRPr="00466EE4">
                        <w:rPr>
                          <w:b/>
                          <w:color w:val="006600"/>
                          <w:sz w:val="24"/>
                        </w:rPr>
                        <w:t xml:space="preserve">Pečeť BIO kvality garantuje nejvyšší kvalitu a převyšuje požadavky kladené EU na BIO produkty.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D25" w:rsidRPr="00936D25">
        <w:rPr>
          <w:rFonts w:eastAsia="CronosPro-Bold" w:cstheme="minorHAnsi"/>
          <w:b/>
          <w:bCs/>
          <w:color w:val="006600"/>
          <w:sz w:val="28"/>
        </w:rPr>
        <w:t>BIO špičková kvalita HiP</w:t>
      </w:r>
      <w:r w:rsidR="00936D25">
        <w:rPr>
          <w:rFonts w:eastAsia="CronosPro-Bold" w:cstheme="minorHAnsi"/>
          <w:b/>
          <w:bCs/>
          <w:color w:val="006600"/>
          <w:sz w:val="28"/>
        </w:rPr>
        <w:t>P</w:t>
      </w:r>
    </w:p>
    <w:p w14:paraId="6CB47336" w14:textId="51636ECC" w:rsidR="00A5155D" w:rsidRPr="00C05D49" w:rsidRDefault="00A5155D" w:rsidP="00C05D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5155D">
        <w:rPr>
          <w:rFonts w:ascii="Arial" w:eastAsia="Times New Roman" w:hAnsi="Arial" w:cs="Arial"/>
          <w:b/>
          <w:color w:val="006600"/>
          <w:lang w:eastAsia="cs-CZ"/>
        </w:rPr>
        <w:t xml:space="preserve"> </w:t>
      </w:r>
    </w:p>
    <w:p w14:paraId="2F9DAB6C" w14:textId="02212D49" w:rsidR="003D0AE5" w:rsidRDefault="003D0AE5" w:rsidP="003D0AE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i/>
        </w:rPr>
      </w:pPr>
      <w:bookmarkStart w:id="0" w:name="_GoBack"/>
      <w:bookmarkEnd w:id="0"/>
      <w:r>
        <w:rPr>
          <w:i/>
          <w:lang w:val="en-US"/>
        </w:rPr>
        <w:t>Pozn.</w:t>
      </w:r>
      <w:r>
        <w:rPr>
          <w:i/>
        </w:rPr>
        <w:t>: O</w:t>
      </w:r>
      <w:r w:rsidRPr="00DD0702">
        <w:rPr>
          <w:i/>
        </w:rPr>
        <w:t>bsahuj</w:t>
      </w:r>
      <w:r>
        <w:rPr>
          <w:i/>
        </w:rPr>
        <w:t>e</w:t>
      </w:r>
      <w:r w:rsidRPr="00DD0702">
        <w:rPr>
          <w:i/>
        </w:rPr>
        <w:t xml:space="preserve"> vitamíny C, D, ALA a DHA </w:t>
      </w:r>
      <w:r>
        <w:rPr>
          <w:i/>
        </w:rPr>
        <w:t>jako všechna pokračovací mléka d</w:t>
      </w:r>
      <w:r w:rsidRPr="00DD0702">
        <w:rPr>
          <w:i/>
        </w:rPr>
        <w:t>le požadavků legislativy.</w:t>
      </w:r>
    </w:p>
    <w:p w14:paraId="0BEAAB16" w14:textId="4369097C" w:rsidR="00C05D49" w:rsidRPr="003D0AE5" w:rsidRDefault="009B2CA8" w:rsidP="003D0A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36D25">
        <w:rPr>
          <w:rFonts w:ascii="Arial" w:eastAsia="Times New Roman" w:hAnsi="Arial" w:cs="Arial"/>
          <w:b/>
          <w:lang w:eastAsia="cs-CZ"/>
        </w:rPr>
        <w:lastRenderedPageBreak/>
        <w:t>P</w:t>
      </w:r>
      <w:r w:rsidR="00C40D48">
        <w:rPr>
          <w:rFonts w:ascii="Arial" w:eastAsia="Times New Roman" w:hAnsi="Arial" w:cs="Arial"/>
          <w:b/>
          <w:lang w:eastAsia="cs-CZ"/>
        </w:rPr>
        <w:t>oužití:</w:t>
      </w:r>
    </w:p>
    <w:p w14:paraId="6AAAECDF" w14:textId="6632E10A" w:rsidR="00432907" w:rsidRPr="00D11604" w:rsidRDefault="00C05D49" w:rsidP="00D1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5D49">
        <w:rPr>
          <w:rFonts w:ascii="Arial" w:hAnsi="Arial" w:cs="Arial"/>
        </w:rPr>
        <w:t>HiPP 2 BIO Combiotik</w:t>
      </w:r>
      <w:r w:rsidRPr="00C05D49">
        <w:rPr>
          <w:rFonts w:ascii="Arial" w:hAnsi="Arial" w:cs="Arial"/>
          <w:vertAlign w:val="superscript"/>
        </w:rPr>
        <w:t>®</w:t>
      </w:r>
      <w:r w:rsidRPr="00C05D49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cs-CZ"/>
        </w:rPr>
        <w:t>je urč</w:t>
      </w:r>
      <w:r w:rsidRPr="00C40D48">
        <w:rPr>
          <w:rFonts w:ascii="Arial" w:eastAsia="Times New Roman" w:hAnsi="Arial" w:cs="Arial"/>
          <w:lang w:eastAsia="cs-CZ"/>
        </w:rPr>
        <w:t>ený pro vý</w:t>
      </w:r>
      <w:r>
        <w:rPr>
          <w:rFonts w:ascii="Arial" w:eastAsia="Times New Roman" w:hAnsi="Arial" w:cs="Arial"/>
          <w:lang w:eastAsia="cs-CZ"/>
        </w:rPr>
        <w:t>živu kojenců od ukončeného 6. měsíce. J</w:t>
      </w:r>
      <w:r w:rsidRPr="00C05D49">
        <w:rPr>
          <w:rFonts w:ascii="Arial" w:hAnsi="Arial" w:cs="Arial"/>
        </w:rPr>
        <w:t>e snadno stravitelný a přizpůsoben požadavkům v období přikrmování – v návaznosti na kojení nebo na</w:t>
      </w:r>
      <w:r>
        <w:rPr>
          <w:rFonts w:ascii="Arial" w:hAnsi="Arial" w:cs="Arial"/>
        </w:rPr>
        <w:t> </w:t>
      </w:r>
      <w:r w:rsidRPr="00C05D49">
        <w:rPr>
          <w:rFonts w:ascii="Arial" w:hAnsi="Arial" w:cs="Arial"/>
        </w:rPr>
        <w:t>jakoukoliv mléčnou výživu, pokud je Vaše dítě již přikrmováno. Při přechodu na HiPP 2 BIO Combiotik</w:t>
      </w:r>
      <w:r w:rsidRPr="00C05D49">
        <w:rPr>
          <w:rFonts w:ascii="Arial" w:hAnsi="Arial" w:cs="Arial"/>
          <w:vertAlign w:val="superscript"/>
        </w:rPr>
        <w:t>®</w:t>
      </w:r>
      <w:r w:rsidRPr="00C05D49">
        <w:rPr>
          <w:rFonts w:ascii="Arial" w:hAnsi="Arial" w:cs="Arial"/>
        </w:rPr>
        <w:t xml:space="preserve"> se může změnit konzistence stolice díky</w:t>
      </w:r>
      <w:r>
        <w:rPr>
          <w:rFonts w:ascii="Arial" w:hAnsi="Arial" w:cs="Arial"/>
        </w:rPr>
        <w:t xml:space="preserve"> </w:t>
      </w:r>
      <w:r w:rsidRPr="00C05D49">
        <w:rPr>
          <w:rFonts w:ascii="Arial" w:hAnsi="Arial" w:cs="Arial"/>
        </w:rPr>
        <w:t xml:space="preserve">obsahu </w:t>
      </w:r>
      <w:r>
        <w:rPr>
          <w:rFonts w:ascii="Arial" w:hAnsi="Arial" w:cs="Arial"/>
        </w:rPr>
        <w:t>vlákniny GOS (galaktooligosacharidy)</w:t>
      </w:r>
      <w:r w:rsidRPr="00C05D49">
        <w:rPr>
          <w:rFonts w:ascii="Arial" w:hAnsi="Arial" w:cs="Arial"/>
        </w:rPr>
        <w:t xml:space="preserve"> – stolice může být měkčí podobně jako u</w:t>
      </w:r>
      <w:r>
        <w:rPr>
          <w:rFonts w:ascii="Arial" w:hAnsi="Arial" w:cs="Arial"/>
        </w:rPr>
        <w:t> </w:t>
      </w:r>
      <w:r w:rsidRPr="00C05D49">
        <w:rPr>
          <w:rFonts w:ascii="Arial" w:hAnsi="Arial" w:cs="Arial"/>
        </w:rPr>
        <w:t>kojených dětí.</w:t>
      </w:r>
      <w:r w:rsidR="00D11604" w:rsidRPr="00D11604">
        <w:t xml:space="preserve"> </w:t>
      </w:r>
      <w:r w:rsidR="00D11604">
        <w:rPr>
          <w:rFonts w:ascii="Arial" w:hAnsi="Arial" w:cs="Arial"/>
        </w:rPr>
        <w:t>O</w:t>
      </w:r>
      <w:r w:rsidR="00D11604" w:rsidRPr="00D11604">
        <w:rPr>
          <w:rFonts w:ascii="Arial" w:hAnsi="Arial" w:cs="Arial"/>
        </w:rPr>
        <w:t>bsahuje cca 52 porcí á 100 ml</w:t>
      </w:r>
      <w:r w:rsidR="00D11604">
        <w:rPr>
          <w:rFonts w:ascii="Arial" w:hAnsi="Arial" w:cs="Arial"/>
        </w:rPr>
        <w:t>.</w:t>
      </w:r>
    </w:p>
    <w:p w14:paraId="51116148" w14:textId="31BB7BEB" w:rsidR="00DA00EB" w:rsidRPr="00D54ADF" w:rsidRDefault="00432907" w:rsidP="00D54ADF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7F6139">
        <w:rPr>
          <w:rFonts w:ascii="Arial" w:eastAsia="Times New Roman" w:hAnsi="Arial" w:cs="Arial"/>
          <w:b/>
          <w:lang w:eastAsia="cs-CZ"/>
        </w:rPr>
        <w:t xml:space="preserve">Složení: </w:t>
      </w:r>
      <w:r w:rsidR="00AF0980">
        <w:rPr>
          <w:rFonts w:ascii="Arial" w:eastAsia="Times New Roman" w:hAnsi="Arial" w:cs="Arial"/>
          <w:b/>
          <w:lang w:eastAsia="cs-CZ"/>
        </w:rPr>
        <w:br/>
      </w:r>
      <w:r w:rsidR="00DA6F0F">
        <w:rPr>
          <w:rFonts w:ascii="Arial" w:hAnsi="Arial" w:cs="Arial"/>
        </w:rPr>
        <w:t>Odtučněné MLÉKO*, LAKTÓZA* (z MLÉKA*</w:t>
      </w:r>
      <w:r w:rsidR="00D54ADF" w:rsidRPr="00D54ADF">
        <w:rPr>
          <w:rFonts w:ascii="Arial" w:hAnsi="Arial" w:cs="Arial"/>
        </w:rPr>
        <w:t>), rostlinné oleje* (palmový</w:t>
      </w:r>
      <w:r w:rsidR="00D54ADF" w:rsidRPr="00D54ADF">
        <w:rPr>
          <w:rFonts w:ascii="Segoe UI Symbol" w:hAnsi="Segoe UI Symbol" w:cs="Segoe UI Symbol"/>
        </w:rPr>
        <w:t>❤</w:t>
      </w:r>
      <w:r w:rsidR="00D54ADF">
        <w:rPr>
          <w:rFonts w:ascii="Arial" w:hAnsi="Arial" w:cs="Arial"/>
        </w:rPr>
        <w:t xml:space="preserve">*, </w:t>
      </w:r>
      <w:r w:rsidR="00D54ADF" w:rsidRPr="00D54ADF">
        <w:rPr>
          <w:rFonts w:ascii="Arial" w:hAnsi="Arial" w:cs="Arial"/>
        </w:rPr>
        <w:t>řepkový</w:t>
      </w:r>
      <w:r w:rsidR="00DA6F0F">
        <w:rPr>
          <w:rFonts w:ascii="Arial" w:hAnsi="Arial" w:cs="Arial"/>
        </w:rPr>
        <w:t>, slunečnicový</w:t>
      </w:r>
      <w:r w:rsidR="00D54ADF" w:rsidRPr="00D54ADF">
        <w:rPr>
          <w:rFonts w:ascii="Arial" w:hAnsi="Arial" w:cs="Arial"/>
        </w:rPr>
        <w:t>*), produkt MLÉČN</w:t>
      </w:r>
      <w:r w:rsidR="00DA6F0F">
        <w:rPr>
          <w:rFonts w:ascii="Arial" w:hAnsi="Arial" w:cs="Arial"/>
        </w:rPr>
        <w:t>É SYROVÁTKY*</w:t>
      </w:r>
      <w:r w:rsidR="00D54ADF">
        <w:rPr>
          <w:rFonts w:ascii="Arial" w:hAnsi="Arial" w:cs="Arial"/>
        </w:rPr>
        <w:t xml:space="preserve">, </w:t>
      </w:r>
      <w:r w:rsidR="00D54ADF" w:rsidRPr="00D54ADF">
        <w:rPr>
          <w:rFonts w:ascii="Arial" w:hAnsi="Arial" w:cs="Arial"/>
        </w:rPr>
        <w:t>galaktooligos</w:t>
      </w:r>
      <w:r w:rsidR="00DA6F0F">
        <w:rPr>
          <w:rFonts w:ascii="Arial" w:hAnsi="Arial" w:cs="Arial"/>
        </w:rPr>
        <w:t>acharidy* z LAKTÓZY* (z</w:t>
      </w:r>
      <w:r w:rsidR="00383A88">
        <w:rPr>
          <w:rFonts w:ascii="Arial" w:hAnsi="Arial" w:cs="Arial"/>
        </w:rPr>
        <w:t> </w:t>
      </w:r>
      <w:r w:rsidR="00DA6F0F">
        <w:rPr>
          <w:rFonts w:ascii="Arial" w:hAnsi="Arial" w:cs="Arial"/>
        </w:rPr>
        <w:t xml:space="preserve">MLÉKA*) </w:t>
      </w:r>
      <w:r w:rsidR="00D54ADF" w:rsidRPr="00D54ADF">
        <w:rPr>
          <w:rFonts w:ascii="Arial" w:hAnsi="Arial" w:cs="Arial"/>
        </w:rPr>
        <w:t>RYBÍ</w:t>
      </w:r>
      <w:r w:rsidR="00D54ADF">
        <w:rPr>
          <w:rFonts w:ascii="Arial" w:hAnsi="Arial" w:cs="Arial"/>
        </w:rPr>
        <w:t xml:space="preserve"> olej</w:t>
      </w:r>
      <w:r w:rsidR="00D54ADF" w:rsidRPr="00DA6F0F">
        <w:rPr>
          <w:rFonts w:ascii="Arial" w:hAnsi="Arial" w:cs="Arial"/>
          <w:vertAlign w:val="superscript"/>
        </w:rPr>
        <w:t>1</w:t>
      </w:r>
      <w:r w:rsidR="00D54ADF">
        <w:rPr>
          <w:rFonts w:ascii="Arial" w:hAnsi="Arial" w:cs="Arial"/>
        </w:rPr>
        <w:t xml:space="preserve">, vápenaté soli kyseliny </w:t>
      </w:r>
      <w:r w:rsidR="00D54ADF" w:rsidRPr="00D54ADF">
        <w:rPr>
          <w:rFonts w:ascii="Arial" w:hAnsi="Arial" w:cs="Arial"/>
        </w:rPr>
        <w:t>orthofosforečné, chlorid draselný, seleničitan sodný, L-tyrozin</w:t>
      </w:r>
      <w:r w:rsidR="00D54ADF">
        <w:rPr>
          <w:rFonts w:ascii="Arial" w:hAnsi="Arial" w:cs="Arial"/>
        </w:rPr>
        <w:t xml:space="preserve">, síran zinečnatý, </w:t>
      </w:r>
      <w:r w:rsidR="00D54ADF" w:rsidRPr="00D54ADF">
        <w:rPr>
          <w:rFonts w:ascii="Arial" w:hAnsi="Arial" w:cs="Arial"/>
        </w:rPr>
        <w:t>L-tryptofan, citronan sodný, uhličitan vápenatý, uhličita</w:t>
      </w:r>
      <w:r w:rsidR="00D54ADF">
        <w:rPr>
          <w:rFonts w:ascii="Arial" w:hAnsi="Arial" w:cs="Arial"/>
        </w:rPr>
        <w:t xml:space="preserve">n hořečnatý, kyselina </w:t>
      </w:r>
      <w:r w:rsidR="00D54ADF" w:rsidRPr="00D54ADF">
        <w:rPr>
          <w:rFonts w:ascii="Arial" w:hAnsi="Arial" w:cs="Arial"/>
        </w:rPr>
        <w:t>L-askorbová + L-askorbát sodný + L-askorbyl-6-palmitát (vitamín C), síran ž</w:t>
      </w:r>
      <w:r w:rsidR="00D54ADF">
        <w:rPr>
          <w:rFonts w:ascii="Arial" w:hAnsi="Arial" w:cs="Arial"/>
        </w:rPr>
        <w:t xml:space="preserve">eleznatý, stabilizátor kyselina </w:t>
      </w:r>
      <w:r w:rsidR="00D54ADF" w:rsidRPr="00D54ADF">
        <w:rPr>
          <w:rFonts w:ascii="Arial" w:hAnsi="Arial" w:cs="Arial"/>
        </w:rPr>
        <w:t>mléčná, L-cystein, jodičnan draselný, nikotinamid, mlé</w:t>
      </w:r>
      <w:r w:rsidR="00DA6F0F">
        <w:rPr>
          <w:rFonts w:ascii="Arial" w:hAnsi="Arial" w:cs="Arial"/>
        </w:rPr>
        <w:t xml:space="preserve">čné kultury </w:t>
      </w:r>
      <w:r w:rsidR="00D54ADF">
        <w:rPr>
          <w:rFonts w:ascii="Arial" w:hAnsi="Arial" w:cs="Arial"/>
        </w:rPr>
        <w:t xml:space="preserve">(L. </w:t>
      </w:r>
      <w:r w:rsidR="00D54ADF" w:rsidRPr="00D54ADF">
        <w:rPr>
          <w:rFonts w:ascii="Arial" w:hAnsi="Arial" w:cs="Arial"/>
        </w:rPr>
        <w:t>fermentum hereditum</w:t>
      </w:r>
      <w:r w:rsidR="00D54ADF" w:rsidRPr="00DA6F0F">
        <w:rPr>
          <w:rFonts w:ascii="Arial" w:hAnsi="Arial" w:cs="Arial"/>
          <w:vertAlign w:val="superscript"/>
        </w:rPr>
        <w:t>®2</w:t>
      </w:r>
      <w:r w:rsidR="00D54ADF" w:rsidRPr="00D54ADF">
        <w:rPr>
          <w:rFonts w:ascii="Arial" w:hAnsi="Arial" w:cs="Arial"/>
        </w:rPr>
        <w:t>), DL-alfa tokoferyl acetát (vitamín E), síran man</w:t>
      </w:r>
      <w:r w:rsidR="00D54ADF">
        <w:rPr>
          <w:rFonts w:ascii="Arial" w:hAnsi="Arial" w:cs="Arial"/>
        </w:rPr>
        <w:t xml:space="preserve">ganatý, D-pantothenát </w:t>
      </w:r>
      <w:r w:rsidR="00DA6F0F">
        <w:rPr>
          <w:rFonts w:ascii="Arial" w:hAnsi="Arial" w:cs="Arial"/>
        </w:rPr>
        <w:t>vápenatý, síran měďnatý</w:t>
      </w:r>
      <w:r w:rsidR="00D54ADF" w:rsidRPr="00D54ADF">
        <w:rPr>
          <w:rFonts w:ascii="Arial" w:hAnsi="Arial" w:cs="Arial"/>
        </w:rPr>
        <w:t xml:space="preserve">, retinyl acetát (vitamín </w:t>
      </w:r>
      <w:r w:rsidR="00DA6F0F">
        <w:rPr>
          <w:rFonts w:ascii="Arial" w:hAnsi="Arial" w:cs="Arial"/>
        </w:rPr>
        <w:t>A), thiamin</w:t>
      </w:r>
      <w:r w:rsidR="00D54ADF">
        <w:rPr>
          <w:rFonts w:ascii="Arial" w:hAnsi="Arial" w:cs="Arial"/>
        </w:rPr>
        <w:t xml:space="preserve"> hydrochlorid </w:t>
      </w:r>
      <w:r w:rsidR="00D54ADF" w:rsidRPr="00D54ADF">
        <w:rPr>
          <w:rFonts w:ascii="Arial" w:hAnsi="Arial" w:cs="Arial"/>
        </w:rPr>
        <w:t>(vitamí</w:t>
      </w:r>
      <w:r w:rsidR="00DA6F0F">
        <w:rPr>
          <w:rFonts w:ascii="Arial" w:hAnsi="Arial" w:cs="Arial"/>
        </w:rPr>
        <w:t xml:space="preserve">n B1), hydrochlorid pyridoxinu </w:t>
      </w:r>
      <w:r w:rsidR="00D54ADF" w:rsidRPr="00D54ADF">
        <w:rPr>
          <w:rFonts w:ascii="Arial" w:hAnsi="Arial" w:cs="Arial"/>
        </w:rPr>
        <w:t>(vitamín B6), L-methylfolá</w:t>
      </w:r>
      <w:r w:rsidR="00D54ADF">
        <w:rPr>
          <w:rFonts w:ascii="Arial" w:hAnsi="Arial" w:cs="Arial"/>
        </w:rPr>
        <w:t xml:space="preserve">t vápenatý </w:t>
      </w:r>
      <w:r w:rsidR="00D54ADF" w:rsidRPr="00D54ADF">
        <w:rPr>
          <w:rFonts w:ascii="Arial" w:hAnsi="Arial" w:cs="Arial"/>
        </w:rPr>
        <w:t>(Metafolin</w:t>
      </w:r>
      <w:r w:rsidR="00D54ADF" w:rsidRPr="00D54ADF">
        <w:rPr>
          <w:rFonts w:ascii="Arial" w:hAnsi="Arial" w:cs="Arial"/>
          <w:vertAlign w:val="superscript"/>
        </w:rPr>
        <w:t>®3</w:t>
      </w:r>
      <w:r w:rsidR="00D54ADF">
        <w:rPr>
          <w:rFonts w:ascii="Arial" w:hAnsi="Arial" w:cs="Arial"/>
        </w:rPr>
        <w:t>), fytomenadion</w:t>
      </w:r>
      <w:r w:rsidR="00D54ADF" w:rsidRPr="00D54ADF">
        <w:rPr>
          <w:rFonts w:ascii="Arial" w:hAnsi="Arial" w:cs="Arial"/>
        </w:rPr>
        <w:t xml:space="preserve"> (vitamín K), cholekalciferol (vitamín D), D-biotin.</w:t>
      </w:r>
    </w:p>
    <w:p w14:paraId="22CDDD2D" w14:textId="4EE5A55F" w:rsidR="00DA00EB" w:rsidRPr="007319E0" w:rsidRDefault="00DA00EB" w:rsidP="00DA0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</w:rPr>
        <w:t>Vztahuje se k sušenému stavu potraviny.</w:t>
      </w:r>
    </w:p>
    <w:p w14:paraId="09D05FAB" w14:textId="663A8B23" w:rsidR="00DA00EB" w:rsidRPr="007319E0" w:rsidRDefault="00DA00EB" w:rsidP="00DA0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  <w:vertAlign w:val="superscript"/>
        </w:rPr>
        <w:t>♥</w:t>
      </w:r>
      <w:r w:rsidRPr="007319E0">
        <w:rPr>
          <w:rFonts w:ascii="Arial" w:hAnsi="Arial" w:cs="Arial"/>
          <w:i/>
          <w:sz w:val="18"/>
        </w:rPr>
        <w:t>z certifikovaného trvale udržitelného hospodářství</w:t>
      </w:r>
    </w:p>
    <w:p w14:paraId="19F2DE3E" w14:textId="4AE43E75" w:rsidR="00DA00EB" w:rsidRPr="007319E0" w:rsidRDefault="00DA00EB" w:rsidP="00DA0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</w:rPr>
        <w:t>*z ekologického zemědělství</w:t>
      </w:r>
    </w:p>
    <w:p w14:paraId="408AF10F" w14:textId="77777777" w:rsidR="00D54ADF" w:rsidRDefault="00DA00EB" w:rsidP="00D5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  <w:vertAlign w:val="superscript"/>
        </w:rPr>
        <w:t>1</w:t>
      </w:r>
      <w:r w:rsidRPr="007319E0">
        <w:rPr>
          <w:rFonts w:ascii="Arial" w:hAnsi="Arial" w:cs="Arial"/>
          <w:i/>
          <w:sz w:val="18"/>
        </w:rPr>
        <w:t xml:space="preserve">obsahuje DHA </w:t>
      </w:r>
      <w:r w:rsidR="00D54ADF">
        <w:rPr>
          <w:rFonts w:ascii="Arial" w:hAnsi="Arial" w:cs="Arial"/>
          <w:i/>
          <w:sz w:val="18"/>
        </w:rPr>
        <w:t xml:space="preserve">(dle legislativy) - </w:t>
      </w:r>
      <w:r w:rsidR="00D54ADF" w:rsidRPr="00D54ADF">
        <w:rPr>
          <w:rFonts w:ascii="Arial" w:hAnsi="Arial" w:cs="Arial"/>
          <w:i/>
          <w:sz w:val="18"/>
        </w:rPr>
        <w:t>přispívá k no</w:t>
      </w:r>
      <w:r w:rsidR="00D54ADF">
        <w:rPr>
          <w:rFonts w:ascii="Arial" w:hAnsi="Arial" w:cs="Arial"/>
          <w:i/>
          <w:sz w:val="18"/>
        </w:rPr>
        <w:t xml:space="preserve">rmálnímu vývoji zraku u kojenců. </w:t>
      </w:r>
      <w:r w:rsidR="00D54ADF" w:rsidRPr="00D54ADF">
        <w:rPr>
          <w:rFonts w:ascii="Arial" w:hAnsi="Arial" w:cs="Arial"/>
          <w:i/>
          <w:sz w:val="18"/>
        </w:rPr>
        <w:t>Účinek je dosažen při denním příjmu 100 mg DHA</w:t>
      </w:r>
    </w:p>
    <w:p w14:paraId="53455B69" w14:textId="2D4E91FC" w:rsidR="00A74195" w:rsidRDefault="00DA00EB" w:rsidP="00D5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  <w:vertAlign w:val="superscript"/>
        </w:rPr>
        <w:t>2</w:t>
      </w:r>
      <w:r w:rsidRPr="007319E0">
        <w:rPr>
          <w:rFonts w:ascii="Arial" w:hAnsi="Arial" w:cs="Arial"/>
          <w:i/>
          <w:sz w:val="18"/>
        </w:rPr>
        <w:t>Limosilactobacillus fermentum CECT5716</w:t>
      </w:r>
    </w:p>
    <w:p w14:paraId="3A43399A" w14:textId="1986209D" w:rsidR="00D54ADF" w:rsidRDefault="00D54ADF" w:rsidP="00D5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D54ADF">
        <w:rPr>
          <w:rFonts w:ascii="Arial" w:hAnsi="Arial" w:cs="Arial"/>
          <w:i/>
          <w:sz w:val="18"/>
          <w:vertAlign w:val="superscript"/>
        </w:rPr>
        <w:t>3</w:t>
      </w:r>
      <w:r>
        <w:rPr>
          <w:rFonts w:ascii="Arial" w:hAnsi="Arial" w:cs="Arial"/>
          <w:i/>
          <w:sz w:val="18"/>
        </w:rPr>
        <w:t>Metafolin</w:t>
      </w:r>
      <w:r w:rsidR="008C1C60" w:rsidRPr="008824AA">
        <w:rPr>
          <w:rFonts w:ascii="Arial" w:hAnsi="Arial" w:cs="Arial"/>
          <w:i/>
          <w:sz w:val="18"/>
          <w:vertAlign w:val="superscript"/>
        </w:rPr>
        <w:t>®</w:t>
      </w:r>
      <w:r>
        <w:rPr>
          <w:rFonts w:ascii="Arial" w:hAnsi="Arial" w:cs="Arial"/>
          <w:i/>
          <w:sz w:val="18"/>
        </w:rPr>
        <w:t xml:space="preserve"> je </w:t>
      </w:r>
      <w:r w:rsidRPr="00D54ADF">
        <w:rPr>
          <w:rFonts w:ascii="Arial" w:hAnsi="Arial" w:cs="Arial"/>
          <w:i/>
          <w:sz w:val="18"/>
        </w:rPr>
        <w:t>registrov</w:t>
      </w:r>
      <w:r>
        <w:rPr>
          <w:rFonts w:ascii="Arial" w:hAnsi="Arial" w:cs="Arial"/>
          <w:i/>
          <w:sz w:val="18"/>
        </w:rPr>
        <w:t>aná ochranná známka společnosti</w:t>
      </w:r>
      <w:r w:rsidRPr="00D54ADF">
        <w:rPr>
          <w:rFonts w:ascii="Arial" w:hAnsi="Arial" w:cs="Arial"/>
          <w:i/>
          <w:sz w:val="18"/>
        </w:rPr>
        <w:t xml:space="preserve"> Merck KGaA, Darmstadt, </w:t>
      </w:r>
      <w:r>
        <w:rPr>
          <w:rFonts w:ascii="Arial" w:hAnsi="Arial" w:cs="Arial"/>
          <w:i/>
          <w:sz w:val="18"/>
        </w:rPr>
        <w:t>Německo</w:t>
      </w:r>
      <w:r w:rsidRPr="00D54ADF">
        <w:rPr>
          <w:rFonts w:ascii="Arial" w:hAnsi="Arial" w:cs="Arial"/>
          <w:i/>
          <w:sz w:val="18"/>
        </w:rPr>
        <w:t>.</w:t>
      </w:r>
      <w:r w:rsidR="009D6A2C">
        <w:rPr>
          <w:rFonts w:ascii="Arial" w:hAnsi="Arial" w:cs="Arial"/>
          <w:i/>
          <w:sz w:val="18"/>
        </w:rPr>
        <w:t xml:space="preserve"> </w:t>
      </w:r>
      <w:r w:rsidR="009D6A2C" w:rsidRPr="008824AA">
        <w:rPr>
          <w:rFonts w:ascii="Arial" w:hAnsi="Arial" w:cs="Arial"/>
          <w:i/>
          <w:sz w:val="18"/>
        </w:rPr>
        <w:t>HiPP je jediná kojenecká výživa s bioaktivní</w:t>
      </w:r>
      <w:r w:rsidR="006041EE">
        <w:rPr>
          <w:rFonts w:ascii="Arial" w:hAnsi="Arial" w:cs="Arial"/>
          <w:i/>
          <w:sz w:val="18"/>
        </w:rPr>
        <w:t>m</w:t>
      </w:r>
      <w:r w:rsidR="009D6A2C" w:rsidRPr="008824AA">
        <w:rPr>
          <w:rFonts w:ascii="Arial" w:hAnsi="Arial" w:cs="Arial"/>
          <w:i/>
          <w:sz w:val="18"/>
        </w:rPr>
        <w:t xml:space="preserve"> </w:t>
      </w:r>
      <w:r w:rsidR="006041EE">
        <w:rPr>
          <w:rFonts w:ascii="Arial" w:hAnsi="Arial" w:cs="Arial"/>
          <w:i/>
          <w:sz w:val="18"/>
        </w:rPr>
        <w:t>folátem</w:t>
      </w:r>
      <w:r w:rsidR="009D6A2C" w:rsidRPr="008824AA">
        <w:rPr>
          <w:rFonts w:ascii="Arial" w:hAnsi="Arial" w:cs="Arial"/>
          <w:i/>
          <w:sz w:val="18"/>
        </w:rPr>
        <w:t xml:space="preserve"> Metafolin</w:t>
      </w:r>
      <w:r w:rsidR="009D6A2C" w:rsidRPr="008824AA">
        <w:rPr>
          <w:rFonts w:ascii="Arial" w:hAnsi="Arial" w:cs="Arial"/>
          <w:i/>
          <w:sz w:val="18"/>
          <w:vertAlign w:val="superscript"/>
        </w:rPr>
        <w:t>®</w:t>
      </w:r>
      <w:r w:rsidR="009D6A2C" w:rsidRPr="008824AA">
        <w:rPr>
          <w:rFonts w:ascii="Arial" w:hAnsi="Arial" w:cs="Arial"/>
          <w:i/>
          <w:sz w:val="18"/>
        </w:rPr>
        <w:t>.</w:t>
      </w:r>
    </w:p>
    <w:p w14:paraId="69E0729F" w14:textId="0C087285" w:rsidR="00C20A0A" w:rsidRDefault="00C20A0A" w:rsidP="00D5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</w:rPr>
        <w:t xml:space="preserve">obsahuje cca </w:t>
      </w:r>
      <w:r>
        <w:rPr>
          <w:rFonts w:ascii="Arial" w:hAnsi="Arial" w:cs="Arial"/>
          <w:i/>
          <w:sz w:val="18"/>
        </w:rPr>
        <w:t>52</w:t>
      </w:r>
      <w:r w:rsidRPr="007319E0">
        <w:rPr>
          <w:rFonts w:ascii="Arial" w:hAnsi="Arial" w:cs="Arial"/>
          <w:i/>
          <w:sz w:val="18"/>
        </w:rPr>
        <w:t xml:space="preserve"> porcí á 100 ml</w:t>
      </w:r>
    </w:p>
    <w:p w14:paraId="16BC69D4" w14:textId="159FBFEE" w:rsidR="00D54ADF" w:rsidRDefault="00192ED3" w:rsidP="003D0AE5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F6139">
        <w:rPr>
          <w:rFonts w:ascii="Arial" w:eastAsia="Times New Roman" w:hAnsi="Arial" w:cs="Arial"/>
          <w:b/>
          <w:lang w:eastAsia="cs-CZ"/>
        </w:rPr>
        <w:t>Důležité upozornění</w:t>
      </w:r>
      <w:r w:rsidR="001A069C" w:rsidRPr="007F6139">
        <w:rPr>
          <w:rFonts w:ascii="Arial" w:eastAsia="Times New Roman" w:hAnsi="Arial" w:cs="Arial"/>
          <w:b/>
          <w:lang w:eastAsia="cs-CZ"/>
        </w:rPr>
        <w:t>:</w:t>
      </w:r>
    </w:p>
    <w:p w14:paraId="05D68B27" w14:textId="54C98AB8" w:rsidR="00C05D49" w:rsidRPr="003D0AE5" w:rsidRDefault="003D3160" w:rsidP="003D0AE5">
      <w:pPr>
        <w:spacing w:after="100" w:afterAutospacing="1" w:line="240" w:lineRule="auto"/>
        <w:jc w:val="both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83328" behindDoc="1" locked="0" layoutInCell="1" allowOverlap="1" wp14:anchorId="48FFCB8F" wp14:editId="57151136">
            <wp:simplePos x="0" y="0"/>
            <wp:positionH relativeFrom="column">
              <wp:posOffset>2466975</wp:posOffset>
            </wp:positionH>
            <wp:positionV relativeFrom="paragraph">
              <wp:posOffset>1571625</wp:posOffset>
            </wp:positionV>
            <wp:extent cx="1343025" cy="1343025"/>
            <wp:effectExtent l="0" t="0" r="0" b="0"/>
            <wp:wrapTight wrapText="bothSides">
              <wp:wrapPolygon edited="0">
                <wp:start x="4902" y="613"/>
                <wp:lineTo x="1226" y="9498"/>
                <wp:lineTo x="1226" y="10723"/>
                <wp:lineTo x="3983" y="15932"/>
                <wp:lineTo x="0" y="19609"/>
                <wp:lineTo x="0" y="20834"/>
                <wp:lineTo x="15319" y="20834"/>
                <wp:lineTo x="20834" y="19915"/>
                <wp:lineTo x="21140" y="19302"/>
                <wp:lineTo x="17770" y="15932"/>
                <wp:lineTo x="20221" y="11030"/>
                <wp:lineTo x="19915" y="8272"/>
                <wp:lineTo x="16545" y="613"/>
                <wp:lineTo x="4902" y="613"/>
              </wp:wrapPolygon>
            </wp:wrapTight>
            <wp:docPr id="1" name="Obrázek 1" descr="Metafolin_kapka_800x800_CZ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afolin_kapka_800x800_CZ_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667" w:rsidRPr="00403DD5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81280" behindDoc="1" locked="0" layoutInCell="1" allowOverlap="1" wp14:anchorId="035ACC33" wp14:editId="71F9BAED">
            <wp:simplePos x="0" y="0"/>
            <wp:positionH relativeFrom="margin">
              <wp:posOffset>372110</wp:posOffset>
            </wp:positionH>
            <wp:positionV relativeFrom="paragraph">
              <wp:posOffset>1469390</wp:posOffset>
            </wp:positionV>
            <wp:extent cx="1532890" cy="1532890"/>
            <wp:effectExtent l="0" t="0" r="0" b="0"/>
            <wp:wrapTight wrapText="bothSides">
              <wp:wrapPolygon edited="0">
                <wp:start x="9932" y="805"/>
                <wp:lineTo x="8321" y="5637"/>
                <wp:lineTo x="5637" y="9932"/>
                <wp:lineTo x="5369" y="11274"/>
                <wp:lineTo x="5369" y="14227"/>
                <wp:lineTo x="537" y="17985"/>
                <wp:lineTo x="0" y="18790"/>
                <wp:lineTo x="537" y="21206"/>
                <wp:lineTo x="16106" y="21206"/>
                <wp:lineTo x="19864" y="20669"/>
                <wp:lineTo x="21206" y="20133"/>
                <wp:lineTo x="21206" y="18522"/>
                <wp:lineTo x="15838" y="14227"/>
                <wp:lineTo x="15838" y="10737"/>
                <wp:lineTo x="15569" y="9932"/>
                <wp:lineTo x="12885" y="5637"/>
                <wp:lineTo x="11274" y="805"/>
                <wp:lineTo x="9932" y="805"/>
              </wp:wrapPolygon>
            </wp:wrapTight>
            <wp:docPr id="14" name="Obrázek 14" descr="P:\Marketing\Fotky výrobků\1_HiPP_FOTO_PRODUKTŮ\MILK\2021_METAFOLIN+změna obalů\6_loga-ikony_k produktům\mléčná kapka PRO+PRAE logo\Kapka_800x800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Fotky výrobků\1_HiPP_FOTO_PRODUKTŮ\MILK\2021_METAFOLIN+změna obalů\6_loga-ikony_k produktům\mléčná kapka PRO+PRAE logo\Kapka_800x800_CZ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D49" w:rsidRPr="003D0AE5">
        <w:rPr>
          <w:rFonts w:ascii="Arial" w:eastAsia="CronosPro-Regular" w:hAnsi="Arial" w:cs="Arial"/>
          <w:sz w:val="20"/>
        </w:rPr>
        <w:t>Výlučné kojení je v prvních šesti měsících pro Vaše dítě nejlepší. HiPP 2 BIO Combiotik</w:t>
      </w:r>
      <w:r w:rsidR="00C05D49" w:rsidRPr="003D0AE5">
        <w:rPr>
          <w:rFonts w:ascii="Arial" w:hAnsi="Arial" w:cs="Arial"/>
          <w:sz w:val="20"/>
          <w:vertAlign w:val="superscript"/>
        </w:rPr>
        <w:t>®</w:t>
      </w:r>
      <w:r w:rsidR="00C05D49" w:rsidRPr="003D0AE5">
        <w:rPr>
          <w:rFonts w:ascii="Arial" w:eastAsia="CronosPro-Regular" w:hAnsi="Arial" w:cs="Arial"/>
          <w:sz w:val="20"/>
        </w:rPr>
        <w:t xml:space="preserve"> není vhodný jako náhrada mateřského mléka během prvních šesti měsíců života. HiPP 2 BIO Combiotik</w:t>
      </w:r>
      <w:r w:rsidR="00C05D49" w:rsidRPr="003D0AE5">
        <w:rPr>
          <w:rFonts w:ascii="Arial" w:hAnsi="Arial" w:cs="Arial"/>
          <w:sz w:val="20"/>
          <w:vertAlign w:val="superscript"/>
        </w:rPr>
        <w:t>®</w:t>
      </w:r>
      <w:r w:rsidR="00C05D49" w:rsidRPr="003D0AE5">
        <w:rPr>
          <w:rFonts w:ascii="Arial" w:eastAsia="CronosPro-Regular" w:hAnsi="Arial" w:cs="Arial"/>
          <w:sz w:val="20"/>
        </w:rPr>
        <w:t xml:space="preserve"> je určený pro výživu kojenců od ukončeného 6. měsíce a má být součástí smíšené stravy. Není vhodný jako jediný zdroj výživy. Rozhodnutí o zahájení podávání příkrmů, včetně jakékoliv výjimky z pravidla šesti měsíců by mělo být přijímáno</w:t>
      </w:r>
      <w:r w:rsidR="00D54ADF" w:rsidRPr="003D0AE5">
        <w:rPr>
          <w:rFonts w:ascii="Arial" w:eastAsia="CronosPro-Regular" w:hAnsi="Arial" w:cs="Arial"/>
          <w:sz w:val="20"/>
        </w:rPr>
        <w:t xml:space="preserve"> </w:t>
      </w:r>
      <w:r w:rsidR="00C05D49" w:rsidRPr="003D0AE5">
        <w:rPr>
          <w:rFonts w:ascii="Arial" w:eastAsia="CronosPro-Regular" w:hAnsi="Arial" w:cs="Arial"/>
          <w:sz w:val="20"/>
        </w:rPr>
        <w:t>pouze na základě doporučení lékaře nebo osoby kvalifikované v oblasti výživy, farmacie nebo péče o matku a dítě, v</w:t>
      </w:r>
      <w:r w:rsidR="00D54ADF" w:rsidRPr="003D0AE5">
        <w:rPr>
          <w:rFonts w:ascii="Arial" w:eastAsia="CronosPro-Regular" w:hAnsi="Arial" w:cs="Arial"/>
          <w:sz w:val="20"/>
        </w:rPr>
        <w:t> </w:t>
      </w:r>
      <w:r w:rsidR="00C05D49" w:rsidRPr="003D0AE5">
        <w:rPr>
          <w:rFonts w:ascii="Arial" w:eastAsia="CronosPro-Regular" w:hAnsi="Arial" w:cs="Arial"/>
          <w:sz w:val="20"/>
        </w:rPr>
        <w:t>závislosti na individuálních</w:t>
      </w:r>
      <w:r w:rsidR="00D54ADF" w:rsidRPr="003D0AE5">
        <w:rPr>
          <w:rFonts w:ascii="Arial" w:eastAsia="CronosPro-Regular" w:hAnsi="Arial" w:cs="Arial"/>
          <w:sz w:val="20"/>
        </w:rPr>
        <w:t xml:space="preserve"> </w:t>
      </w:r>
      <w:r w:rsidR="00C05D49" w:rsidRPr="003D0AE5">
        <w:rPr>
          <w:rFonts w:ascii="Arial" w:eastAsia="CronosPro-Regular" w:hAnsi="Arial" w:cs="Arial"/>
          <w:sz w:val="20"/>
        </w:rPr>
        <w:t>potřebách kojence. Podobně jako mateřské mléko obsahují kojenecké výživy sacharidy, které jsou důležitou součástí výživy. Častý nebo trvalý</w:t>
      </w:r>
      <w:r w:rsidR="00D54ADF" w:rsidRPr="003D0AE5">
        <w:rPr>
          <w:rFonts w:ascii="Arial" w:eastAsia="CronosPro-Regular" w:hAnsi="Arial" w:cs="Arial"/>
          <w:sz w:val="20"/>
        </w:rPr>
        <w:t xml:space="preserve"> </w:t>
      </w:r>
      <w:r w:rsidR="00C05D49" w:rsidRPr="003D0AE5">
        <w:rPr>
          <w:rFonts w:ascii="Arial" w:eastAsia="CronosPro-Regular" w:hAnsi="Arial" w:cs="Arial"/>
          <w:sz w:val="20"/>
        </w:rPr>
        <w:t>kontakt zubů se sacharidy může způsobit vznik zubního kazu. Proto nenechávejte Vaše dítě pít z</w:t>
      </w:r>
      <w:r w:rsidR="003D0AE5">
        <w:rPr>
          <w:rFonts w:ascii="Arial" w:eastAsia="CronosPro-Regular" w:hAnsi="Arial" w:cs="Arial"/>
          <w:sz w:val="20"/>
        </w:rPr>
        <w:t> </w:t>
      </w:r>
      <w:r w:rsidR="00C05D49" w:rsidRPr="003D0AE5">
        <w:rPr>
          <w:rFonts w:ascii="Arial" w:eastAsia="CronosPro-Regular" w:hAnsi="Arial" w:cs="Arial"/>
          <w:sz w:val="20"/>
        </w:rPr>
        <w:t>láhve po dlouhou dobu a naučte ho co nejdříve</w:t>
      </w:r>
      <w:r w:rsidR="00D54ADF" w:rsidRPr="003D0AE5">
        <w:rPr>
          <w:rFonts w:ascii="Arial" w:eastAsia="CronosPro-Regular" w:hAnsi="Arial" w:cs="Arial"/>
          <w:sz w:val="20"/>
        </w:rPr>
        <w:t xml:space="preserve"> </w:t>
      </w:r>
      <w:r w:rsidR="00C05D49" w:rsidRPr="003D0AE5">
        <w:rPr>
          <w:rFonts w:ascii="Arial" w:eastAsia="CronosPro-Regular" w:hAnsi="Arial" w:cs="Arial"/>
          <w:sz w:val="20"/>
        </w:rPr>
        <w:t>pít z hrnečku. Věnujte pozornost vyvážené stravě a</w:t>
      </w:r>
      <w:r w:rsidR="00D54ADF" w:rsidRPr="003D0AE5">
        <w:rPr>
          <w:rFonts w:ascii="Arial" w:eastAsia="CronosPro-Regular" w:hAnsi="Arial" w:cs="Arial"/>
          <w:sz w:val="20"/>
        </w:rPr>
        <w:t> </w:t>
      </w:r>
      <w:r w:rsidR="00C05D49" w:rsidRPr="003D0AE5">
        <w:rPr>
          <w:rFonts w:ascii="Arial" w:eastAsia="CronosPro-Regular" w:hAnsi="Arial" w:cs="Arial"/>
          <w:sz w:val="20"/>
        </w:rPr>
        <w:t>zdravému životnímu stylu Vašeho dítěte.</w:t>
      </w:r>
    </w:p>
    <w:p w14:paraId="7D70C002" w14:textId="48274F2D" w:rsidR="00A235A9" w:rsidRDefault="00D21E45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  <w:r w:rsidRPr="00D21E45">
        <w:rPr>
          <w:noProof/>
          <w:lang w:eastAsia="cs-CZ"/>
        </w:rPr>
        <w:t xml:space="preserve"> </w:t>
      </w:r>
    </w:p>
    <w:p w14:paraId="63BC1665" w14:textId="4E37FBF3" w:rsidR="00A235A9" w:rsidRDefault="00A235A9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</w:p>
    <w:p w14:paraId="347338FB" w14:textId="4E448F17" w:rsidR="00A235A9" w:rsidRDefault="00A235A9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</w:p>
    <w:p w14:paraId="6AB76883" w14:textId="60E2573E" w:rsidR="00FE3766" w:rsidRDefault="00FE3766" w:rsidP="003E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C92AA9" w14:textId="0DB0B09D" w:rsidR="00FE3766" w:rsidRPr="00FE3766" w:rsidRDefault="00FE3766" w:rsidP="00FE3766">
      <w:pPr>
        <w:rPr>
          <w:rFonts w:ascii="Arial" w:hAnsi="Arial" w:cs="Arial"/>
        </w:rPr>
      </w:pPr>
    </w:p>
    <w:p w14:paraId="7E28194B" w14:textId="624BD99E" w:rsidR="00FE3766" w:rsidRPr="00FE3766" w:rsidRDefault="00FE3766" w:rsidP="00FE3766">
      <w:pPr>
        <w:rPr>
          <w:rFonts w:ascii="Arial" w:hAnsi="Arial" w:cs="Arial"/>
        </w:rPr>
      </w:pPr>
    </w:p>
    <w:p w14:paraId="5B4113A5" w14:textId="665ED753" w:rsidR="00FE3766" w:rsidRPr="00FE3766" w:rsidRDefault="00984667" w:rsidP="00FE3766">
      <w:pPr>
        <w:rPr>
          <w:rFonts w:ascii="Arial" w:hAnsi="Arial" w:cs="Arial"/>
        </w:rPr>
      </w:pPr>
      <w:r w:rsidRPr="00AB6851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75136" behindDoc="0" locked="0" layoutInCell="1" allowOverlap="1" wp14:anchorId="6C7EC7C7" wp14:editId="0F2F99A4">
            <wp:simplePos x="0" y="0"/>
            <wp:positionH relativeFrom="column">
              <wp:posOffset>2557780</wp:posOffset>
            </wp:positionH>
            <wp:positionV relativeFrom="paragraph">
              <wp:posOffset>9525</wp:posOffset>
            </wp:positionV>
            <wp:extent cx="1152525" cy="1152525"/>
            <wp:effectExtent l="0" t="0" r="0" b="0"/>
            <wp:wrapSquare wrapText="bothSides"/>
            <wp:docPr id="5" name="Obrázek 5" descr="M:\Nové M\Logo\ikony produkty\bez cukru, lepku, ...k použití\ekologicke baleni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Nové M\Logo\ikony produkty\bez cukru, lepku, ...k použití\ekologicke baleni_CZ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7184" behindDoc="1" locked="0" layoutInCell="1" allowOverlap="1" wp14:anchorId="608B90A1" wp14:editId="0759B4D2">
            <wp:simplePos x="0" y="0"/>
            <wp:positionH relativeFrom="margin">
              <wp:posOffset>248920</wp:posOffset>
            </wp:positionH>
            <wp:positionV relativeFrom="paragraph">
              <wp:posOffset>277495</wp:posOffset>
            </wp:positionV>
            <wp:extent cx="2024380" cy="884555"/>
            <wp:effectExtent l="0" t="0" r="0" b="0"/>
            <wp:wrapTight wrapText="bothSides">
              <wp:wrapPolygon edited="0">
                <wp:start x="0" y="0"/>
                <wp:lineTo x="0" y="20933"/>
                <wp:lineTo x="21343" y="20933"/>
                <wp:lineTo x="21343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6F654" w14:textId="02853F91" w:rsidR="00FE3766" w:rsidRDefault="00FE3766" w:rsidP="00FE3766">
      <w:pPr>
        <w:rPr>
          <w:rFonts w:ascii="Arial" w:hAnsi="Arial" w:cs="Arial"/>
        </w:rPr>
      </w:pPr>
    </w:p>
    <w:p w14:paraId="69747FD1" w14:textId="58177062" w:rsidR="0067463C" w:rsidRPr="00FE3766" w:rsidRDefault="00FE3766" w:rsidP="00FE3766">
      <w:pPr>
        <w:tabs>
          <w:tab w:val="left" w:pos="413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7463C" w:rsidRPr="00FE3766" w:rsidSect="00F36BF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0D600" w14:textId="77777777" w:rsidR="00420630" w:rsidRDefault="00420630" w:rsidP="00192ED3">
      <w:pPr>
        <w:spacing w:after="0" w:line="240" w:lineRule="auto"/>
      </w:pPr>
      <w:r>
        <w:separator/>
      </w:r>
    </w:p>
  </w:endnote>
  <w:endnote w:type="continuationSeparator" w:id="0">
    <w:p w14:paraId="4208E1AC" w14:textId="77777777" w:rsidR="00420630" w:rsidRDefault="00420630" w:rsidP="001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PP C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ronosPro-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ronosPr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61D62" w14:textId="77777777" w:rsidR="00420630" w:rsidRDefault="00420630" w:rsidP="00192ED3">
      <w:pPr>
        <w:spacing w:after="0" w:line="240" w:lineRule="auto"/>
      </w:pPr>
      <w:r>
        <w:separator/>
      </w:r>
    </w:p>
  </w:footnote>
  <w:footnote w:type="continuationSeparator" w:id="0">
    <w:p w14:paraId="3243F9CC" w14:textId="77777777" w:rsidR="00420630" w:rsidRDefault="00420630" w:rsidP="001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2482" w14:textId="77777777" w:rsidR="00497889" w:rsidRDefault="004978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B696FF" wp14:editId="2EC8147A">
          <wp:simplePos x="0" y="0"/>
          <wp:positionH relativeFrom="column">
            <wp:posOffset>4124243</wp:posOffset>
          </wp:positionH>
          <wp:positionV relativeFrom="paragraph">
            <wp:posOffset>-106652</wp:posOffset>
          </wp:positionV>
          <wp:extent cx="1539240" cy="538774"/>
          <wp:effectExtent l="0" t="0" r="381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53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9A3"/>
    <w:multiLevelType w:val="hybridMultilevel"/>
    <w:tmpl w:val="E5545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17F"/>
    <w:multiLevelType w:val="hybridMultilevel"/>
    <w:tmpl w:val="7C846A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ED8"/>
    <w:multiLevelType w:val="hybridMultilevel"/>
    <w:tmpl w:val="0CDA7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1D1C"/>
    <w:multiLevelType w:val="hybridMultilevel"/>
    <w:tmpl w:val="F1025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7BEB"/>
    <w:multiLevelType w:val="hybridMultilevel"/>
    <w:tmpl w:val="AF748C5A"/>
    <w:lvl w:ilvl="0" w:tplc="FB20B328">
      <w:start w:val="300"/>
      <w:numFmt w:val="decimal"/>
      <w:lvlText w:val="%1"/>
      <w:lvlJc w:val="left"/>
      <w:pPr>
        <w:ind w:left="117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3D50E28"/>
    <w:multiLevelType w:val="multilevel"/>
    <w:tmpl w:val="8E00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D794E"/>
    <w:multiLevelType w:val="hybridMultilevel"/>
    <w:tmpl w:val="DEAA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1F8B"/>
    <w:multiLevelType w:val="hybridMultilevel"/>
    <w:tmpl w:val="10AAC8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0D0A"/>
    <w:multiLevelType w:val="hybridMultilevel"/>
    <w:tmpl w:val="B816CF82"/>
    <w:lvl w:ilvl="0" w:tplc="F6E69926">
      <w:start w:val="300"/>
      <w:numFmt w:val="decimal"/>
      <w:lvlText w:val="%1"/>
      <w:lvlJc w:val="left"/>
      <w:pPr>
        <w:ind w:left="171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FAE16F1"/>
    <w:multiLevelType w:val="hybridMultilevel"/>
    <w:tmpl w:val="B62C4D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4158C"/>
    <w:multiLevelType w:val="multilevel"/>
    <w:tmpl w:val="A1A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43F93"/>
    <w:multiLevelType w:val="hybridMultilevel"/>
    <w:tmpl w:val="4E9C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26FBD"/>
    <w:multiLevelType w:val="hybridMultilevel"/>
    <w:tmpl w:val="7F7A0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6359F"/>
    <w:multiLevelType w:val="hybridMultilevel"/>
    <w:tmpl w:val="E3B64D44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276BF6"/>
    <w:multiLevelType w:val="hybridMultilevel"/>
    <w:tmpl w:val="6AC8E988"/>
    <w:lvl w:ilvl="0" w:tplc="B1A0B800">
      <w:start w:val="500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14E66DE"/>
    <w:multiLevelType w:val="hybridMultilevel"/>
    <w:tmpl w:val="AEEC38E6"/>
    <w:lvl w:ilvl="0" w:tplc="5890F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B6DC5"/>
    <w:multiLevelType w:val="multilevel"/>
    <w:tmpl w:val="E5F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07BF9"/>
    <w:multiLevelType w:val="hybridMultilevel"/>
    <w:tmpl w:val="44BC3A0E"/>
    <w:lvl w:ilvl="0" w:tplc="9E023C9A">
      <w:start w:val="300"/>
      <w:numFmt w:val="decimal"/>
      <w:lvlText w:val="%1"/>
      <w:lvlJc w:val="left"/>
      <w:pPr>
        <w:ind w:left="63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45E19F5"/>
    <w:multiLevelType w:val="multilevel"/>
    <w:tmpl w:val="049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2221F"/>
    <w:multiLevelType w:val="hybridMultilevel"/>
    <w:tmpl w:val="D8B08D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130D3"/>
    <w:multiLevelType w:val="hybridMultilevel"/>
    <w:tmpl w:val="14F8AFA8"/>
    <w:lvl w:ilvl="0" w:tplc="49363100">
      <w:start w:val="3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10"/>
  </w:num>
  <w:num w:numId="5">
    <w:abstractNumId w:val="16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  <w:num w:numId="13">
    <w:abstractNumId w:val="20"/>
  </w:num>
  <w:num w:numId="14">
    <w:abstractNumId w:val="0"/>
  </w:num>
  <w:num w:numId="15">
    <w:abstractNumId w:val="6"/>
  </w:num>
  <w:num w:numId="16">
    <w:abstractNumId w:val="9"/>
  </w:num>
  <w:num w:numId="17">
    <w:abstractNumId w:val="19"/>
  </w:num>
  <w:num w:numId="18">
    <w:abstractNumId w:val="17"/>
  </w:num>
  <w:num w:numId="19">
    <w:abstractNumId w:val="7"/>
  </w:num>
  <w:num w:numId="20">
    <w:abstractNumId w:val="12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7"/>
    <w:rsid w:val="00023B80"/>
    <w:rsid w:val="00036533"/>
    <w:rsid w:val="000548EA"/>
    <w:rsid w:val="000E60F3"/>
    <w:rsid w:val="00147605"/>
    <w:rsid w:val="001642BA"/>
    <w:rsid w:val="001864D7"/>
    <w:rsid w:val="00192ED3"/>
    <w:rsid w:val="001A069C"/>
    <w:rsid w:val="001A3A36"/>
    <w:rsid w:val="001C653A"/>
    <w:rsid w:val="001D3744"/>
    <w:rsid w:val="001F62D7"/>
    <w:rsid w:val="00206283"/>
    <w:rsid w:val="002239E5"/>
    <w:rsid w:val="00232B91"/>
    <w:rsid w:val="00233040"/>
    <w:rsid w:val="002608D6"/>
    <w:rsid w:val="002672E5"/>
    <w:rsid w:val="00272A4D"/>
    <w:rsid w:val="00274E5C"/>
    <w:rsid w:val="00296620"/>
    <w:rsid w:val="002B28EA"/>
    <w:rsid w:val="002B65F7"/>
    <w:rsid w:val="002E1EE2"/>
    <w:rsid w:val="002F12D8"/>
    <w:rsid w:val="002F1902"/>
    <w:rsid w:val="002F1BB8"/>
    <w:rsid w:val="00334DC5"/>
    <w:rsid w:val="00383A88"/>
    <w:rsid w:val="00395FDE"/>
    <w:rsid w:val="003973B7"/>
    <w:rsid w:val="003C7346"/>
    <w:rsid w:val="003D0AE5"/>
    <w:rsid w:val="003D25AC"/>
    <w:rsid w:val="003D3160"/>
    <w:rsid w:val="003E5037"/>
    <w:rsid w:val="00403DD5"/>
    <w:rsid w:val="00420630"/>
    <w:rsid w:val="00432907"/>
    <w:rsid w:val="00441EE7"/>
    <w:rsid w:val="00454374"/>
    <w:rsid w:val="004729EF"/>
    <w:rsid w:val="00487048"/>
    <w:rsid w:val="00493457"/>
    <w:rsid w:val="00495FBA"/>
    <w:rsid w:val="00496BC6"/>
    <w:rsid w:val="00497889"/>
    <w:rsid w:val="004C06AD"/>
    <w:rsid w:val="004D2417"/>
    <w:rsid w:val="004F0A7A"/>
    <w:rsid w:val="0050527A"/>
    <w:rsid w:val="00505D4B"/>
    <w:rsid w:val="00530693"/>
    <w:rsid w:val="005455E4"/>
    <w:rsid w:val="005561AD"/>
    <w:rsid w:val="00557A11"/>
    <w:rsid w:val="00557D50"/>
    <w:rsid w:val="00567C93"/>
    <w:rsid w:val="006041EE"/>
    <w:rsid w:val="0064575B"/>
    <w:rsid w:val="0067463C"/>
    <w:rsid w:val="006C09A6"/>
    <w:rsid w:val="006C5DF0"/>
    <w:rsid w:val="006D77C8"/>
    <w:rsid w:val="007319E0"/>
    <w:rsid w:val="007425AA"/>
    <w:rsid w:val="007447A1"/>
    <w:rsid w:val="00783A5D"/>
    <w:rsid w:val="007C79AF"/>
    <w:rsid w:val="007E28D5"/>
    <w:rsid w:val="007F6139"/>
    <w:rsid w:val="008127F3"/>
    <w:rsid w:val="00814FCE"/>
    <w:rsid w:val="00854F6C"/>
    <w:rsid w:val="00864B7A"/>
    <w:rsid w:val="00887E92"/>
    <w:rsid w:val="008B3CA3"/>
    <w:rsid w:val="008C1C60"/>
    <w:rsid w:val="008C2412"/>
    <w:rsid w:val="00927AC8"/>
    <w:rsid w:val="00936D25"/>
    <w:rsid w:val="00950E78"/>
    <w:rsid w:val="00984667"/>
    <w:rsid w:val="009B2CA8"/>
    <w:rsid w:val="009C5ED4"/>
    <w:rsid w:val="009C65F2"/>
    <w:rsid w:val="009D0E3C"/>
    <w:rsid w:val="009D6A2C"/>
    <w:rsid w:val="009E3DA9"/>
    <w:rsid w:val="00A143C7"/>
    <w:rsid w:val="00A235A9"/>
    <w:rsid w:val="00A3555F"/>
    <w:rsid w:val="00A5155D"/>
    <w:rsid w:val="00A74195"/>
    <w:rsid w:val="00A80F7E"/>
    <w:rsid w:val="00AB6851"/>
    <w:rsid w:val="00AF0980"/>
    <w:rsid w:val="00AF60EF"/>
    <w:rsid w:val="00B07557"/>
    <w:rsid w:val="00B07C07"/>
    <w:rsid w:val="00B13CA7"/>
    <w:rsid w:val="00B33ED9"/>
    <w:rsid w:val="00B37A50"/>
    <w:rsid w:val="00BB0E48"/>
    <w:rsid w:val="00BF0194"/>
    <w:rsid w:val="00C05D49"/>
    <w:rsid w:val="00C20A0A"/>
    <w:rsid w:val="00C22CC4"/>
    <w:rsid w:val="00C3110B"/>
    <w:rsid w:val="00C40D48"/>
    <w:rsid w:val="00C415DD"/>
    <w:rsid w:val="00C43EC1"/>
    <w:rsid w:val="00C538DD"/>
    <w:rsid w:val="00CA23EB"/>
    <w:rsid w:val="00CA6838"/>
    <w:rsid w:val="00CC5A10"/>
    <w:rsid w:val="00CD6ED3"/>
    <w:rsid w:val="00D11604"/>
    <w:rsid w:val="00D12918"/>
    <w:rsid w:val="00D21E45"/>
    <w:rsid w:val="00D54ADF"/>
    <w:rsid w:val="00D67BFF"/>
    <w:rsid w:val="00DA00EB"/>
    <w:rsid w:val="00DA6891"/>
    <w:rsid w:val="00DA6F0F"/>
    <w:rsid w:val="00DD0205"/>
    <w:rsid w:val="00DD0702"/>
    <w:rsid w:val="00DD3596"/>
    <w:rsid w:val="00DF24B8"/>
    <w:rsid w:val="00E21B64"/>
    <w:rsid w:val="00E2576B"/>
    <w:rsid w:val="00E32602"/>
    <w:rsid w:val="00E637EC"/>
    <w:rsid w:val="00E85A3A"/>
    <w:rsid w:val="00E97D43"/>
    <w:rsid w:val="00EB7AFF"/>
    <w:rsid w:val="00EF3F21"/>
    <w:rsid w:val="00F36BF5"/>
    <w:rsid w:val="00F50DDA"/>
    <w:rsid w:val="00F629EC"/>
    <w:rsid w:val="00F66D77"/>
    <w:rsid w:val="00F733AE"/>
    <w:rsid w:val="00F86735"/>
    <w:rsid w:val="00FC2042"/>
    <w:rsid w:val="00FE19EE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9FF"/>
  <w15:docId w15:val="{D2D50C39-BA3C-4673-9F69-2B5A3C2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3C7"/>
  </w:style>
  <w:style w:type="paragraph" w:styleId="Nadpis1">
    <w:name w:val="heading 1"/>
    <w:basedOn w:val="Normln"/>
    <w:link w:val="Nadpis1Char"/>
    <w:uiPriority w:val="9"/>
    <w:qFormat/>
    <w:rsid w:val="00334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3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34D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">
    <w:name w:val="image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wnload">
    <w:name w:val="download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4DC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DC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ED3"/>
  </w:style>
  <w:style w:type="paragraph" w:styleId="Zpat">
    <w:name w:val="footer"/>
    <w:basedOn w:val="Normln"/>
    <w:link w:val="Zpat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ED3"/>
  </w:style>
  <w:style w:type="paragraph" w:customStyle="1" w:styleId="Pa20">
    <w:name w:val="Pa20"/>
    <w:basedOn w:val="Normln"/>
    <w:next w:val="Normln"/>
    <w:uiPriority w:val="99"/>
    <w:rsid w:val="001A069C"/>
    <w:pPr>
      <w:autoSpaceDE w:val="0"/>
      <w:autoSpaceDN w:val="0"/>
      <w:adjustRightInd w:val="0"/>
      <w:spacing w:after="0" w:line="161" w:lineRule="atLeast"/>
    </w:pPr>
    <w:rPr>
      <w:rFonts w:ascii="HiPP CS Symbols" w:hAnsi="HiPP CS Symbols"/>
      <w:sz w:val="24"/>
      <w:szCs w:val="24"/>
    </w:rPr>
  </w:style>
  <w:style w:type="paragraph" w:customStyle="1" w:styleId="Default">
    <w:name w:val="Default"/>
    <w:rsid w:val="00432907"/>
    <w:pPr>
      <w:autoSpaceDE w:val="0"/>
      <w:autoSpaceDN w:val="0"/>
      <w:adjustRightInd w:val="0"/>
      <w:spacing w:after="0" w:line="240" w:lineRule="auto"/>
    </w:pPr>
    <w:rPr>
      <w:rFonts w:ascii="Cronos Pro" w:hAnsi="Cronos Pro" w:cs="Cronos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67463C"/>
    <w:rPr>
      <w:rFonts w:cs="Cronos Pro"/>
      <w:color w:val="004991"/>
      <w:sz w:val="15"/>
      <w:szCs w:val="15"/>
    </w:rPr>
  </w:style>
  <w:style w:type="paragraph" w:customStyle="1" w:styleId="Pa15">
    <w:name w:val="Pa15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FE1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9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9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Blumentrit Magdalena Mgr.</cp:lastModifiedBy>
  <cp:revision>6</cp:revision>
  <dcterms:created xsi:type="dcterms:W3CDTF">2021-10-19T15:32:00Z</dcterms:created>
  <dcterms:modified xsi:type="dcterms:W3CDTF">2021-10-27T13:22:00Z</dcterms:modified>
</cp:coreProperties>
</file>