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524" w:rsidRDefault="004E6524" w:rsidP="004E6524">
      <w:pPr>
        <w:jc w:val="center"/>
        <w:rPr>
          <w:noProof/>
        </w:rPr>
      </w:pPr>
    </w:p>
    <w:p w:rsidR="004E6524" w:rsidRDefault="004E6524" w:rsidP="004E6524">
      <w:pPr>
        <w:jc w:val="center"/>
      </w:pPr>
    </w:p>
    <w:p w:rsidR="004E6524" w:rsidRDefault="004E6524" w:rsidP="004E6524">
      <w:pPr>
        <w:jc w:val="center"/>
      </w:pPr>
    </w:p>
    <w:p w:rsidR="00F71929" w:rsidRDefault="004E6524" w:rsidP="004E6524">
      <w:pPr>
        <w:jc w:val="center"/>
      </w:pPr>
      <w:r>
        <w:rPr>
          <w:noProof/>
        </w:rPr>
        <w:drawing>
          <wp:inline distT="0" distB="0" distL="0" distR="0">
            <wp:extent cx="4505325" cy="665190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h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91" cy="666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24" w:rsidRDefault="004E6524" w:rsidP="004E6524">
      <w:pPr>
        <w:jc w:val="center"/>
      </w:pPr>
    </w:p>
    <w:p w:rsidR="004E6524" w:rsidRDefault="004E6524" w:rsidP="004E6524">
      <w:pPr>
        <w:jc w:val="center"/>
      </w:pPr>
    </w:p>
    <w:p w:rsidR="004E6524" w:rsidRDefault="004E6524" w:rsidP="004E6524">
      <w:pPr>
        <w:jc w:val="center"/>
      </w:pPr>
    </w:p>
    <w:p w:rsidR="004E6524" w:rsidRDefault="004E6524" w:rsidP="004E6524"/>
    <w:p w:rsidR="004E6524" w:rsidRPr="004E6524" w:rsidRDefault="004E6524" w:rsidP="004E6524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4E6524">
        <w:rPr>
          <w:b/>
          <w:sz w:val="28"/>
        </w:rPr>
        <w:lastRenderedPageBreak/>
        <w:t>BEZPEČNOSTNÍ A ZDRAVOTNÍ INFORMACE</w:t>
      </w:r>
    </w:p>
    <w:p w:rsidR="004E6524" w:rsidRDefault="004E6524" w:rsidP="004E6524">
      <w:pPr>
        <w:pStyle w:val="Bezmezer"/>
      </w:pPr>
    </w:p>
    <w:p w:rsidR="004E6524" w:rsidRPr="00F71774" w:rsidRDefault="004E6524" w:rsidP="004E6524">
      <w:pPr>
        <w:pStyle w:val="Bezmezer"/>
        <w:rPr>
          <w:b/>
        </w:rPr>
      </w:pPr>
      <w:r w:rsidRPr="00F71774">
        <w:rPr>
          <w:b/>
        </w:rPr>
        <w:t>Použití</w:t>
      </w:r>
    </w:p>
    <w:p w:rsidR="004E6524" w:rsidRPr="00F71774" w:rsidRDefault="004E6524" w:rsidP="004E6524">
      <w:pPr>
        <w:pStyle w:val="Bezmezer"/>
      </w:pPr>
      <w:r w:rsidRPr="00F71774">
        <w:t>Obojky Dogtra jsou zaměřeny na úpravu chování k použití pouze na psech. Nejsou zamýšleny k použití na lidech či jiných zvířatech než na psech. Společnost Dogtra nenese žádnou zodpovědnost za nesprávné používání Dogtra obojků.</w:t>
      </w:r>
    </w:p>
    <w:p w:rsidR="004E6524" w:rsidRPr="00F71774" w:rsidRDefault="004E6524" w:rsidP="004E6524">
      <w:pPr>
        <w:pStyle w:val="Bezmezer"/>
      </w:pPr>
    </w:p>
    <w:p w:rsidR="004E6524" w:rsidRPr="00F71774" w:rsidRDefault="004E6524" w:rsidP="004E6524">
      <w:pPr>
        <w:pStyle w:val="Bezmezer"/>
        <w:rPr>
          <w:b/>
        </w:rPr>
      </w:pPr>
      <w:r w:rsidRPr="00F71774">
        <w:rPr>
          <w:b/>
        </w:rPr>
        <w:t>Agresivní chování</w:t>
      </w:r>
    </w:p>
    <w:p w:rsidR="004E6524" w:rsidRPr="00F71774" w:rsidRDefault="004E6524" w:rsidP="004E6524">
      <w:pPr>
        <w:pStyle w:val="Bezmezer"/>
      </w:pPr>
      <w:r w:rsidRPr="00F71774">
        <w:t>Společnost Dogtra velmi doporučuje konzultaci s trénovaným profesionálem před použitím obojku k nápravě psů, kteří jsou agresivní vůči lidem.</w:t>
      </w:r>
    </w:p>
    <w:p w:rsidR="004E6524" w:rsidRPr="00F71774" w:rsidRDefault="004E6524" w:rsidP="004E6524">
      <w:pPr>
        <w:pStyle w:val="Bezmezer"/>
      </w:pPr>
    </w:p>
    <w:p w:rsidR="004E6524" w:rsidRPr="00F71774" w:rsidRDefault="004E6524" w:rsidP="004E6524">
      <w:pPr>
        <w:pStyle w:val="Bezmezer"/>
        <w:rPr>
          <w:b/>
        </w:rPr>
      </w:pPr>
      <w:r w:rsidRPr="00F71774">
        <w:rPr>
          <w:b/>
        </w:rPr>
        <w:t>Elektronické rušení</w:t>
      </w:r>
    </w:p>
    <w:p w:rsidR="004E6524" w:rsidRPr="00F71774" w:rsidRDefault="004E6524" w:rsidP="004E6524">
      <w:pPr>
        <w:pStyle w:val="Bezmezer"/>
      </w:pPr>
      <w:r w:rsidRPr="00F71774">
        <w:t>Nejlepší technologie filtrovacího systému společnosti Dogtra zajišťuje minimální elektronické rušení s dalšími elektronickými zařízeními (garážová vrata, mobilní telefony atd.) Náš digitální mikroprocesor nabízí tisíce unikátních kódu k eliminaci frekvenční shody s jinými Dogtra obojky.</w:t>
      </w:r>
    </w:p>
    <w:p w:rsidR="004E6524" w:rsidRPr="00F71774" w:rsidRDefault="004E6524" w:rsidP="004E6524">
      <w:pPr>
        <w:pStyle w:val="Bezmezer"/>
      </w:pPr>
    </w:p>
    <w:p w:rsidR="004E6524" w:rsidRPr="00F71774" w:rsidRDefault="004E6524" w:rsidP="004E6524">
      <w:pPr>
        <w:pStyle w:val="Bezmezer"/>
        <w:rPr>
          <w:b/>
        </w:rPr>
      </w:pPr>
      <w:r w:rsidRPr="00F71774">
        <w:rPr>
          <w:b/>
        </w:rPr>
        <w:t>Bezpečnostní vypnutí</w:t>
      </w:r>
    </w:p>
    <w:p w:rsidR="004E6524" w:rsidRPr="00F71774" w:rsidRDefault="004E6524" w:rsidP="004E6524">
      <w:pPr>
        <w:pStyle w:val="Bezmezer"/>
      </w:pPr>
      <w:r w:rsidRPr="00F71774">
        <w:t>Déle trvající stimulace se aktivuje maximálně na 12 sekund. Po 12 sekundách se probíhající stimulace resetuje. Stimulaci reaktivujete znovu stisknutím tlačítka.</w:t>
      </w:r>
    </w:p>
    <w:p w:rsidR="004E6524" w:rsidRPr="00F71774" w:rsidRDefault="004E6524" w:rsidP="004E6524">
      <w:pPr>
        <w:pStyle w:val="Bezmezer"/>
      </w:pPr>
    </w:p>
    <w:p w:rsidR="004E6524" w:rsidRPr="00F71774" w:rsidRDefault="004E6524" w:rsidP="004E6524">
      <w:pPr>
        <w:pStyle w:val="Bezmezer"/>
        <w:rPr>
          <w:b/>
        </w:rPr>
      </w:pPr>
      <w:r w:rsidRPr="00F71774">
        <w:rPr>
          <w:b/>
        </w:rPr>
        <w:t>Správné nasazení</w:t>
      </w:r>
    </w:p>
    <w:p w:rsidR="004E6524" w:rsidRPr="00F71774" w:rsidRDefault="004E6524" w:rsidP="004E6524">
      <w:pPr>
        <w:pStyle w:val="Bezmezer"/>
      </w:pPr>
      <w:r w:rsidRPr="00F71774">
        <w:t>Správné nasazení je nezbytné pro Dogtra obojky, aby pracovaly optimálně. Oba kontakty musí být v kontaktu s psí kůží po celý čas používání. Volný obojek může způsobit skrze volné kontakty podráždění kůže.</w:t>
      </w:r>
    </w:p>
    <w:p w:rsidR="00AC75BD" w:rsidRPr="00F71774" w:rsidRDefault="00AC75BD" w:rsidP="004E6524">
      <w:pPr>
        <w:pStyle w:val="Bezmezer"/>
      </w:pPr>
    </w:p>
    <w:p w:rsidR="00AC75BD" w:rsidRPr="00F71774" w:rsidRDefault="00AC75BD" w:rsidP="004E6524">
      <w:pPr>
        <w:pStyle w:val="Bezmezer"/>
        <w:rPr>
          <w:b/>
        </w:rPr>
      </w:pPr>
      <w:r w:rsidRPr="00F71774">
        <w:rPr>
          <w:b/>
        </w:rPr>
        <w:t>Doba, po kterou pes může obojek nosit</w:t>
      </w:r>
    </w:p>
    <w:p w:rsidR="00AC75BD" w:rsidRPr="00F71774" w:rsidRDefault="00AC75BD" w:rsidP="004E6524">
      <w:pPr>
        <w:pStyle w:val="Bezmezer"/>
      </w:pPr>
      <w:r w:rsidRPr="00F71774">
        <w:t xml:space="preserve">Ponechání obojku ve stejné poloze na krku psa po delší období může způsobit podráždění kůže. </w:t>
      </w:r>
      <w:r w:rsidR="00670FBC" w:rsidRPr="00F71774">
        <w:t xml:space="preserve">Občas upravte </w:t>
      </w:r>
      <w:r w:rsidRPr="00F71774">
        <w:t xml:space="preserve">pozici kontaktů na krku psa. </w:t>
      </w:r>
      <w:r w:rsidR="00E45AF4" w:rsidRPr="00F71774">
        <w:t>Pravidelně</w:t>
      </w:r>
      <w:r w:rsidRPr="00F71774">
        <w:t xml:space="preserve"> kontrolujte krk psa kvůli známkám podráždění. Pokud, naleznete jakékoliv podráždění, odejměte obojek a konzultujte s veterinářem.</w:t>
      </w:r>
    </w:p>
    <w:p w:rsidR="00E45AF4" w:rsidRPr="00F71774" w:rsidRDefault="00E45AF4" w:rsidP="004E6524"/>
    <w:p w:rsidR="00E45AF4" w:rsidRPr="00F71774" w:rsidRDefault="00E45AF4" w:rsidP="00E45AF4">
      <w:pPr>
        <w:pStyle w:val="Bezmezer"/>
        <w:rPr>
          <w:b/>
        </w:rPr>
      </w:pPr>
      <w:r w:rsidRPr="00F71774">
        <w:rPr>
          <w:b/>
        </w:rPr>
        <w:t>Stimulační reakce</w:t>
      </w:r>
    </w:p>
    <w:p w:rsidR="00E45AF4" w:rsidRPr="00F71774" w:rsidRDefault="00E45AF4" w:rsidP="00E45AF4">
      <w:pPr>
        <w:pStyle w:val="Bezmezer"/>
      </w:pPr>
      <w:r w:rsidRPr="00F71774">
        <w:t>Každý pes má jiný práh tolerance a reakce na elektronický obojek. Pozorně sledujte reakci vašeho psa k zjištění správného nastavení stimulace. Úroveň stimulace se může měnit, záleží na druhu tréninku. Pokud je pes vysoce rozrušen bude potřebovat vyšší úroveň stimulace.</w:t>
      </w:r>
    </w:p>
    <w:p w:rsidR="004E4E60" w:rsidRDefault="004E4E60" w:rsidP="00E45AF4">
      <w:pPr>
        <w:pStyle w:val="Bezmezer"/>
      </w:pPr>
    </w:p>
    <w:p w:rsidR="00934705" w:rsidRDefault="00934705" w:rsidP="00E45AF4">
      <w:pPr>
        <w:pStyle w:val="Bezmezer"/>
      </w:pPr>
    </w:p>
    <w:p w:rsidR="00934705" w:rsidRPr="00046467" w:rsidRDefault="00934705" w:rsidP="00E45AF4">
      <w:pPr>
        <w:pStyle w:val="Bezmezer"/>
        <w:rPr>
          <w:b/>
          <w:sz w:val="28"/>
        </w:rPr>
      </w:pPr>
      <w:r w:rsidRPr="00046467">
        <w:rPr>
          <w:b/>
          <w:sz w:val="28"/>
        </w:rPr>
        <w:t>Před použitím si pečlivě přečtěte tento manuál.</w:t>
      </w:r>
    </w:p>
    <w:p w:rsidR="004E4E60" w:rsidRDefault="004E4E60" w:rsidP="00E45AF4">
      <w:pPr>
        <w:pStyle w:val="Bezmezer"/>
      </w:pPr>
    </w:p>
    <w:p w:rsidR="000A06BB" w:rsidRDefault="000A06BB" w:rsidP="00E45AF4">
      <w:pPr>
        <w:pStyle w:val="Bezmezer"/>
      </w:pPr>
    </w:p>
    <w:p w:rsidR="000A06BB" w:rsidRDefault="000A06BB" w:rsidP="00E45AF4">
      <w:pPr>
        <w:pStyle w:val="Bezmezer"/>
      </w:pPr>
    </w:p>
    <w:p w:rsidR="000A06BB" w:rsidRDefault="000A06BB" w:rsidP="00E45AF4">
      <w:pPr>
        <w:pStyle w:val="Bezmezer"/>
      </w:pPr>
    </w:p>
    <w:p w:rsidR="000A06BB" w:rsidRDefault="000A06BB" w:rsidP="00E45AF4">
      <w:pPr>
        <w:pStyle w:val="Bezmezer"/>
      </w:pPr>
    </w:p>
    <w:p w:rsidR="000A06BB" w:rsidRDefault="000A06BB" w:rsidP="00E45AF4">
      <w:pPr>
        <w:pStyle w:val="Bezmezer"/>
      </w:pPr>
    </w:p>
    <w:p w:rsidR="000A06BB" w:rsidRDefault="000A06BB" w:rsidP="00E45AF4">
      <w:pPr>
        <w:pStyle w:val="Bezmezer"/>
      </w:pPr>
    </w:p>
    <w:p w:rsidR="000A06BB" w:rsidRDefault="000A06BB" w:rsidP="00E45AF4">
      <w:pPr>
        <w:pStyle w:val="Bezmezer"/>
      </w:pPr>
    </w:p>
    <w:p w:rsidR="000A06BB" w:rsidRDefault="000A06BB" w:rsidP="00E45AF4">
      <w:pPr>
        <w:pStyle w:val="Bezmezer"/>
      </w:pPr>
    </w:p>
    <w:p w:rsidR="000A06BB" w:rsidRDefault="000A06BB" w:rsidP="00E45AF4">
      <w:pPr>
        <w:pStyle w:val="Bezmezer"/>
      </w:pPr>
    </w:p>
    <w:p w:rsidR="002E0FC0" w:rsidRDefault="002E0FC0" w:rsidP="000A06BB">
      <w:pPr>
        <w:pStyle w:val="Bezmezer"/>
        <w:pBdr>
          <w:bottom w:val="single" w:sz="4" w:space="1" w:color="auto"/>
        </w:pBdr>
      </w:pPr>
    </w:p>
    <w:p w:rsidR="00F71774" w:rsidRDefault="00F71774" w:rsidP="000A06BB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F71774" w:rsidRDefault="00F71774" w:rsidP="000A06BB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4E4E60" w:rsidRPr="000A06BB" w:rsidRDefault="004E4E60" w:rsidP="000A06BB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0A06BB">
        <w:rPr>
          <w:b/>
          <w:sz w:val="28"/>
        </w:rPr>
        <w:lastRenderedPageBreak/>
        <w:t>BALENÍ OBSAHUJE</w:t>
      </w:r>
    </w:p>
    <w:p w:rsidR="000A06BB" w:rsidRDefault="000A06BB" w:rsidP="000A06BB">
      <w:pPr>
        <w:pStyle w:val="Bezmezer"/>
        <w:jc w:val="center"/>
      </w:pPr>
      <w:r>
        <w:rPr>
          <w:noProof/>
        </w:rPr>
        <w:drawing>
          <wp:inline distT="0" distB="0" distL="0" distR="0">
            <wp:extent cx="5017002" cy="2971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sa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65" cy="300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60" w:rsidRDefault="004E4E60" w:rsidP="00E45AF4">
      <w:pPr>
        <w:pStyle w:val="Bezmezer"/>
      </w:pPr>
    </w:p>
    <w:p w:rsidR="002E0FC0" w:rsidRDefault="002E0FC0" w:rsidP="00E45AF4">
      <w:pPr>
        <w:pStyle w:val="Bezmezer"/>
      </w:pPr>
    </w:p>
    <w:p w:rsidR="000A06BB" w:rsidRPr="000A06BB" w:rsidRDefault="000A06BB" w:rsidP="000A06BB">
      <w:pPr>
        <w:pStyle w:val="Bezmezer"/>
        <w:jc w:val="center"/>
        <w:rPr>
          <w:b/>
        </w:rPr>
      </w:pPr>
      <w:r w:rsidRPr="000A06BB">
        <w:rPr>
          <w:b/>
        </w:rPr>
        <w:t>Volitelné doplňky</w:t>
      </w:r>
    </w:p>
    <w:p w:rsidR="000A06BB" w:rsidRPr="000A06BB" w:rsidRDefault="000A06BB" w:rsidP="00E45AF4">
      <w:pPr>
        <w:pStyle w:val="Bezmezer"/>
        <w:rPr>
          <w:b/>
        </w:rPr>
      </w:pPr>
      <w:r w:rsidRPr="000A06BB">
        <w:rPr>
          <w:b/>
        </w:rPr>
        <w:t>Dodatečné přijímače/obojky s pásky</w:t>
      </w:r>
    </w:p>
    <w:p w:rsidR="000A06BB" w:rsidRDefault="000A06BB" w:rsidP="00E45AF4">
      <w:pPr>
        <w:pStyle w:val="Bezmezer"/>
      </w:pPr>
      <w:r>
        <w:t>Dogtra EDGE lze rozšířit pro výcvik 2, 3 nebo 4 psů zároveň.</w:t>
      </w:r>
    </w:p>
    <w:p w:rsidR="000A06BB" w:rsidRPr="000A06BB" w:rsidRDefault="000A06BB" w:rsidP="00E45AF4">
      <w:pPr>
        <w:pStyle w:val="Bezmezer"/>
        <w:rPr>
          <w:b/>
        </w:rPr>
      </w:pPr>
      <w:r w:rsidRPr="000A06BB">
        <w:rPr>
          <w:b/>
        </w:rPr>
        <w:t>Auto nabíječka</w:t>
      </w:r>
    </w:p>
    <w:p w:rsidR="000A06BB" w:rsidRDefault="000A06BB" w:rsidP="00E45AF4">
      <w:pPr>
        <w:pStyle w:val="Bezmezer"/>
      </w:pPr>
      <w:r>
        <w:t>Dogtra auto nabíječka je navržena pro použití s 10 V auto nabíječkou.</w:t>
      </w:r>
    </w:p>
    <w:p w:rsidR="000A06BB" w:rsidRPr="000A06BB" w:rsidRDefault="000A06BB" w:rsidP="00E45AF4">
      <w:pPr>
        <w:pStyle w:val="Bezmezer"/>
        <w:rPr>
          <w:b/>
        </w:rPr>
      </w:pPr>
      <w:r w:rsidRPr="000A06BB">
        <w:rPr>
          <w:b/>
        </w:rPr>
        <w:t>Evropská nabíječka</w:t>
      </w:r>
    </w:p>
    <w:p w:rsidR="000A06BB" w:rsidRDefault="000A06BB" w:rsidP="00E45AF4">
      <w:pPr>
        <w:pStyle w:val="Bezmezer"/>
      </w:pPr>
      <w:r>
        <w:t>Dogtra evropská nabíječka je navržena k použití v 230 V zásuvce.</w:t>
      </w:r>
    </w:p>
    <w:p w:rsidR="00E45AF4" w:rsidRDefault="00E45AF4" w:rsidP="004E6524"/>
    <w:p w:rsidR="00E45AF4" w:rsidRDefault="00E45AF4" w:rsidP="004E6524"/>
    <w:p w:rsidR="00E45AF4" w:rsidRDefault="00E45AF4" w:rsidP="004E6524"/>
    <w:p w:rsidR="00E45AF4" w:rsidRDefault="004E4E60" w:rsidP="00E45AF4">
      <w:pPr>
        <w:jc w:val="center"/>
      </w:pPr>
      <w:r>
        <w:rPr>
          <w:noProof/>
        </w:rPr>
        <w:lastRenderedPageBreak/>
        <w:drawing>
          <wp:inline distT="0" distB="0" distL="0" distR="0">
            <wp:extent cx="5182323" cy="80973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ve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82" w:rsidRDefault="00BB4D82" w:rsidP="00E45AF4">
      <w:pPr>
        <w:jc w:val="center"/>
      </w:pPr>
    </w:p>
    <w:p w:rsidR="00D36943" w:rsidRDefault="00D36943" w:rsidP="00D36943"/>
    <w:p w:rsidR="00BB4D82" w:rsidRPr="00D36943" w:rsidRDefault="00D36943" w:rsidP="00D36943">
      <w:pPr>
        <w:pBdr>
          <w:bottom w:val="single" w:sz="4" w:space="1" w:color="auto"/>
        </w:pBdr>
        <w:rPr>
          <w:b/>
          <w:sz w:val="28"/>
        </w:rPr>
      </w:pPr>
      <w:r w:rsidRPr="00D36943">
        <w:rPr>
          <w:b/>
          <w:sz w:val="28"/>
        </w:rPr>
        <w:lastRenderedPageBreak/>
        <w:t xml:space="preserve">POPIS VYSÍLAČE </w:t>
      </w:r>
    </w:p>
    <w:p w:rsidR="00BB4D82" w:rsidRDefault="00D36943" w:rsidP="00D36943">
      <w:pPr>
        <w:jc w:val="center"/>
      </w:pPr>
      <w:r>
        <w:rPr>
          <w:noProof/>
        </w:rPr>
        <w:drawing>
          <wp:inline distT="0" distB="0" distL="0" distR="0">
            <wp:extent cx="4408097" cy="41719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ww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407" cy="41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943" w:rsidRDefault="00D36943" w:rsidP="00D36943">
      <w:pPr>
        <w:jc w:val="center"/>
      </w:pPr>
    </w:p>
    <w:p w:rsidR="00D36943" w:rsidRPr="00D36943" w:rsidRDefault="00D36943" w:rsidP="00D36943">
      <w:pPr>
        <w:pBdr>
          <w:bottom w:val="single" w:sz="4" w:space="1" w:color="auto"/>
        </w:pBdr>
        <w:rPr>
          <w:b/>
          <w:sz w:val="28"/>
        </w:rPr>
      </w:pPr>
      <w:r w:rsidRPr="00D36943">
        <w:rPr>
          <w:b/>
          <w:sz w:val="28"/>
        </w:rPr>
        <w:t>POPIS PŘIJÍMAČE</w:t>
      </w:r>
    </w:p>
    <w:p w:rsidR="00D36943" w:rsidRDefault="00D36943" w:rsidP="00D36943">
      <w:pPr>
        <w:jc w:val="center"/>
      </w:pPr>
      <w:r>
        <w:rPr>
          <w:noProof/>
        </w:rPr>
        <w:drawing>
          <wp:inline distT="0" distB="0" distL="0" distR="0">
            <wp:extent cx="3886200" cy="2962673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e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467" cy="29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943" w:rsidRDefault="00D36943" w:rsidP="00D36943">
      <w:pPr>
        <w:jc w:val="center"/>
      </w:pPr>
    </w:p>
    <w:p w:rsidR="00D325E5" w:rsidRDefault="00D325E5" w:rsidP="00D36943">
      <w:pPr>
        <w:pStyle w:val="Bezmezer"/>
        <w:pBdr>
          <w:bottom w:val="single" w:sz="4" w:space="1" w:color="auto"/>
        </w:pBdr>
      </w:pPr>
    </w:p>
    <w:p w:rsidR="00D36943" w:rsidRPr="00D36943" w:rsidRDefault="00D36943" w:rsidP="00D36943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D36943">
        <w:rPr>
          <w:b/>
          <w:sz w:val="28"/>
        </w:rPr>
        <w:lastRenderedPageBreak/>
        <w:t>VÝCVIKOVÝ SYSTÉM</w:t>
      </w:r>
    </w:p>
    <w:p w:rsidR="00D36943" w:rsidRPr="00D36943" w:rsidRDefault="004A3914" w:rsidP="004A3914">
      <w:pPr>
        <w:pStyle w:val="Bezmezer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JAK ZAPNOUT/VYPNOUT DOGTRA EDGE</w:t>
      </w:r>
    </w:p>
    <w:p w:rsidR="00D36943" w:rsidRPr="00F71774" w:rsidRDefault="00D36943" w:rsidP="00D36943">
      <w:pPr>
        <w:pStyle w:val="Bezmezer"/>
        <w:rPr>
          <w:szCs w:val="23"/>
        </w:rPr>
      </w:pPr>
      <w:r w:rsidRPr="00F71774">
        <w:rPr>
          <w:szCs w:val="23"/>
        </w:rPr>
        <w:t>Pro zapnutí vysílače podržte modré tlačítko na zadní straně vysílače, dokud se nezapne LCD displej. Pro vypnutí vysílače podržte modré tlačítko na zadní straně vysílač</w:t>
      </w:r>
      <w:r w:rsidR="00AD1DE5" w:rsidRPr="00F71774">
        <w:rPr>
          <w:szCs w:val="23"/>
        </w:rPr>
        <w:t>e,</w:t>
      </w:r>
      <w:r w:rsidRPr="00F71774">
        <w:rPr>
          <w:szCs w:val="23"/>
        </w:rPr>
        <w:t xml:space="preserve"> dokud se LCD displej nevypne.</w:t>
      </w:r>
    </w:p>
    <w:p w:rsidR="00D325E5" w:rsidRPr="00F71774" w:rsidRDefault="00D325E5" w:rsidP="00D36943">
      <w:pPr>
        <w:pStyle w:val="Bezmezer"/>
        <w:rPr>
          <w:szCs w:val="23"/>
        </w:rPr>
      </w:pPr>
      <w:r w:rsidRPr="00F71774">
        <w:rPr>
          <w:szCs w:val="23"/>
        </w:rPr>
        <w:t xml:space="preserve">Pro zapnutí přijímače na obojku podržte tlačítko zapnutí, dokud se LED světelná kontrolka nezmění na zelenou barvu. Pro vypnutí přijímače na obojku podržte tlačítko vypnutí, dokud se LED </w:t>
      </w:r>
      <w:r w:rsidR="009111FF" w:rsidRPr="00F71774">
        <w:rPr>
          <w:szCs w:val="23"/>
        </w:rPr>
        <w:t>světelná kontrolka</w:t>
      </w:r>
      <w:r w:rsidRPr="00F71774">
        <w:rPr>
          <w:szCs w:val="23"/>
        </w:rPr>
        <w:t xml:space="preserve"> nezmění na červenou barvu.</w:t>
      </w:r>
    </w:p>
    <w:p w:rsidR="00106865" w:rsidRDefault="00106865" w:rsidP="00D36943">
      <w:pPr>
        <w:pStyle w:val="Bezmezer"/>
      </w:pPr>
    </w:p>
    <w:p w:rsidR="00106865" w:rsidRPr="001742E1" w:rsidRDefault="00106865" w:rsidP="00106865">
      <w:pPr>
        <w:pStyle w:val="Bezmezer"/>
        <w:numPr>
          <w:ilvl w:val="0"/>
          <w:numId w:val="1"/>
        </w:numPr>
        <w:rPr>
          <w:b/>
        </w:rPr>
      </w:pPr>
      <w:r w:rsidRPr="001742E1">
        <w:rPr>
          <w:b/>
          <w:sz w:val="24"/>
        </w:rPr>
        <w:t>TLAČÍTKA NA VYSÍLAČI</w:t>
      </w:r>
    </w:p>
    <w:p w:rsidR="00D04DEA" w:rsidRPr="00F71774" w:rsidRDefault="00D942DA" w:rsidP="00106865">
      <w:pPr>
        <w:pStyle w:val="Bezmezer"/>
        <w:rPr>
          <w:szCs w:val="23"/>
        </w:rPr>
      </w:pPr>
      <w:r w:rsidRPr="00F71774">
        <w:rPr>
          <w:szCs w:val="23"/>
        </w:rPr>
        <w:t>Stiskněte tlačítko pro výběr</w:t>
      </w:r>
      <w:r w:rsidR="00320CF2" w:rsidRPr="00F71774">
        <w:rPr>
          <w:szCs w:val="23"/>
        </w:rPr>
        <w:t xml:space="preserve"> režimu</w:t>
      </w:r>
      <w:r w:rsidRPr="00F71774">
        <w:rPr>
          <w:szCs w:val="23"/>
        </w:rPr>
        <w:t xml:space="preserve"> k zahájení selekce a poté </w:t>
      </w:r>
      <w:r w:rsidR="0038633F" w:rsidRPr="00F71774">
        <w:rPr>
          <w:szCs w:val="23"/>
        </w:rPr>
        <w:t>stiskněte</w:t>
      </w:r>
      <w:r w:rsidRPr="00F71774">
        <w:rPr>
          <w:szCs w:val="23"/>
        </w:rPr>
        <w:t xml:space="preserve"> tlačít</w:t>
      </w:r>
      <w:r w:rsidR="00D04DEA" w:rsidRPr="00F71774">
        <w:rPr>
          <w:szCs w:val="23"/>
        </w:rPr>
        <w:t>ko příslušného</w:t>
      </w:r>
      <w:r w:rsidRPr="00F71774">
        <w:rPr>
          <w:szCs w:val="23"/>
        </w:rPr>
        <w:t xml:space="preserve"> obojku.</w:t>
      </w:r>
      <w:r w:rsidR="007B4C82" w:rsidRPr="00F71774">
        <w:rPr>
          <w:szCs w:val="23"/>
        </w:rPr>
        <w:t xml:space="preserve"> </w:t>
      </w:r>
      <w:r w:rsidRPr="00F71774">
        <w:rPr>
          <w:szCs w:val="23"/>
        </w:rPr>
        <w:t>První obojek je automaticky přidělen k černému tlačítku</w:t>
      </w:r>
      <w:r w:rsidR="00D04DEA" w:rsidRPr="00F71774">
        <w:rPr>
          <w:szCs w:val="23"/>
        </w:rPr>
        <w:t>.</w:t>
      </w:r>
    </w:p>
    <w:p w:rsidR="00D04DEA" w:rsidRPr="00D04DEA" w:rsidRDefault="007B4C82" w:rsidP="00106865">
      <w:pPr>
        <w:pStyle w:val="Bezmezer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1576705" cy="2590800"/>
            <wp:effectExtent l="0" t="0" r="4445" b="0"/>
            <wp:wrapThrough wrapText="bothSides">
              <wp:wrapPolygon edited="0">
                <wp:start x="0" y="0"/>
                <wp:lineTo x="0" y="21441"/>
                <wp:lineTo x="21400" y="21441"/>
                <wp:lineTo x="21400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t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04" cy="260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DEA" w:rsidRDefault="00D04DEA" w:rsidP="00106865">
      <w:pPr>
        <w:pStyle w:val="Bezmezer"/>
      </w:pPr>
      <w:r>
        <w:t xml:space="preserve">  </w:t>
      </w:r>
    </w:p>
    <w:p w:rsidR="007B4C82" w:rsidRDefault="00D04DEA" w:rsidP="00106865">
      <w:pPr>
        <w:pStyle w:val="Bezmezer"/>
      </w:pPr>
      <w:r>
        <w:t xml:space="preserve">N – krátký impulz      </w:t>
      </w:r>
    </w:p>
    <w:p w:rsidR="007B4C82" w:rsidRDefault="007B4C82" w:rsidP="00106865">
      <w:pPr>
        <w:pStyle w:val="Bezmezer"/>
      </w:pPr>
    </w:p>
    <w:p w:rsidR="007B4C82" w:rsidRDefault="007B4C82" w:rsidP="00106865">
      <w:pPr>
        <w:pStyle w:val="Bezmezer"/>
      </w:pPr>
    </w:p>
    <w:p w:rsidR="007B4C82" w:rsidRDefault="007B4C82" w:rsidP="00106865">
      <w:pPr>
        <w:pStyle w:val="Bezmezer"/>
      </w:pPr>
    </w:p>
    <w:p w:rsidR="007B4C82" w:rsidRDefault="007B4C82" w:rsidP="00106865">
      <w:pPr>
        <w:pStyle w:val="Bezmezer"/>
      </w:pPr>
    </w:p>
    <w:p w:rsidR="004F20DF" w:rsidRDefault="007B4C82" w:rsidP="00106865">
      <w:pPr>
        <w:pStyle w:val="Bezmezer"/>
      </w:pPr>
      <w:r>
        <w:t>C – dlouhý impulz (až 12 sekund)</w:t>
      </w:r>
    </w:p>
    <w:p w:rsidR="004F20DF" w:rsidRDefault="004F20DF" w:rsidP="00106865">
      <w:pPr>
        <w:pStyle w:val="Bezmezer"/>
      </w:pPr>
    </w:p>
    <w:p w:rsidR="004F20DF" w:rsidRDefault="004F20DF" w:rsidP="00106865">
      <w:pPr>
        <w:pStyle w:val="Bezmezer"/>
      </w:pPr>
    </w:p>
    <w:p w:rsidR="004F20DF" w:rsidRDefault="004F20DF" w:rsidP="00106865">
      <w:pPr>
        <w:pStyle w:val="Bezmezer"/>
      </w:pPr>
    </w:p>
    <w:p w:rsidR="004F20DF" w:rsidRDefault="004F20DF" w:rsidP="00106865">
      <w:pPr>
        <w:pStyle w:val="Bezmezer"/>
      </w:pPr>
    </w:p>
    <w:p w:rsidR="004F20DF" w:rsidRDefault="004F20DF" w:rsidP="00106865">
      <w:pPr>
        <w:pStyle w:val="Bezmezer"/>
      </w:pPr>
    </w:p>
    <w:p w:rsidR="00D11CC7" w:rsidRDefault="004F20DF" w:rsidP="00106865">
      <w:pPr>
        <w:pStyle w:val="Bezmezer"/>
      </w:pPr>
      <w:r>
        <w:t>P – pager (vibrace bez elektrostatické stimulace)</w:t>
      </w:r>
      <w:r w:rsidR="00D04DEA">
        <w:t xml:space="preserve">                 </w:t>
      </w:r>
    </w:p>
    <w:p w:rsidR="00D11CC7" w:rsidRDefault="00D11CC7" w:rsidP="00106865">
      <w:pPr>
        <w:pStyle w:val="Bezmezer"/>
      </w:pPr>
    </w:p>
    <w:p w:rsidR="00D11CC7" w:rsidRDefault="00D11CC7" w:rsidP="00106865">
      <w:pPr>
        <w:pStyle w:val="Bezmezer"/>
      </w:pPr>
    </w:p>
    <w:p w:rsidR="00D11CC7" w:rsidRDefault="00901E38" w:rsidP="00106865">
      <w:pPr>
        <w:pStyle w:val="Bezmezer"/>
      </w:pPr>
      <w:r w:rsidRPr="00D11CC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1533525" cy="821055"/>
            <wp:effectExtent l="0" t="0" r="9525" b="0"/>
            <wp:wrapTight wrapText="bothSides">
              <wp:wrapPolygon edited="0">
                <wp:start x="0" y="0"/>
                <wp:lineTo x="0" y="21049"/>
                <wp:lineTo x="21466" y="21049"/>
                <wp:lineTo x="2146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CC7" w:rsidRDefault="00D11CC7" w:rsidP="00106865">
      <w:pPr>
        <w:pStyle w:val="Bezmezer"/>
      </w:pPr>
      <w:r>
        <w:t xml:space="preserve"> </w:t>
      </w:r>
    </w:p>
    <w:p w:rsidR="00BB4909" w:rsidRDefault="00D11CC7" w:rsidP="00106865">
      <w:pPr>
        <w:pStyle w:val="Bezmezer"/>
      </w:pPr>
      <w:r>
        <w:t xml:space="preserve">L </w:t>
      </w:r>
      <w:r w:rsidR="00AF03F4">
        <w:t>–</w:t>
      </w:r>
      <w:r>
        <w:t xml:space="preserve"> osvětlení</w:t>
      </w:r>
      <w:r w:rsidR="00AF03F4">
        <w:t xml:space="preserve"> (vysoce intenzivní LED světlo, které slouží k lokaci všeho psa</w:t>
      </w:r>
      <w:r w:rsidR="00802184">
        <w:t xml:space="preserve"> v horších světelných podmínkách)</w:t>
      </w:r>
    </w:p>
    <w:p w:rsidR="00BB4909" w:rsidRDefault="00BB4909" w:rsidP="00106865">
      <w:pPr>
        <w:pStyle w:val="Bezmezer"/>
      </w:pPr>
    </w:p>
    <w:p w:rsidR="00BB4909" w:rsidRDefault="00BB4909" w:rsidP="00106865">
      <w:pPr>
        <w:pStyle w:val="Bezmezer"/>
      </w:pPr>
    </w:p>
    <w:p w:rsidR="00BB4909" w:rsidRDefault="00BB4909" w:rsidP="00106865">
      <w:pPr>
        <w:pStyle w:val="Bezmezer"/>
      </w:pPr>
    </w:p>
    <w:p w:rsidR="00593D02" w:rsidRDefault="00BB4909" w:rsidP="00106865">
      <w:pPr>
        <w:pStyle w:val="Bezmezer"/>
      </w:pPr>
      <w:r>
        <w:t>K aktivaci osvětlení stiskněte a podržte přední tlačítko na vysílačce.</w:t>
      </w:r>
      <w:r w:rsidR="00D04DEA">
        <w:t xml:space="preserve"> </w:t>
      </w:r>
      <w:r>
        <w:t>LED světlo bude svítit přerušovaným světlem po dobu stisknutí tlačítka (nejdéle však 12 sekund).</w:t>
      </w:r>
      <w:r w:rsidR="00D04DEA">
        <w:t xml:space="preserve"> </w:t>
      </w:r>
    </w:p>
    <w:p w:rsidR="008D083A" w:rsidRDefault="008D083A" w:rsidP="00106865">
      <w:pPr>
        <w:pStyle w:val="Bezmezer"/>
      </w:pPr>
    </w:p>
    <w:p w:rsidR="00367761" w:rsidRDefault="008D083A" w:rsidP="00106865">
      <w:pPr>
        <w:pStyle w:val="Bezmezer"/>
      </w:pPr>
      <w:r>
        <w:t>K aktivaci světelného sledovacího režimu krátce stiskněte přední tlačítko na vysílačce. Světelná kontrolka na přijímači blik</w:t>
      </w:r>
      <w:r w:rsidR="00696EB2">
        <w:t>á</w:t>
      </w:r>
      <w:r>
        <w:t xml:space="preserve"> každé 3 sekundy.</w:t>
      </w:r>
    </w:p>
    <w:p w:rsidR="00901E38" w:rsidRDefault="00367761" w:rsidP="00106865">
      <w:pPr>
        <w:pStyle w:val="Bezmezer"/>
      </w:pPr>
      <w:r>
        <w:t>K vypnutí světelného sledovacího režimu</w:t>
      </w:r>
      <w:r w:rsidR="008D083A">
        <w:t xml:space="preserve"> </w:t>
      </w:r>
      <w:r>
        <w:t>znovu stiskněte přední tlačítko na vysílači.</w:t>
      </w:r>
      <w:r w:rsidR="00D04DEA">
        <w:t xml:space="preserve">            </w:t>
      </w:r>
    </w:p>
    <w:p w:rsidR="00901E38" w:rsidRDefault="00901E38" w:rsidP="00106865">
      <w:pPr>
        <w:pStyle w:val="Bezmezer"/>
      </w:pPr>
      <w:r w:rsidRPr="00901E38">
        <w:rPr>
          <w:noProof/>
          <w:sz w:val="23"/>
          <w:szCs w:val="23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866775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0888" y="21421"/>
                <wp:lineTo x="20888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86" cy="169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D63" w:rsidRPr="00F71774" w:rsidRDefault="00901E38" w:rsidP="00106865">
      <w:pPr>
        <w:pStyle w:val="Bezmezer"/>
        <w:rPr>
          <w:sz w:val="20"/>
        </w:rPr>
      </w:pPr>
      <w:r w:rsidRPr="00F71774">
        <w:rPr>
          <w:szCs w:val="23"/>
        </w:rPr>
        <w:t>Tlačítka na přední straně vysílače umožňují kontrolu až 4 různých přijímačů najednou. Každé ze čtyř tlačítek vysílače může být přiděleno k jednotlivému přijímači. Přijímače mohou být rozlišeny podle přidělení pod jednotlivé barvy tlačítek a obojků.</w:t>
      </w:r>
      <w:r w:rsidR="00D04DEA" w:rsidRPr="00F71774">
        <w:rPr>
          <w:sz w:val="20"/>
        </w:rPr>
        <w:t xml:space="preserve">                                 </w:t>
      </w:r>
    </w:p>
    <w:p w:rsidR="006F0D63" w:rsidRDefault="006F0D63" w:rsidP="00106865">
      <w:pPr>
        <w:pStyle w:val="Bezmezer"/>
      </w:pPr>
    </w:p>
    <w:p w:rsidR="006F0D63" w:rsidRDefault="006F0D63" w:rsidP="00106865">
      <w:pPr>
        <w:pStyle w:val="Bezmezer"/>
      </w:pPr>
    </w:p>
    <w:p w:rsidR="006F0D63" w:rsidRDefault="006F0D63" w:rsidP="00106865">
      <w:pPr>
        <w:pStyle w:val="Bezmezer"/>
      </w:pPr>
    </w:p>
    <w:p w:rsidR="00751AD9" w:rsidRDefault="00751AD9" w:rsidP="00751AD9">
      <w:pPr>
        <w:pStyle w:val="Bezmezer"/>
      </w:pPr>
    </w:p>
    <w:p w:rsidR="00F71774" w:rsidRDefault="00F71774" w:rsidP="00751AD9">
      <w:pPr>
        <w:pStyle w:val="Bezmezer"/>
      </w:pPr>
    </w:p>
    <w:p w:rsidR="00F71774" w:rsidRDefault="00F71774" w:rsidP="00751AD9">
      <w:pPr>
        <w:pStyle w:val="Bezmezer"/>
      </w:pPr>
    </w:p>
    <w:p w:rsidR="006F0D63" w:rsidRPr="006F0D63" w:rsidRDefault="006F0D63" w:rsidP="00751AD9">
      <w:pPr>
        <w:pStyle w:val="Bezmezer"/>
        <w:numPr>
          <w:ilvl w:val="0"/>
          <w:numId w:val="1"/>
        </w:numPr>
        <w:rPr>
          <w:b/>
          <w:sz w:val="24"/>
        </w:rPr>
      </w:pPr>
      <w:r w:rsidRPr="006F0D63">
        <w:rPr>
          <w:b/>
          <w:sz w:val="24"/>
        </w:rPr>
        <w:lastRenderedPageBreak/>
        <w:t>NASAZENÍ OBOJKU</w:t>
      </w:r>
    </w:p>
    <w:p w:rsidR="00D04DEA" w:rsidRPr="0060763C" w:rsidRDefault="006F0D63" w:rsidP="006F0D63">
      <w:pPr>
        <w:pStyle w:val="Bezmezer"/>
        <w:rPr>
          <w:szCs w:val="23"/>
        </w:rPr>
      </w:pPr>
      <w:r w:rsidRPr="0060763C">
        <w:rPr>
          <w:szCs w:val="23"/>
        </w:rPr>
        <w:t>Obojek by měl být nasazen na krk psa tak pevně aby, kontakty z chirurgické nerezové oceli</w:t>
      </w:r>
      <w:r w:rsidR="00EC721E" w:rsidRPr="0060763C">
        <w:rPr>
          <w:szCs w:val="23"/>
        </w:rPr>
        <w:t xml:space="preserve"> tlačily</w:t>
      </w:r>
      <w:r w:rsidRPr="0060763C">
        <w:rPr>
          <w:szCs w:val="23"/>
        </w:rPr>
        <w:t xml:space="preserve"> pevně proti srsti psa. Při správném nasazení a utažení obojku byste měli být schopni strčit prst nebo dva mezi kontakty a srst psa. Nejlepší umístění krabičky přijímače na obojku je na straně průdušnice. Krabička přijímače by měla zůstat na svém místě během tréninku či výcviku. </w:t>
      </w:r>
    </w:p>
    <w:p w:rsidR="00545FD0" w:rsidRPr="0060763C" w:rsidRDefault="00545FD0" w:rsidP="006F0D63">
      <w:pPr>
        <w:pStyle w:val="Bezmezer"/>
        <w:rPr>
          <w:sz w:val="20"/>
        </w:rPr>
      </w:pPr>
    </w:p>
    <w:p w:rsidR="008D6D75" w:rsidRPr="0060763C" w:rsidRDefault="00545FD0" w:rsidP="006F0D63">
      <w:pPr>
        <w:pStyle w:val="Bezmezer"/>
        <w:rPr>
          <w:szCs w:val="23"/>
        </w:rPr>
      </w:pPr>
      <w:r w:rsidRPr="0060763C">
        <w:rPr>
          <w:szCs w:val="23"/>
        </w:rPr>
        <w:t xml:space="preserve">Uvolněný obojek může způsobit, že se kontakty budou třít o psí srst, což může mít za následek podráždění kůže. Pokud je obojek utažen příliš, může způsobit psovi problémy s dýcháním. Pravidelně kontrolujte stav krku vašeho psa. Pokud naleznete známky podráždění, sundejte obojek a konzultujte </w:t>
      </w:r>
      <w:r w:rsidR="00FB063F" w:rsidRPr="0060763C">
        <w:rPr>
          <w:szCs w:val="23"/>
        </w:rPr>
        <w:t xml:space="preserve">další používání s </w:t>
      </w:r>
      <w:r w:rsidRPr="0060763C">
        <w:rPr>
          <w:szCs w:val="23"/>
        </w:rPr>
        <w:t>veterinářem.</w:t>
      </w:r>
    </w:p>
    <w:p w:rsidR="008D6D75" w:rsidRDefault="008D6D75" w:rsidP="008D6D75">
      <w:pPr>
        <w:pStyle w:val="Bezmezer"/>
        <w:jc w:val="center"/>
      </w:pPr>
      <w:r w:rsidRPr="008D6D75">
        <w:rPr>
          <w:noProof/>
        </w:rPr>
        <w:drawing>
          <wp:inline distT="0" distB="0" distL="0" distR="0">
            <wp:extent cx="2809875" cy="18288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75" w:rsidRDefault="008D6D75" w:rsidP="008D6D75">
      <w:pPr>
        <w:pStyle w:val="Bezmezer"/>
        <w:jc w:val="center"/>
      </w:pPr>
    </w:p>
    <w:p w:rsidR="008D6D75" w:rsidRPr="008D6D75" w:rsidRDefault="008D6D75" w:rsidP="008D6D75">
      <w:pPr>
        <w:pStyle w:val="Bezmezer"/>
        <w:numPr>
          <w:ilvl w:val="0"/>
          <w:numId w:val="1"/>
        </w:numPr>
        <w:rPr>
          <w:b/>
          <w:sz w:val="24"/>
        </w:rPr>
      </w:pPr>
      <w:r w:rsidRPr="008D6D75">
        <w:rPr>
          <w:b/>
          <w:sz w:val="24"/>
        </w:rPr>
        <w:t>SPRÁVNÁ ÚROVEŇ STIMULACE</w:t>
      </w:r>
    </w:p>
    <w:p w:rsidR="008D6D75" w:rsidRPr="0060763C" w:rsidRDefault="008D6D75" w:rsidP="008D6D75">
      <w:pPr>
        <w:pStyle w:val="Bezmezer"/>
        <w:rPr>
          <w:szCs w:val="23"/>
        </w:rPr>
      </w:pPr>
      <w:r w:rsidRPr="0060763C">
        <w:rPr>
          <w:szCs w:val="23"/>
        </w:rPr>
        <w:t xml:space="preserve">Výcvikový obojek Dogtra EDGE </w:t>
      </w:r>
      <w:r w:rsidR="00036AC4" w:rsidRPr="0060763C">
        <w:rPr>
          <w:szCs w:val="23"/>
        </w:rPr>
        <w:t>disponuje</w:t>
      </w:r>
      <w:r w:rsidRPr="0060763C">
        <w:rPr>
          <w:szCs w:val="23"/>
        </w:rPr>
        <w:t xml:space="preserve"> reostatem</w:t>
      </w:r>
      <w:r w:rsidR="00AD5399" w:rsidRPr="0060763C">
        <w:rPr>
          <w:szCs w:val="23"/>
        </w:rPr>
        <w:t>.</w:t>
      </w:r>
      <w:r w:rsidRPr="0060763C">
        <w:rPr>
          <w:szCs w:val="23"/>
        </w:rPr>
        <w:t xml:space="preserve"> </w:t>
      </w:r>
      <w:r w:rsidR="00AD5399" w:rsidRPr="0060763C">
        <w:rPr>
          <w:szCs w:val="23"/>
        </w:rPr>
        <w:t>Pomocí re</w:t>
      </w:r>
      <w:r w:rsidRPr="0060763C">
        <w:rPr>
          <w:szCs w:val="23"/>
        </w:rPr>
        <w:t>ostat</w:t>
      </w:r>
      <w:r w:rsidR="00AD5399" w:rsidRPr="0060763C">
        <w:rPr>
          <w:szCs w:val="23"/>
        </w:rPr>
        <w:t>u</w:t>
      </w:r>
      <w:r w:rsidRPr="0060763C">
        <w:rPr>
          <w:szCs w:val="23"/>
        </w:rPr>
        <w:t xml:space="preserve"> nastav</w:t>
      </w:r>
      <w:r w:rsidR="00AD5399" w:rsidRPr="0060763C">
        <w:rPr>
          <w:szCs w:val="23"/>
        </w:rPr>
        <w:t>íte</w:t>
      </w:r>
      <w:r w:rsidRPr="0060763C">
        <w:rPr>
          <w:szCs w:val="23"/>
        </w:rPr>
        <w:t xml:space="preserve"> inten</w:t>
      </w:r>
      <w:r w:rsidR="00AD5399" w:rsidRPr="0060763C">
        <w:rPr>
          <w:szCs w:val="23"/>
        </w:rPr>
        <w:t>z</w:t>
      </w:r>
      <w:r w:rsidRPr="0060763C">
        <w:rPr>
          <w:szCs w:val="23"/>
        </w:rPr>
        <w:t>itu stimulace</w:t>
      </w:r>
      <w:r w:rsidR="00C13EBB" w:rsidRPr="0060763C">
        <w:rPr>
          <w:szCs w:val="23"/>
        </w:rPr>
        <w:t xml:space="preserve"> (</w:t>
      </w:r>
      <w:r w:rsidRPr="0060763C">
        <w:rPr>
          <w:szCs w:val="23"/>
        </w:rPr>
        <w:t>nejnižší úroveň</w:t>
      </w:r>
      <w:r w:rsidR="00B217BD" w:rsidRPr="0060763C">
        <w:rPr>
          <w:szCs w:val="23"/>
        </w:rPr>
        <w:t xml:space="preserve"> stimulace=</w:t>
      </w:r>
      <w:r w:rsidRPr="0060763C">
        <w:rPr>
          <w:szCs w:val="23"/>
        </w:rPr>
        <w:t>1</w:t>
      </w:r>
      <w:r w:rsidR="00B217BD" w:rsidRPr="0060763C">
        <w:rPr>
          <w:szCs w:val="23"/>
        </w:rPr>
        <w:t xml:space="preserve">, </w:t>
      </w:r>
      <w:r w:rsidRPr="0060763C">
        <w:rPr>
          <w:szCs w:val="23"/>
        </w:rPr>
        <w:t>nejvyšší úroveň stimulace</w:t>
      </w:r>
      <w:r w:rsidR="00B217BD" w:rsidRPr="0060763C">
        <w:rPr>
          <w:szCs w:val="23"/>
        </w:rPr>
        <w:t>=</w:t>
      </w:r>
      <w:r w:rsidRPr="0060763C">
        <w:rPr>
          <w:szCs w:val="23"/>
        </w:rPr>
        <w:t>127</w:t>
      </w:r>
      <w:r w:rsidR="00C13EBB" w:rsidRPr="0060763C">
        <w:rPr>
          <w:szCs w:val="23"/>
        </w:rPr>
        <w:t>)</w:t>
      </w:r>
      <w:r w:rsidRPr="0060763C">
        <w:rPr>
          <w:szCs w:val="23"/>
        </w:rPr>
        <w:t>. Přepínat můžete také díky tlačítku výběru stylu intenzity mezi 8 různými druhy</w:t>
      </w:r>
      <w:r w:rsidR="0081514C" w:rsidRPr="0060763C">
        <w:rPr>
          <w:szCs w:val="23"/>
        </w:rPr>
        <w:t xml:space="preserve"> (nejnižší=1, nejvyšší=8)</w:t>
      </w:r>
      <w:r w:rsidRPr="0060763C">
        <w:rPr>
          <w:szCs w:val="23"/>
        </w:rPr>
        <w:t xml:space="preserve">. Úroveň stimulace, která bude nejlépe sedět vašemu psovi, závisí na temperamentu </w:t>
      </w:r>
      <w:r w:rsidR="00573227" w:rsidRPr="0060763C">
        <w:rPr>
          <w:szCs w:val="23"/>
        </w:rPr>
        <w:t>a dalších vlastnostech</w:t>
      </w:r>
      <w:r w:rsidR="008E7B5B" w:rsidRPr="0060763C">
        <w:rPr>
          <w:szCs w:val="23"/>
        </w:rPr>
        <w:t xml:space="preserve"> vašeho psa</w:t>
      </w:r>
      <w:r w:rsidR="00573227" w:rsidRPr="0060763C">
        <w:rPr>
          <w:szCs w:val="23"/>
        </w:rPr>
        <w:t xml:space="preserve">. </w:t>
      </w:r>
      <w:r w:rsidR="00D20421" w:rsidRPr="0060763C">
        <w:rPr>
          <w:szCs w:val="23"/>
        </w:rPr>
        <w:t>Vždy začínejte na</w:t>
      </w:r>
      <w:r w:rsidRPr="0060763C">
        <w:rPr>
          <w:szCs w:val="23"/>
        </w:rPr>
        <w:t xml:space="preserve"> nejnižší úrovn</w:t>
      </w:r>
      <w:r w:rsidR="003545C1" w:rsidRPr="0060763C">
        <w:rPr>
          <w:szCs w:val="23"/>
        </w:rPr>
        <w:t xml:space="preserve">i </w:t>
      </w:r>
      <w:r w:rsidRPr="0060763C">
        <w:rPr>
          <w:szCs w:val="23"/>
        </w:rPr>
        <w:t xml:space="preserve">a propracujte se směrem nahoru. </w:t>
      </w:r>
      <w:r w:rsidR="003545C1" w:rsidRPr="0060763C">
        <w:rPr>
          <w:szCs w:val="23"/>
        </w:rPr>
        <w:t xml:space="preserve">Pozorujte reakce vašeho psa. </w:t>
      </w:r>
      <w:r w:rsidRPr="0060763C">
        <w:rPr>
          <w:szCs w:val="23"/>
        </w:rPr>
        <w:t>Úroveň stimulace se může měnit dle různých druhů výcviku. Úroveň stimulace může být zvýšena v závislosti na rušivých elementech pro vašeho psa.</w:t>
      </w:r>
    </w:p>
    <w:p w:rsidR="00FA6BB9" w:rsidRDefault="00FA6BB9" w:rsidP="008D6D75">
      <w:pPr>
        <w:pStyle w:val="Bezmezer"/>
      </w:pPr>
    </w:p>
    <w:p w:rsidR="00FA6BB9" w:rsidRPr="00FA6BB9" w:rsidRDefault="00FA6BB9" w:rsidP="00FA6BB9">
      <w:pPr>
        <w:pStyle w:val="Bezmezer"/>
        <w:numPr>
          <w:ilvl w:val="0"/>
          <w:numId w:val="1"/>
        </w:numPr>
        <w:rPr>
          <w:b/>
          <w:sz w:val="24"/>
        </w:rPr>
      </w:pPr>
      <w:r w:rsidRPr="00FA6BB9">
        <w:rPr>
          <w:b/>
          <w:sz w:val="24"/>
        </w:rPr>
        <w:t>PRODLOUŽENÍ DOSAHU VYSÍLAČE</w:t>
      </w:r>
    </w:p>
    <w:p w:rsidR="00FA6BB9" w:rsidRPr="0060763C" w:rsidRDefault="00FA6BB9" w:rsidP="00FA6BB9">
      <w:pPr>
        <w:pStyle w:val="Default"/>
        <w:rPr>
          <w:sz w:val="22"/>
          <w:szCs w:val="23"/>
        </w:rPr>
      </w:pPr>
      <w:r w:rsidRPr="0060763C">
        <w:rPr>
          <w:sz w:val="22"/>
          <w:szCs w:val="23"/>
        </w:rPr>
        <w:t>Výcvikový obojek Dogtra EDGE má dosah 1,5 k</w:t>
      </w:r>
      <w:r w:rsidR="00092E83" w:rsidRPr="0060763C">
        <w:rPr>
          <w:sz w:val="22"/>
          <w:szCs w:val="23"/>
        </w:rPr>
        <w:t>m</w:t>
      </w:r>
      <w:r w:rsidRPr="0060763C">
        <w:rPr>
          <w:sz w:val="22"/>
          <w:szCs w:val="23"/>
        </w:rPr>
        <w:t>. Dosah se může měnit dle toho</w:t>
      </w:r>
      <w:r w:rsidR="004E78F7" w:rsidRPr="0060763C">
        <w:rPr>
          <w:sz w:val="22"/>
          <w:szCs w:val="23"/>
        </w:rPr>
        <w:t>,</w:t>
      </w:r>
      <w:r w:rsidRPr="0060763C">
        <w:rPr>
          <w:sz w:val="22"/>
          <w:szCs w:val="23"/>
        </w:rPr>
        <w:t xml:space="preserve"> jak je vysílačka držena. Držte vysílač dále od vašeho těla pro zvýšení dosahu. Pro maximální dosah mějte Dogtra EDGE správně nabitý. </w:t>
      </w:r>
    </w:p>
    <w:p w:rsidR="004E78F7" w:rsidRDefault="004E78F7" w:rsidP="00FA6BB9">
      <w:pPr>
        <w:pStyle w:val="Default"/>
        <w:rPr>
          <w:sz w:val="23"/>
          <w:szCs w:val="23"/>
        </w:rPr>
      </w:pPr>
      <w:r w:rsidRPr="004E78F7">
        <w:rPr>
          <w:noProof/>
          <w:sz w:val="23"/>
          <w:szCs w:val="23"/>
        </w:rPr>
        <w:drawing>
          <wp:inline distT="0" distB="0" distL="0" distR="0">
            <wp:extent cx="2619375" cy="11715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83" w:rsidRPr="00E54E6A" w:rsidRDefault="00FA6BB9" w:rsidP="004E78F7">
      <w:pPr>
        <w:pStyle w:val="Default"/>
        <w:rPr>
          <w:sz w:val="22"/>
          <w:szCs w:val="23"/>
        </w:rPr>
      </w:pPr>
      <w:r w:rsidRPr="00E54E6A">
        <w:rPr>
          <w:sz w:val="22"/>
          <w:szCs w:val="23"/>
        </w:rPr>
        <w:t xml:space="preserve">Maximální dosah Typický dosah Minimální dosah </w:t>
      </w:r>
    </w:p>
    <w:p w:rsidR="00FA6BB9" w:rsidRPr="00E54E6A" w:rsidRDefault="00FA6BB9" w:rsidP="004E78F7">
      <w:pPr>
        <w:pStyle w:val="Bezmezer"/>
        <w:rPr>
          <w:szCs w:val="23"/>
        </w:rPr>
      </w:pPr>
      <w:r w:rsidRPr="00E54E6A">
        <w:rPr>
          <w:szCs w:val="23"/>
        </w:rPr>
        <w:t>*Vyhněte se dotýkání antény</w:t>
      </w:r>
      <w:r w:rsidR="00E54E6A">
        <w:rPr>
          <w:szCs w:val="23"/>
        </w:rPr>
        <w:t>. M</w:t>
      </w:r>
      <w:r w:rsidRPr="00E54E6A">
        <w:rPr>
          <w:szCs w:val="23"/>
        </w:rPr>
        <w:t>ůže mít za následek snížení dosahu</w:t>
      </w:r>
      <w:r w:rsidR="004E78F7" w:rsidRPr="00E54E6A">
        <w:rPr>
          <w:szCs w:val="23"/>
        </w:rPr>
        <w:t>.</w:t>
      </w:r>
    </w:p>
    <w:p w:rsidR="00092E83" w:rsidRDefault="00092E83" w:rsidP="004E78F7">
      <w:pPr>
        <w:pStyle w:val="Bezmezer"/>
      </w:pPr>
    </w:p>
    <w:p w:rsidR="00092E83" w:rsidRPr="003E677E" w:rsidRDefault="00092E83" w:rsidP="00092E83">
      <w:pPr>
        <w:pStyle w:val="Bezmezer"/>
        <w:numPr>
          <w:ilvl w:val="0"/>
          <w:numId w:val="1"/>
        </w:numPr>
        <w:rPr>
          <w:b/>
          <w:sz w:val="24"/>
        </w:rPr>
      </w:pPr>
      <w:r w:rsidRPr="003E677E">
        <w:rPr>
          <w:b/>
          <w:sz w:val="24"/>
        </w:rPr>
        <w:t>LED SVĚTELNÁ KONTROLKA</w:t>
      </w:r>
    </w:p>
    <w:p w:rsidR="00092E83" w:rsidRPr="00EA0813" w:rsidRDefault="003E677E" w:rsidP="00092E83">
      <w:pPr>
        <w:pStyle w:val="Default"/>
        <w:rPr>
          <w:sz w:val="22"/>
          <w:szCs w:val="23"/>
        </w:rPr>
      </w:pPr>
      <w:r w:rsidRPr="00EA0813">
        <w:rPr>
          <w:sz w:val="22"/>
          <w:szCs w:val="23"/>
        </w:rPr>
        <w:t>S</w:t>
      </w:r>
      <w:r w:rsidR="00092E83" w:rsidRPr="00EA0813">
        <w:rPr>
          <w:sz w:val="22"/>
          <w:szCs w:val="23"/>
        </w:rPr>
        <w:t xml:space="preserve">větelná kontrolka bliká každé 4 sekundy, pokud je přijímač zapnutý a připraven k použití. LED </w:t>
      </w:r>
      <w:r w:rsidRPr="00EA0813">
        <w:rPr>
          <w:sz w:val="22"/>
          <w:szCs w:val="23"/>
        </w:rPr>
        <w:t>S</w:t>
      </w:r>
      <w:r w:rsidR="00092E83" w:rsidRPr="00EA0813">
        <w:rPr>
          <w:sz w:val="22"/>
          <w:szCs w:val="23"/>
        </w:rPr>
        <w:t xml:space="preserve">větelná kontrolka blikne jak na vysílačce, tak na přijímači, když stisknete tlačítko. </w:t>
      </w:r>
    </w:p>
    <w:p w:rsidR="00092E83" w:rsidRPr="00EA0813" w:rsidRDefault="00092E83" w:rsidP="003E677E">
      <w:pPr>
        <w:pStyle w:val="Default"/>
        <w:rPr>
          <w:sz w:val="22"/>
          <w:szCs w:val="23"/>
        </w:rPr>
      </w:pPr>
      <w:r w:rsidRPr="00EA0813">
        <w:rPr>
          <w:sz w:val="22"/>
          <w:szCs w:val="23"/>
        </w:rPr>
        <w:t xml:space="preserve">Barva </w:t>
      </w:r>
      <w:r w:rsidR="003E677E" w:rsidRPr="00EA0813">
        <w:rPr>
          <w:sz w:val="22"/>
          <w:szCs w:val="23"/>
        </w:rPr>
        <w:t>světelné kontrolky</w:t>
      </w:r>
      <w:r w:rsidRPr="00EA0813">
        <w:rPr>
          <w:sz w:val="22"/>
          <w:szCs w:val="23"/>
        </w:rPr>
        <w:t xml:space="preserve"> se mění v závislosti na nabití zařízení. </w:t>
      </w:r>
    </w:p>
    <w:p w:rsidR="003E677E" w:rsidRPr="00EA0813" w:rsidRDefault="00092E83" w:rsidP="003E677E">
      <w:pPr>
        <w:pStyle w:val="Default"/>
        <w:rPr>
          <w:sz w:val="22"/>
          <w:szCs w:val="23"/>
        </w:rPr>
      </w:pPr>
      <w:r w:rsidRPr="00EA0813">
        <w:rPr>
          <w:sz w:val="22"/>
          <w:szCs w:val="23"/>
        </w:rPr>
        <w:t>Zelená</w:t>
      </w:r>
      <w:r w:rsidR="003E677E" w:rsidRPr="00EA0813">
        <w:rPr>
          <w:sz w:val="22"/>
          <w:szCs w:val="23"/>
        </w:rPr>
        <w:t xml:space="preserve"> barva </w:t>
      </w:r>
      <w:r w:rsidRPr="00EA0813">
        <w:rPr>
          <w:sz w:val="22"/>
          <w:szCs w:val="23"/>
        </w:rPr>
        <w:t>=</w:t>
      </w:r>
      <w:r w:rsidR="003E677E" w:rsidRPr="00EA0813">
        <w:rPr>
          <w:sz w:val="22"/>
          <w:szCs w:val="23"/>
        </w:rPr>
        <w:t xml:space="preserve"> p</w:t>
      </w:r>
      <w:r w:rsidRPr="00EA0813">
        <w:rPr>
          <w:sz w:val="22"/>
          <w:szCs w:val="23"/>
        </w:rPr>
        <w:t>lně nabitý</w:t>
      </w:r>
      <w:r w:rsidR="00C46702" w:rsidRPr="00EA0813">
        <w:rPr>
          <w:sz w:val="22"/>
          <w:szCs w:val="23"/>
        </w:rPr>
        <w:t xml:space="preserve"> stav</w:t>
      </w:r>
    </w:p>
    <w:p w:rsidR="003E677E" w:rsidRPr="00EA0813" w:rsidRDefault="00092E83" w:rsidP="003E677E">
      <w:pPr>
        <w:pStyle w:val="Default"/>
        <w:rPr>
          <w:sz w:val="22"/>
          <w:szCs w:val="23"/>
        </w:rPr>
      </w:pPr>
      <w:r w:rsidRPr="00EA0813">
        <w:rPr>
          <w:sz w:val="22"/>
          <w:szCs w:val="23"/>
        </w:rPr>
        <w:t>Žlutá</w:t>
      </w:r>
      <w:r w:rsidR="003E677E" w:rsidRPr="00EA0813">
        <w:rPr>
          <w:sz w:val="22"/>
          <w:szCs w:val="23"/>
        </w:rPr>
        <w:t xml:space="preserve"> barva </w:t>
      </w:r>
      <w:r w:rsidRPr="00EA0813">
        <w:rPr>
          <w:sz w:val="22"/>
          <w:szCs w:val="23"/>
        </w:rPr>
        <w:t>=</w:t>
      </w:r>
      <w:r w:rsidR="003E677E" w:rsidRPr="00EA0813">
        <w:rPr>
          <w:sz w:val="22"/>
          <w:szCs w:val="23"/>
        </w:rPr>
        <w:t xml:space="preserve"> </w:t>
      </w:r>
      <w:r w:rsidR="004D598C" w:rsidRPr="00EA0813">
        <w:rPr>
          <w:sz w:val="22"/>
          <w:szCs w:val="23"/>
        </w:rPr>
        <w:t>nižší kapacita nabití baterie</w:t>
      </w:r>
    </w:p>
    <w:p w:rsidR="00092E83" w:rsidRPr="00EA0813" w:rsidRDefault="00092E83" w:rsidP="003E677E">
      <w:pPr>
        <w:pStyle w:val="Default"/>
        <w:rPr>
          <w:sz w:val="22"/>
          <w:szCs w:val="23"/>
        </w:rPr>
      </w:pPr>
      <w:r w:rsidRPr="00EA0813">
        <w:rPr>
          <w:sz w:val="22"/>
          <w:szCs w:val="23"/>
        </w:rPr>
        <w:t>Červená</w:t>
      </w:r>
      <w:r w:rsidR="003E677E" w:rsidRPr="00EA0813">
        <w:rPr>
          <w:sz w:val="22"/>
          <w:szCs w:val="23"/>
        </w:rPr>
        <w:t xml:space="preserve"> barva </w:t>
      </w:r>
      <w:r w:rsidRPr="00EA0813">
        <w:rPr>
          <w:sz w:val="22"/>
          <w:szCs w:val="23"/>
        </w:rPr>
        <w:t>=</w:t>
      </w:r>
      <w:r w:rsidR="003E677E" w:rsidRPr="00EA0813">
        <w:rPr>
          <w:sz w:val="22"/>
          <w:szCs w:val="23"/>
        </w:rPr>
        <w:t xml:space="preserve"> zařízení </w:t>
      </w:r>
      <w:r w:rsidR="004D598C" w:rsidRPr="00EA0813">
        <w:rPr>
          <w:sz w:val="22"/>
          <w:szCs w:val="23"/>
        </w:rPr>
        <w:t xml:space="preserve">je potřeba </w:t>
      </w:r>
      <w:r w:rsidR="003E677E" w:rsidRPr="00EA0813">
        <w:rPr>
          <w:sz w:val="22"/>
          <w:szCs w:val="23"/>
        </w:rPr>
        <w:t>do</w:t>
      </w:r>
      <w:r w:rsidRPr="00EA0813">
        <w:rPr>
          <w:sz w:val="22"/>
          <w:szCs w:val="23"/>
        </w:rPr>
        <w:t>b</w:t>
      </w:r>
      <w:r w:rsidR="004D598C" w:rsidRPr="00EA0813">
        <w:rPr>
          <w:sz w:val="22"/>
          <w:szCs w:val="23"/>
        </w:rPr>
        <w:t>ít</w:t>
      </w:r>
    </w:p>
    <w:p w:rsidR="00092E83" w:rsidRPr="00EA0813" w:rsidRDefault="00092E83" w:rsidP="004D598C">
      <w:pPr>
        <w:pStyle w:val="Bezmezer"/>
        <w:rPr>
          <w:szCs w:val="23"/>
        </w:rPr>
      </w:pPr>
      <w:r w:rsidRPr="00EA0813">
        <w:rPr>
          <w:szCs w:val="23"/>
        </w:rPr>
        <w:lastRenderedPageBreak/>
        <w:t>Pokud je zařízení používáno</w:t>
      </w:r>
      <w:r w:rsidR="004D598C" w:rsidRPr="00EA0813">
        <w:rPr>
          <w:szCs w:val="23"/>
        </w:rPr>
        <w:t>,</w:t>
      </w:r>
      <w:r w:rsidRPr="00EA0813">
        <w:rPr>
          <w:szCs w:val="23"/>
        </w:rPr>
        <w:t xml:space="preserve"> když je </w:t>
      </w:r>
      <w:r w:rsidR="004D598C" w:rsidRPr="00EA0813">
        <w:rPr>
          <w:szCs w:val="23"/>
        </w:rPr>
        <w:t>světelná kontrolka</w:t>
      </w:r>
      <w:r w:rsidRPr="00EA0813">
        <w:rPr>
          <w:szCs w:val="23"/>
        </w:rPr>
        <w:t xml:space="preserve"> červen</w:t>
      </w:r>
      <w:r w:rsidR="004D598C" w:rsidRPr="00EA0813">
        <w:rPr>
          <w:szCs w:val="23"/>
        </w:rPr>
        <w:t>á,</w:t>
      </w:r>
      <w:r w:rsidRPr="00EA0813">
        <w:rPr>
          <w:szCs w:val="23"/>
        </w:rPr>
        <w:t xml:space="preserve"> zařízení se automaticky vypne.</w:t>
      </w:r>
    </w:p>
    <w:p w:rsidR="00803C8A" w:rsidRDefault="00803C8A" w:rsidP="004D598C">
      <w:pPr>
        <w:pStyle w:val="Bezmezer"/>
      </w:pPr>
    </w:p>
    <w:p w:rsidR="00803C8A" w:rsidRPr="00803C8A" w:rsidRDefault="00803C8A" w:rsidP="00803C8A">
      <w:pPr>
        <w:pStyle w:val="Bezmezer"/>
        <w:numPr>
          <w:ilvl w:val="0"/>
          <w:numId w:val="1"/>
        </w:numPr>
        <w:rPr>
          <w:b/>
          <w:sz w:val="24"/>
        </w:rPr>
      </w:pPr>
      <w:r w:rsidRPr="00803C8A">
        <w:rPr>
          <w:b/>
          <w:sz w:val="24"/>
        </w:rPr>
        <w:t>NABÍJENÍ BATERIE</w:t>
      </w:r>
    </w:p>
    <w:p w:rsidR="00803C8A" w:rsidRDefault="00803C8A" w:rsidP="00EA0813">
      <w:pPr>
        <w:pStyle w:val="Bezmezer"/>
      </w:pPr>
      <w:r>
        <w:t xml:space="preserve">I. Zvedněte gumovou ochranu nabíjecího konektoru. </w:t>
      </w:r>
    </w:p>
    <w:p w:rsidR="00803C8A" w:rsidRDefault="00803C8A" w:rsidP="00EA0813">
      <w:pPr>
        <w:pStyle w:val="Bezmezer"/>
      </w:pPr>
      <w:r>
        <w:t>II. Zapojte adaptér do konektoru a do zásuvky. Světelná kontrolka na vysílač</w:t>
      </w:r>
      <w:r w:rsidR="002D34BA">
        <w:t>i</w:t>
      </w:r>
      <w:r>
        <w:t xml:space="preserve"> i přijímači začne svítit červeně. </w:t>
      </w:r>
    </w:p>
    <w:p w:rsidR="00803C8A" w:rsidRDefault="00803C8A" w:rsidP="00EA0813">
      <w:pPr>
        <w:pStyle w:val="Bezmezer"/>
      </w:pPr>
      <w:r>
        <w:t xml:space="preserve">III. Když je zařízení plně nabito </w:t>
      </w:r>
      <w:r w:rsidR="00726DB1">
        <w:t>světelná kontrolka</w:t>
      </w:r>
      <w:r>
        <w:t xml:space="preserve"> se změní na zelenou barvu jak na vysílač</w:t>
      </w:r>
      <w:r w:rsidR="00813383">
        <w:t>i</w:t>
      </w:r>
      <w:r>
        <w:t xml:space="preserve">, tak na přijímači. Odpojte adaptér ze zařízení a zásuvky. </w:t>
      </w:r>
    </w:p>
    <w:p w:rsidR="00803C8A" w:rsidRDefault="00803C8A" w:rsidP="00EA0813">
      <w:pPr>
        <w:pStyle w:val="Bezmezer"/>
      </w:pPr>
      <w:r>
        <w:t>IV. Opět nasaďte gumovou ochranu konektoru nabíječky</w:t>
      </w:r>
      <w:r w:rsidR="00813383">
        <w:t>.</w:t>
      </w:r>
    </w:p>
    <w:p w:rsidR="00813383" w:rsidRDefault="00813383" w:rsidP="00EA0813">
      <w:pPr>
        <w:pStyle w:val="Bezmezer"/>
      </w:pPr>
      <w:r>
        <w:t>*Gumová ochrana konektoru na vysílači a přijímači, zajišťuje, aby se do zařízení nedostala voda a nečistoty. Zařízení je vodotěsné, i pokud není gumová ochrana úplně zavřena.</w:t>
      </w:r>
    </w:p>
    <w:p w:rsidR="00803C8A" w:rsidRDefault="00E658CE" w:rsidP="00EA0813">
      <w:pPr>
        <w:pStyle w:val="Bezmezer"/>
      </w:pPr>
      <w:r w:rsidRPr="00E658C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267208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05" y="21346"/>
                <wp:lineTo x="2140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F9E" w:rsidRDefault="009A3F9E" w:rsidP="00EA0813">
      <w:pPr>
        <w:pStyle w:val="Bezmezer"/>
      </w:pPr>
      <w:r>
        <w:t>K nabíjení více přijímačů/obojků a vysílače zkombinujte náhradní nabíječku baterií a rozdělovací kabel</w:t>
      </w:r>
      <w:r w:rsidR="00E658CE">
        <w:t>,</w:t>
      </w:r>
      <w:r>
        <w:t xml:space="preserve"> jak je ukázáno na obrázku.</w:t>
      </w:r>
    </w:p>
    <w:p w:rsidR="00E658CE" w:rsidRDefault="00E658CE" w:rsidP="00803C8A">
      <w:pPr>
        <w:pStyle w:val="Bezmezer"/>
      </w:pPr>
    </w:p>
    <w:p w:rsidR="00E658CE" w:rsidRDefault="00E658CE" w:rsidP="00803C8A">
      <w:pPr>
        <w:pStyle w:val="Bezmezer"/>
      </w:pPr>
    </w:p>
    <w:p w:rsidR="00E658CE" w:rsidRDefault="00E658CE" w:rsidP="00803C8A">
      <w:pPr>
        <w:pStyle w:val="Bezmezer"/>
      </w:pPr>
    </w:p>
    <w:p w:rsidR="00E658CE" w:rsidRDefault="00E658CE" w:rsidP="00803C8A">
      <w:pPr>
        <w:pStyle w:val="Bezmezer"/>
      </w:pPr>
    </w:p>
    <w:p w:rsidR="00E658CE" w:rsidRDefault="00E658CE" w:rsidP="00803C8A">
      <w:pPr>
        <w:pStyle w:val="Bezmezer"/>
      </w:pPr>
    </w:p>
    <w:p w:rsidR="00E658CE" w:rsidRDefault="00E658CE" w:rsidP="00803C8A">
      <w:pPr>
        <w:pStyle w:val="Bezmezer"/>
      </w:pPr>
    </w:p>
    <w:p w:rsidR="00E658CE" w:rsidRDefault="00E658CE" w:rsidP="00803C8A">
      <w:pPr>
        <w:pStyle w:val="Bezmezer"/>
      </w:pPr>
    </w:p>
    <w:p w:rsidR="00E658CE" w:rsidRPr="00EA0813" w:rsidRDefault="00E658CE" w:rsidP="00EA0813">
      <w:pPr>
        <w:pStyle w:val="Bezmezer"/>
        <w:rPr>
          <w:sz w:val="20"/>
        </w:rPr>
      </w:pPr>
    </w:p>
    <w:p w:rsidR="00E658CE" w:rsidRPr="00EA0813" w:rsidRDefault="00E658CE" w:rsidP="00EA0813">
      <w:pPr>
        <w:pStyle w:val="Bezmezer"/>
        <w:rPr>
          <w:szCs w:val="23"/>
        </w:rPr>
      </w:pPr>
      <w:r w:rsidRPr="00EA0813">
        <w:rPr>
          <w:szCs w:val="23"/>
        </w:rPr>
        <w:t>*</w:t>
      </w:r>
      <w:r w:rsidRPr="00EA0813">
        <w:rPr>
          <w:b/>
          <w:bCs/>
          <w:szCs w:val="23"/>
        </w:rPr>
        <w:t xml:space="preserve">VAROVÁNÍ </w:t>
      </w:r>
    </w:p>
    <w:p w:rsidR="00E658CE" w:rsidRPr="00EA0813" w:rsidRDefault="00E658CE" w:rsidP="00EA0813">
      <w:pPr>
        <w:pStyle w:val="Bezmezer"/>
        <w:rPr>
          <w:szCs w:val="23"/>
        </w:rPr>
      </w:pPr>
      <w:r w:rsidRPr="00EA0813">
        <w:rPr>
          <w:szCs w:val="23"/>
        </w:rPr>
        <w:t xml:space="preserve">1. Zcela nabijte zařízení před prvním použitím. </w:t>
      </w:r>
    </w:p>
    <w:p w:rsidR="00E658CE" w:rsidRPr="00EA0813" w:rsidRDefault="00E658CE" w:rsidP="00EA0813">
      <w:pPr>
        <w:pStyle w:val="Bezmezer"/>
        <w:rPr>
          <w:szCs w:val="23"/>
        </w:rPr>
      </w:pPr>
      <w:r w:rsidRPr="00EA0813">
        <w:rPr>
          <w:szCs w:val="23"/>
        </w:rPr>
        <w:t xml:space="preserve">2. Nenabíjejte zařízení v blízkosti hořlavin. </w:t>
      </w:r>
    </w:p>
    <w:p w:rsidR="00E658CE" w:rsidRPr="00EA0813" w:rsidRDefault="00E658CE" w:rsidP="00EA0813">
      <w:pPr>
        <w:pStyle w:val="Bezmezer"/>
        <w:rPr>
          <w:szCs w:val="23"/>
        </w:rPr>
      </w:pPr>
      <w:r w:rsidRPr="00EA0813">
        <w:rPr>
          <w:szCs w:val="23"/>
        </w:rPr>
        <w:t xml:space="preserve">3. Plně nabijte zařízení před jeho uskladněním na jeden či více měsíců. </w:t>
      </w:r>
    </w:p>
    <w:p w:rsidR="00E658CE" w:rsidRPr="00EA0813" w:rsidRDefault="00E658CE" w:rsidP="00EA0813">
      <w:pPr>
        <w:pStyle w:val="Bezmezer"/>
        <w:rPr>
          <w:szCs w:val="23"/>
        </w:rPr>
      </w:pPr>
      <w:r w:rsidRPr="00EA0813">
        <w:rPr>
          <w:szCs w:val="23"/>
        </w:rPr>
        <w:t xml:space="preserve">4. Vždy používejte Dogtra nabíječky. Pokud je použit jiný nabíjecí adaptér, světelná kontrolka nezačne svítit nebo zabliká žlutě. </w:t>
      </w:r>
    </w:p>
    <w:p w:rsidR="006D0842" w:rsidRDefault="006D0842" w:rsidP="00E658CE">
      <w:pPr>
        <w:pStyle w:val="Default"/>
        <w:rPr>
          <w:sz w:val="23"/>
          <w:szCs w:val="23"/>
        </w:rPr>
      </w:pPr>
    </w:p>
    <w:p w:rsidR="006D0842" w:rsidRPr="006D0842" w:rsidRDefault="006D0842" w:rsidP="006D0842">
      <w:pPr>
        <w:pStyle w:val="Default"/>
        <w:numPr>
          <w:ilvl w:val="0"/>
          <w:numId w:val="1"/>
        </w:numPr>
        <w:rPr>
          <w:b/>
          <w:szCs w:val="23"/>
        </w:rPr>
      </w:pPr>
      <w:r w:rsidRPr="006D0842">
        <w:rPr>
          <w:b/>
          <w:szCs w:val="23"/>
        </w:rPr>
        <w:t>ZMĚNA ÚROVNĚ STIMULACE</w:t>
      </w:r>
    </w:p>
    <w:p w:rsidR="006D0842" w:rsidRDefault="006D0842" w:rsidP="00EA0813">
      <w:pPr>
        <w:pStyle w:val="Bezmezer"/>
      </w:pPr>
      <w:r>
        <w:t xml:space="preserve">Dogtra EDGE má možnost přepínání mezi reostatem/zvukovou intenzitou a výběrem intenzity. </w:t>
      </w:r>
    </w:p>
    <w:p w:rsidR="006D0842" w:rsidRDefault="006D0842" w:rsidP="00EA0813">
      <w:pPr>
        <w:pStyle w:val="Bezmezer"/>
      </w:pPr>
      <w:r>
        <w:t xml:space="preserve">EDGE zařízení je dodáváno s ovladačem reostatu. K přepnutí mezi výběrem a krokovým tlačítkem pokračujte dle bodů níže. </w:t>
      </w:r>
    </w:p>
    <w:p w:rsidR="00EA0813" w:rsidRDefault="006D0842" w:rsidP="00EA0813">
      <w:pPr>
        <w:pStyle w:val="Bezmezer"/>
        <w:numPr>
          <w:ilvl w:val="0"/>
          <w:numId w:val="12"/>
        </w:numPr>
      </w:pPr>
      <w:r>
        <w:t>Nastavte úroveň stimulace na 0.</w:t>
      </w:r>
    </w:p>
    <w:p w:rsidR="00EA0813" w:rsidRDefault="006D0842" w:rsidP="00EA0813">
      <w:pPr>
        <w:pStyle w:val="Bezmezer"/>
        <w:numPr>
          <w:ilvl w:val="0"/>
          <w:numId w:val="12"/>
        </w:numPr>
      </w:pPr>
      <w:r>
        <w:t>Odšroubujte vršek voliče plochým šroubovákem proti směru hodinových ručiček.</w:t>
      </w:r>
    </w:p>
    <w:p w:rsidR="006D0842" w:rsidRPr="006D0842" w:rsidRDefault="006D0842" w:rsidP="00EA0813">
      <w:pPr>
        <w:pStyle w:val="Bezmezer"/>
        <w:numPr>
          <w:ilvl w:val="0"/>
          <w:numId w:val="12"/>
        </w:numPr>
      </w:pPr>
      <w:r w:rsidRPr="006D0842">
        <w:t xml:space="preserve">Odstraňte volič, který je na zařízení a nahraďte ho voličem pro změnu intenzity. </w:t>
      </w:r>
      <w:r w:rsidRPr="006D0842">
        <w:rPr>
          <w:noProof/>
        </w:rPr>
        <w:drawing>
          <wp:inline distT="0" distB="0" distL="0" distR="0" wp14:anchorId="701C8938" wp14:editId="11C91DC9">
            <wp:extent cx="2687790" cy="16192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35" cy="16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42" w:rsidRDefault="006D0842" w:rsidP="00EA0813">
      <w:pPr>
        <w:pStyle w:val="Bezmezer"/>
        <w:numPr>
          <w:ilvl w:val="0"/>
          <w:numId w:val="12"/>
        </w:numPr>
      </w:pPr>
      <w:r>
        <w:t xml:space="preserve">Při pevném držení voliče utáhněte šrouby po směru hodinových ručiček. </w:t>
      </w:r>
    </w:p>
    <w:p w:rsidR="006D0842" w:rsidRDefault="006D0842" w:rsidP="00EA0813">
      <w:pPr>
        <w:pStyle w:val="Bezmezer"/>
      </w:pPr>
      <w:r>
        <w:t>Poté změňte programové nastavení na korespondující volič intenzity.</w:t>
      </w:r>
    </w:p>
    <w:p w:rsidR="00876ABC" w:rsidRDefault="00876ABC" w:rsidP="00EA0813">
      <w:pPr>
        <w:pStyle w:val="Bezmezer"/>
      </w:pPr>
    </w:p>
    <w:p w:rsidR="00EA0813" w:rsidRDefault="00EA0813" w:rsidP="00EA0813">
      <w:pPr>
        <w:pStyle w:val="Bezmezer"/>
      </w:pPr>
    </w:p>
    <w:p w:rsidR="00EA0813" w:rsidRDefault="00EA0813" w:rsidP="00EA0813">
      <w:pPr>
        <w:pStyle w:val="Bezmezer"/>
      </w:pPr>
    </w:p>
    <w:p w:rsidR="00876ABC" w:rsidRDefault="00876ABC" w:rsidP="00EA0813">
      <w:pPr>
        <w:pStyle w:val="Bezmezer"/>
      </w:pPr>
      <w:r>
        <w:lastRenderedPageBreak/>
        <w:t>Ke změně programového nastavení postupujte následovně.</w:t>
      </w:r>
    </w:p>
    <w:p w:rsidR="00876ABC" w:rsidRDefault="00876ABC" w:rsidP="006D0842">
      <w:pPr>
        <w:pStyle w:val="Default"/>
        <w:rPr>
          <w:sz w:val="23"/>
          <w:szCs w:val="23"/>
        </w:rPr>
      </w:pPr>
    </w:p>
    <w:p w:rsidR="00876ABC" w:rsidRDefault="00876ABC" w:rsidP="006D0842">
      <w:pPr>
        <w:pStyle w:val="Default"/>
        <w:rPr>
          <w:sz w:val="23"/>
          <w:szCs w:val="23"/>
        </w:rPr>
      </w:pPr>
      <w:r w:rsidRPr="00876ABC">
        <w:rPr>
          <w:noProof/>
          <w:sz w:val="23"/>
          <w:szCs w:val="23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014538" cy="3000375"/>
            <wp:effectExtent l="0" t="0" r="5080" b="0"/>
            <wp:wrapTight wrapText="bothSides">
              <wp:wrapPolygon edited="0">
                <wp:start x="0" y="0"/>
                <wp:lineTo x="0" y="21394"/>
                <wp:lineTo x="21450" y="21394"/>
                <wp:lineTo x="2145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8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0842" w:rsidRPr="00EA0813" w:rsidRDefault="006D0842" w:rsidP="006D0842">
      <w:pPr>
        <w:pStyle w:val="Default"/>
        <w:rPr>
          <w:sz w:val="22"/>
          <w:szCs w:val="23"/>
        </w:rPr>
      </w:pPr>
    </w:p>
    <w:p w:rsidR="006D0842" w:rsidRPr="00EA0813" w:rsidRDefault="00876ABC" w:rsidP="00876ABC">
      <w:pPr>
        <w:pStyle w:val="Default"/>
        <w:numPr>
          <w:ilvl w:val="0"/>
          <w:numId w:val="4"/>
        </w:numPr>
        <w:rPr>
          <w:sz w:val="22"/>
          <w:szCs w:val="23"/>
        </w:rPr>
      </w:pPr>
      <w:r w:rsidRPr="00EA0813">
        <w:rPr>
          <w:sz w:val="22"/>
          <w:szCs w:val="23"/>
        </w:rPr>
        <w:t>Nastavte intenzitu na 0.</w:t>
      </w:r>
    </w:p>
    <w:p w:rsidR="00876ABC" w:rsidRPr="00EA0813" w:rsidRDefault="00876ABC" w:rsidP="00876ABC">
      <w:pPr>
        <w:pStyle w:val="Default"/>
        <w:rPr>
          <w:sz w:val="22"/>
          <w:szCs w:val="23"/>
        </w:rPr>
      </w:pPr>
    </w:p>
    <w:p w:rsidR="00876ABC" w:rsidRPr="00EA0813" w:rsidRDefault="00876ABC" w:rsidP="00876ABC">
      <w:pPr>
        <w:pStyle w:val="Default"/>
        <w:rPr>
          <w:sz w:val="22"/>
          <w:szCs w:val="23"/>
        </w:rPr>
      </w:pPr>
    </w:p>
    <w:p w:rsidR="00876ABC" w:rsidRPr="00EA0813" w:rsidRDefault="00876ABC" w:rsidP="00876ABC">
      <w:pPr>
        <w:pStyle w:val="Default"/>
        <w:rPr>
          <w:sz w:val="22"/>
          <w:szCs w:val="23"/>
        </w:rPr>
      </w:pPr>
    </w:p>
    <w:p w:rsidR="00876ABC" w:rsidRPr="00EA0813" w:rsidRDefault="00876ABC" w:rsidP="00876ABC">
      <w:pPr>
        <w:pStyle w:val="Default"/>
        <w:numPr>
          <w:ilvl w:val="0"/>
          <w:numId w:val="4"/>
        </w:numPr>
        <w:rPr>
          <w:sz w:val="22"/>
          <w:szCs w:val="23"/>
        </w:rPr>
      </w:pPr>
      <w:r w:rsidRPr="00EA0813">
        <w:rPr>
          <w:sz w:val="22"/>
          <w:szCs w:val="23"/>
        </w:rPr>
        <w:t>Nastavte výběr režimu na „P“.</w:t>
      </w:r>
    </w:p>
    <w:p w:rsidR="00876ABC" w:rsidRPr="00EA0813" w:rsidRDefault="00876ABC" w:rsidP="00876ABC">
      <w:pPr>
        <w:pStyle w:val="Default"/>
        <w:rPr>
          <w:sz w:val="22"/>
          <w:szCs w:val="23"/>
        </w:rPr>
      </w:pPr>
    </w:p>
    <w:p w:rsidR="00876ABC" w:rsidRPr="00EA0813" w:rsidRDefault="00876ABC" w:rsidP="00876ABC">
      <w:pPr>
        <w:pStyle w:val="Default"/>
        <w:rPr>
          <w:sz w:val="22"/>
          <w:szCs w:val="23"/>
        </w:rPr>
      </w:pPr>
    </w:p>
    <w:p w:rsidR="00876ABC" w:rsidRPr="00EA0813" w:rsidRDefault="00876ABC" w:rsidP="00876ABC">
      <w:pPr>
        <w:pStyle w:val="Default"/>
        <w:rPr>
          <w:sz w:val="22"/>
          <w:szCs w:val="23"/>
        </w:rPr>
      </w:pPr>
    </w:p>
    <w:p w:rsidR="00876ABC" w:rsidRPr="00EA0813" w:rsidRDefault="00876ABC" w:rsidP="00876ABC">
      <w:pPr>
        <w:pStyle w:val="Default"/>
        <w:rPr>
          <w:sz w:val="22"/>
          <w:szCs w:val="23"/>
        </w:rPr>
      </w:pPr>
    </w:p>
    <w:p w:rsidR="0016384D" w:rsidRPr="00EA0813" w:rsidRDefault="00876ABC" w:rsidP="0016384D">
      <w:pPr>
        <w:pStyle w:val="Default"/>
        <w:numPr>
          <w:ilvl w:val="0"/>
          <w:numId w:val="4"/>
        </w:numPr>
        <w:rPr>
          <w:sz w:val="22"/>
          <w:szCs w:val="23"/>
        </w:rPr>
      </w:pPr>
      <w:r w:rsidRPr="00EA0813">
        <w:rPr>
          <w:sz w:val="22"/>
          <w:szCs w:val="23"/>
        </w:rPr>
        <w:t xml:space="preserve">Současně </w:t>
      </w:r>
      <w:r w:rsidR="0016384D" w:rsidRPr="00EA0813">
        <w:rPr>
          <w:sz w:val="22"/>
          <w:szCs w:val="23"/>
        </w:rPr>
        <w:t xml:space="preserve">stiskněte černé tlačítko v přední části vysílače s tlačítkem </w:t>
      </w:r>
      <w:r w:rsidR="00F81B26" w:rsidRPr="00EA0813">
        <w:rPr>
          <w:sz w:val="22"/>
          <w:szCs w:val="23"/>
        </w:rPr>
        <w:t xml:space="preserve">pro </w:t>
      </w:r>
      <w:r w:rsidR="0016384D" w:rsidRPr="00EA0813">
        <w:rPr>
          <w:sz w:val="22"/>
          <w:szCs w:val="23"/>
        </w:rPr>
        <w:t>zapnutí/vypnutí (zadní strana vysílače).</w:t>
      </w:r>
    </w:p>
    <w:p w:rsidR="001972CF" w:rsidRPr="00EA0813" w:rsidRDefault="001972CF" w:rsidP="001972CF">
      <w:pPr>
        <w:pStyle w:val="Default"/>
        <w:rPr>
          <w:sz w:val="22"/>
          <w:szCs w:val="23"/>
        </w:rPr>
      </w:pPr>
    </w:p>
    <w:p w:rsidR="001972CF" w:rsidRPr="00EA0813" w:rsidRDefault="001972CF" w:rsidP="001972CF">
      <w:pPr>
        <w:pStyle w:val="Default"/>
        <w:rPr>
          <w:sz w:val="22"/>
          <w:szCs w:val="23"/>
        </w:rPr>
      </w:pPr>
    </w:p>
    <w:p w:rsidR="001972CF" w:rsidRPr="00EA0813" w:rsidRDefault="001972CF" w:rsidP="001972CF">
      <w:pPr>
        <w:pStyle w:val="Default"/>
        <w:rPr>
          <w:sz w:val="22"/>
          <w:szCs w:val="23"/>
        </w:rPr>
      </w:pPr>
    </w:p>
    <w:p w:rsidR="001972CF" w:rsidRDefault="001972CF" w:rsidP="001972CF">
      <w:pPr>
        <w:pStyle w:val="Default"/>
        <w:rPr>
          <w:sz w:val="22"/>
          <w:szCs w:val="23"/>
        </w:rPr>
      </w:pPr>
    </w:p>
    <w:p w:rsidR="00EA0813" w:rsidRPr="00EA0813" w:rsidRDefault="00EA0813" w:rsidP="001972CF">
      <w:pPr>
        <w:pStyle w:val="Default"/>
        <w:rPr>
          <w:sz w:val="22"/>
          <w:szCs w:val="23"/>
        </w:rPr>
      </w:pPr>
    </w:p>
    <w:p w:rsidR="001972CF" w:rsidRPr="00EA0813" w:rsidRDefault="001972CF" w:rsidP="001972CF">
      <w:pPr>
        <w:pStyle w:val="Default"/>
        <w:numPr>
          <w:ilvl w:val="0"/>
          <w:numId w:val="4"/>
        </w:numPr>
        <w:rPr>
          <w:sz w:val="22"/>
          <w:szCs w:val="23"/>
        </w:rPr>
      </w:pPr>
      <w:r w:rsidRPr="00EA0813">
        <w:rPr>
          <w:sz w:val="22"/>
          <w:szCs w:val="23"/>
        </w:rPr>
        <w:t>Displej nyní ukazuje ikonu pro reostat/zvuk nebo pro výběr/kroky. Opakujte postup od začátku pro přepínání mezi reostatem/zvukem a výběrem/kroky pro změnu stylu intenzity.</w:t>
      </w:r>
    </w:p>
    <w:p w:rsidR="001972CF" w:rsidRDefault="001972CF" w:rsidP="001972CF">
      <w:pPr>
        <w:pStyle w:val="Default"/>
        <w:jc w:val="center"/>
        <w:rPr>
          <w:sz w:val="23"/>
          <w:szCs w:val="23"/>
        </w:rPr>
      </w:pPr>
      <w:r w:rsidRPr="001972CF">
        <w:rPr>
          <w:noProof/>
          <w:sz w:val="23"/>
          <w:szCs w:val="23"/>
        </w:rPr>
        <w:drawing>
          <wp:inline distT="0" distB="0" distL="0" distR="0">
            <wp:extent cx="3495675" cy="9906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CF" w:rsidRDefault="001972CF" w:rsidP="001972CF">
      <w:pPr>
        <w:pStyle w:val="Default"/>
        <w:jc w:val="center"/>
        <w:rPr>
          <w:sz w:val="23"/>
          <w:szCs w:val="23"/>
        </w:rPr>
      </w:pPr>
    </w:p>
    <w:p w:rsidR="001972CF" w:rsidRDefault="001972CF" w:rsidP="001972CF">
      <w:pPr>
        <w:pStyle w:val="Default"/>
        <w:jc w:val="center"/>
        <w:rPr>
          <w:sz w:val="23"/>
          <w:szCs w:val="23"/>
        </w:rPr>
      </w:pPr>
    </w:p>
    <w:p w:rsidR="001972CF" w:rsidRPr="001972CF" w:rsidRDefault="001972CF" w:rsidP="001972CF">
      <w:pPr>
        <w:pStyle w:val="Default"/>
        <w:numPr>
          <w:ilvl w:val="0"/>
          <w:numId w:val="1"/>
        </w:numPr>
        <w:rPr>
          <w:b/>
        </w:rPr>
      </w:pPr>
      <w:r w:rsidRPr="001972CF">
        <w:rPr>
          <w:b/>
        </w:rPr>
        <w:t>IKONY NA LCD DISPLEJI</w:t>
      </w:r>
    </w:p>
    <w:p w:rsidR="001972CF" w:rsidRDefault="001972CF" w:rsidP="00F71774">
      <w:pPr>
        <w:pStyle w:val="Bezmezer"/>
      </w:pPr>
      <w:r>
        <w:t>Ikony na LCD displeji na vysílači jsou uvedeny níže.</w:t>
      </w:r>
    </w:p>
    <w:p w:rsidR="001972CF" w:rsidRDefault="001972CF" w:rsidP="001972CF">
      <w:pPr>
        <w:pStyle w:val="Default"/>
        <w:rPr>
          <w:sz w:val="23"/>
          <w:szCs w:val="23"/>
        </w:rPr>
      </w:pPr>
      <w:r w:rsidRPr="001972CF">
        <w:rPr>
          <w:noProof/>
          <w:sz w:val="23"/>
          <w:szCs w:val="23"/>
        </w:rPr>
        <w:drawing>
          <wp:inline distT="0" distB="0" distL="0" distR="0">
            <wp:extent cx="2200275" cy="15621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CF" w:rsidRDefault="001972CF" w:rsidP="001972CF">
      <w:pPr>
        <w:pStyle w:val="Default"/>
        <w:rPr>
          <w:sz w:val="23"/>
          <w:szCs w:val="23"/>
        </w:rPr>
      </w:pPr>
    </w:p>
    <w:p w:rsidR="001972CF" w:rsidRPr="000C2131" w:rsidRDefault="001972CF" w:rsidP="001972CF">
      <w:pPr>
        <w:pStyle w:val="Default"/>
        <w:numPr>
          <w:ilvl w:val="0"/>
          <w:numId w:val="1"/>
        </w:numPr>
        <w:rPr>
          <w:b/>
          <w:szCs w:val="23"/>
        </w:rPr>
      </w:pPr>
      <w:r w:rsidRPr="000C2131">
        <w:rPr>
          <w:b/>
          <w:szCs w:val="23"/>
        </w:rPr>
        <w:t>ZMĚNA BARVY OSVĚTLENÍ</w:t>
      </w:r>
    </w:p>
    <w:p w:rsidR="000C2131" w:rsidRDefault="000C2131" w:rsidP="00F71774">
      <w:pPr>
        <w:pStyle w:val="Bezmezer"/>
      </w:pPr>
      <w:r>
        <w:t>Osvětlení lze měnit ve 4 různých barvách (bílá, červená, zelená nebo modrá).</w:t>
      </w:r>
    </w:p>
    <w:p w:rsidR="000C2131" w:rsidRDefault="000C2131" w:rsidP="00F71774">
      <w:pPr>
        <w:pStyle w:val="Bezmezer"/>
      </w:pPr>
      <w:r>
        <w:t xml:space="preserve">Postupujte následovně: </w:t>
      </w:r>
    </w:p>
    <w:p w:rsidR="000C2131" w:rsidRDefault="000C2131" w:rsidP="00F71774">
      <w:pPr>
        <w:pStyle w:val="Bezmezer"/>
      </w:pPr>
      <w:r>
        <w:t xml:space="preserve">1. Začněte s vypnutým přijímačem na obojku. </w:t>
      </w:r>
    </w:p>
    <w:p w:rsidR="000C2131" w:rsidRDefault="000C2131" w:rsidP="00F71774">
      <w:pPr>
        <w:pStyle w:val="Bezmezer"/>
      </w:pPr>
      <w:r>
        <w:t xml:space="preserve">2. Stiskněte a podržte tlačítko zapnutí/vypnutí na přijímači po </w:t>
      </w:r>
      <w:r w:rsidR="001E1E25">
        <w:t xml:space="preserve">dobu </w:t>
      </w:r>
      <w:r>
        <w:t xml:space="preserve">10 sekund. </w:t>
      </w:r>
    </w:p>
    <w:p w:rsidR="000C2131" w:rsidRDefault="000C2131" w:rsidP="00F71774">
      <w:pPr>
        <w:pStyle w:val="Bezmezer"/>
      </w:pPr>
      <w:r>
        <w:t xml:space="preserve">Upozornění: Tlačítko musí být </w:t>
      </w:r>
      <w:r w:rsidR="00B000F7">
        <w:t>drženo na celých 10 sekund</w:t>
      </w:r>
      <w:r>
        <w:t xml:space="preserve">. </w:t>
      </w:r>
    </w:p>
    <w:p w:rsidR="000C2131" w:rsidRDefault="000C2131" w:rsidP="00F71774">
      <w:pPr>
        <w:pStyle w:val="Bezmezer"/>
      </w:pPr>
      <w:r>
        <w:t>3. Uvolněte tlačítko poté</w:t>
      </w:r>
      <w:r w:rsidR="00B554F6">
        <w:t>,</w:t>
      </w:r>
      <w:r>
        <w:t xml:space="preserve"> co</w:t>
      </w:r>
      <w:r w:rsidR="00B554F6">
        <w:t xml:space="preserve"> </w:t>
      </w:r>
      <w:r>
        <w:t>zabliká</w:t>
      </w:r>
      <w:r w:rsidR="00B554F6">
        <w:t xml:space="preserve"> bílé světlo</w:t>
      </w:r>
      <w:r>
        <w:t xml:space="preserve">. Bíle </w:t>
      </w:r>
      <w:r w:rsidR="00227572">
        <w:t>světlo</w:t>
      </w:r>
      <w:r>
        <w:t xml:space="preserve"> začne blikat </w:t>
      </w:r>
      <w:r w:rsidR="00F371DD">
        <w:t>poté, co na světelné kontrolce blikne zelená.</w:t>
      </w:r>
      <w:r>
        <w:t xml:space="preserve"> </w:t>
      </w:r>
    </w:p>
    <w:p w:rsidR="000C2131" w:rsidRDefault="000C2131" w:rsidP="00F71774">
      <w:pPr>
        <w:pStyle w:val="Bezmezer"/>
      </w:pPr>
      <w:r>
        <w:t xml:space="preserve">4. </w:t>
      </w:r>
      <w:r w:rsidR="00671F2A">
        <w:t>Stiskněte</w:t>
      </w:r>
      <w:r>
        <w:t xml:space="preserve"> tlačítko zapnutí/vypnutí k nastavení vámi zvolené barvy. </w:t>
      </w:r>
    </w:p>
    <w:p w:rsidR="00134648" w:rsidRDefault="000C2131" w:rsidP="00F71774">
      <w:pPr>
        <w:pStyle w:val="Bezmezer"/>
      </w:pPr>
      <w:r>
        <w:lastRenderedPageBreak/>
        <w:t xml:space="preserve">Barva </w:t>
      </w:r>
      <w:r w:rsidR="00974AA9">
        <w:t>osvětlení</w:t>
      </w:r>
      <w:r>
        <w:t xml:space="preserve"> se mění v řadě za sebou: bílá, červená</w:t>
      </w:r>
      <w:r w:rsidR="00895370">
        <w:t>, z</w:t>
      </w:r>
      <w:r>
        <w:t>elená, modrá</w:t>
      </w:r>
      <w:r w:rsidR="00905A81">
        <w:t>.</w:t>
      </w:r>
    </w:p>
    <w:p w:rsidR="00134648" w:rsidRDefault="00134648" w:rsidP="000C2131">
      <w:pPr>
        <w:pStyle w:val="Default"/>
        <w:rPr>
          <w:sz w:val="23"/>
          <w:szCs w:val="23"/>
        </w:rPr>
      </w:pPr>
    </w:p>
    <w:p w:rsidR="000C2131" w:rsidRDefault="00134648" w:rsidP="00134648">
      <w:pPr>
        <w:pStyle w:val="Default"/>
        <w:numPr>
          <w:ilvl w:val="0"/>
          <w:numId w:val="1"/>
        </w:numPr>
        <w:rPr>
          <w:b/>
          <w:szCs w:val="23"/>
        </w:rPr>
      </w:pPr>
      <w:r w:rsidRPr="00782753">
        <w:rPr>
          <w:b/>
          <w:szCs w:val="23"/>
        </w:rPr>
        <w:t>NASTAVENÍ KÓDOVÁNÍ</w:t>
      </w:r>
      <w:r w:rsidR="000C2131" w:rsidRPr="00782753">
        <w:rPr>
          <w:b/>
          <w:szCs w:val="23"/>
        </w:rPr>
        <w:t xml:space="preserve"> </w:t>
      </w:r>
    </w:p>
    <w:p w:rsidR="009A0B9A" w:rsidRPr="00782753" w:rsidRDefault="009A0B9A" w:rsidP="00782753">
      <w:pPr>
        <w:pStyle w:val="Default"/>
        <w:rPr>
          <w:sz w:val="22"/>
          <w:szCs w:val="23"/>
        </w:rPr>
      </w:pPr>
    </w:p>
    <w:p w:rsidR="00782753" w:rsidRDefault="00782753" w:rsidP="00782753">
      <w:pPr>
        <w:pStyle w:val="Default"/>
        <w:rPr>
          <w:sz w:val="23"/>
          <w:szCs w:val="23"/>
        </w:rPr>
      </w:pPr>
      <w:r w:rsidRPr="00782753">
        <w:rPr>
          <w:noProof/>
          <w:sz w:val="23"/>
          <w:szCs w:val="23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1895475" cy="4200525"/>
            <wp:effectExtent l="0" t="0" r="9525" b="9525"/>
            <wp:wrapTight wrapText="bothSides">
              <wp:wrapPolygon edited="0">
                <wp:start x="0" y="0"/>
                <wp:lineTo x="0" y="21551"/>
                <wp:lineTo x="21491" y="21551"/>
                <wp:lineTo x="21491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2131" w:rsidRPr="001972CF" w:rsidRDefault="000C2131" w:rsidP="000C2131">
      <w:pPr>
        <w:pStyle w:val="Default"/>
        <w:rPr>
          <w:sz w:val="23"/>
          <w:szCs w:val="23"/>
        </w:rPr>
      </w:pPr>
    </w:p>
    <w:p w:rsidR="006D0842" w:rsidRDefault="009A0B9A" w:rsidP="00F71774">
      <w:pPr>
        <w:pStyle w:val="Bezmezer"/>
        <w:numPr>
          <w:ilvl w:val="0"/>
          <w:numId w:val="11"/>
        </w:numPr>
      </w:pPr>
      <w:r>
        <w:t>Začněte s tím, že zapnete vysílač podržením tlačítka pro zapnutí/vypnutí (zadní strana vysílače).</w:t>
      </w:r>
    </w:p>
    <w:p w:rsidR="00E658CE" w:rsidRDefault="00E658CE" w:rsidP="00F71774">
      <w:pPr>
        <w:pStyle w:val="Bezmezer"/>
      </w:pPr>
    </w:p>
    <w:p w:rsidR="00E658CE" w:rsidRDefault="00E658CE" w:rsidP="00F71774">
      <w:pPr>
        <w:pStyle w:val="Bezmezer"/>
      </w:pPr>
    </w:p>
    <w:p w:rsidR="00E658CE" w:rsidRDefault="00E658CE" w:rsidP="00F71774">
      <w:pPr>
        <w:pStyle w:val="Bezmezer"/>
      </w:pPr>
    </w:p>
    <w:p w:rsidR="00F17804" w:rsidRDefault="00F17804" w:rsidP="00F71774">
      <w:pPr>
        <w:pStyle w:val="Bezmezer"/>
        <w:numPr>
          <w:ilvl w:val="0"/>
          <w:numId w:val="11"/>
        </w:numPr>
      </w:pPr>
      <w:r>
        <w:t>Nastavte intenzitu vysílače na 0 a vyberte režim „C“.</w:t>
      </w:r>
    </w:p>
    <w:p w:rsidR="00F17804" w:rsidRDefault="00F17804" w:rsidP="00F71774">
      <w:pPr>
        <w:pStyle w:val="Bezmezer"/>
      </w:pPr>
    </w:p>
    <w:p w:rsidR="00F17804" w:rsidRDefault="00F17804" w:rsidP="00F71774">
      <w:pPr>
        <w:pStyle w:val="Bezmezer"/>
      </w:pPr>
    </w:p>
    <w:p w:rsidR="00F17804" w:rsidRDefault="00F17804" w:rsidP="00F71774">
      <w:pPr>
        <w:pStyle w:val="Bezmezer"/>
      </w:pPr>
    </w:p>
    <w:p w:rsidR="00F17804" w:rsidRDefault="00F17804" w:rsidP="00F71774">
      <w:pPr>
        <w:pStyle w:val="Bezmezer"/>
      </w:pPr>
    </w:p>
    <w:p w:rsidR="00F17804" w:rsidRDefault="00F17804" w:rsidP="00F71774">
      <w:pPr>
        <w:pStyle w:val="Bezmezer"/>
        <w:numPr>
          <w:ilvl w:val="0"/>
          <w:numId w:val="11"/>
        </w:numPr>
      </w:pPr>
      <w:r>
        <w:t>Ve vypnutém stavu podržte tlačítko pro zapnutí/vypnutí na přijímači do té doby, než se rozsvítí světelná kontrolka zeleně.</w:t>
      </w:r>
    </w:p>
    <w:p w:rsidR="00866002" w:rsidRDefault="00866002" w:rsidP="00F71774">
      <w:pPr>
        <w:pStyle w:val="Bezmezer"/>
      </w:pPr>
    </w:p>
    <w:p w:rsidR="00866002" w:rsidRDefault="00866002" w:rsidP="00F71774">
      <w:pPr>
        <w:pStyle w:val="Bezmezer"/>
      </w:pPr>
    </w:p>
    <w:p w:rsidR="00866002" w:rsidRDefault="00866002" w:rsidP="00F71774">
      <w:pPr>
        <w:pStyle w:val="Bezmezer"/>
      </w:pPr>
    </w:p>
    <w:p w:rsidR="00866002" w:rsidRDefault="00866002" w:rsidP="00F71774">
      <w:pPr>
        <w:pStyle w:val="Bezmezer"/>
      </w:pPr>
    </w:p>
    <w:p w:rsidR="00866002" w:rsidRDefault="00866002" w:rsidP="00F71774">
      <w:pPr>
        <w:pStyle w:val="Bezmezer"/>
      </w:pPr>
    </w:p>
    <w:p w:rsidR="00866002" w:rsidRDefault="00866002" w:rsidP="00F71774">
      <w:pPr>
        <w:pStyle w:val="Bezmezer"/>
      </w:pPr>
    </w:p>
    <w:p w:rsidR="00866002" w:rsidRDefault="00866002" w:rsidP="00F71774">
      <w:pPr>
        <w:pStyle w:val="Bezmezer"/>
        <w:numPr>
          <w:ilvl w:val="0"/>
          <w:numId w:val="11"/>
        </w:numPr>
      </w:pPr>
      <w:r>
        <w:t>Okamžitě stiskněte tlačítko té barvy, kterou chcete přidělit danému přijímači/obojku.</w:t>
      </w:r>
    </w:p>
    <w:p w:rsidR="003C7AB2" w:rsidRDefault="003C7AB2" w:rsidP="003C7AB2">
      <w:pPr>
        <w:pStyle w:val="Bezmezer"/>
      </w:pPr>
    </w:p>
    <w:p w:rsidR="003C7AB2" w:rsidRDefault="003C7AB2" w:rsidP="003C7AB2">
      <w:pPr>
        <w:pStyle w:val="Bezmezer"/>
      </w:pPr>
    </w:p>
    <w:p w:rsidR="003C7AB2" w:rsidRDefault="003C7AB2" w:rsidP="003C7AB2">
      <w:pPr>
        <w:pStyle w:val="Bezmezer"/>
      </w:pPr>
    </w:p>
    <w:p w:rsidR="003C7AB2" w:rsidRDefault="003C7AB2" w:rsidP="003C7AB2">
      <w:pPr>
        <w:pStyle w:val="Bezmezer"/>
      </w:pPr>
    </w:p>
    <w:p w:rsidR="003C7AB2" w:rsidRPr="00F71774" w:rsidRDefault="003C7AB2" w:rsidP="003C7AB2">
      <w:pPr>
        <w:pStyle w:val="Bezmezer"/>
        <w:rPr>
          <w:szCs w:val="23"/>
        </w:rPr>
      </w:pPr>
      <w:r w:rsidRPr="00F71774">
        <w:rPr>
          <w:szCs w:val="23"/>
        </w:rPr>
        <w:t>*Upozornění: Přepněte na „P“ nebo „L“ abyste vyzkoušeli</w:t>
      </w:r>
      <w:r w:rsidR="00481E20" w:rsidRPr="00F71774">
        <w:rPr>
          <w:szCs w:val="23"/>
        </w:rPr>
        <w:t>,</w:t>
      </w:r>
      <w:r w:rsidRPr="00F71774">
        <w:rPr>
          <w:szCs w:val="23"/>
        </w:rPr>
        <w:t xml:space="preserve"> jestli je zařízení nakódováno správně.</w:t>
      </w:r>
    </w:p>
    <w:p w:rsidR="00481E20" w:rsidRDefault="00481E20" w:rsidP="003C7AB2">
      <w:pPr>
        <w:pStyle w:val="Bezmezer"/>
      </w:pPr>
    </w:p>
    <w:p w:rsidR="00481E20" w:rsidRPr="00CF1CBC" w:rsidRDefault="00481E20" w:rsidP="00481E20">
      <w:pPr>
        <w:pStyle w:val="Bezmezer"/>
        <w:numPr>
          <w:ilvl w:val="0"/>
          <w:numId w:val="1"/>
        </w:numPr>
        <w:rPr>
          <w:b/>
          <w:sz w:val="24"/>
        </w:rPr>
      </w:pPr>
      <w:r w:rsidRPr="00CF1CBC">
        <w:rPr>
          <w:b/>
          <w:sz w:val="24"/>
        </w:rPr>
        <w:t>ZMĚNA DÉLKY KONTAKTŮ</w:t>
      </w:r>
    </w:p>
    <w:p w:rsidR="00481E20" w:rsidRDefault="00481E20" w:rsidP="00F71774">
      <w:pPr>
        <w:pStyle w:val="Bezmezer"/>
      </w:pPr>
      <w:r>
        <w:t xml:space="preserve">Dogtra EDGE je dodávána se standardními kontaktními body 5/8“ které, mohou být rozšířeny na 3/4" pro použití na psech s delší srstí. </w:t>
      </w:r>
    </w:p>
    <w:p w:rsidR="00481E20" w:rsidRDefault="00481E20" w:rsidP="00F71774">
      <w:pPr>
        <w:pStyle w:val="Bezmezer"/>
      </w:pPr>
      <w:r>
        <w:t xml:space="preserve">K zvětšení délky kontaktů z 5/8“ na 3/4" postupujte dle následujících kroků: </w:t>
      </w:r>
    </w:p>
    <w:p w:rsidR="00481E20" w:rsidRDefault="00481E20" w:rsidP="00F71774">
      <w:pPr>
        <w:pStyle w:val="Bezmezer"/>
      </w:pPr>
      <w:r>
        <w:t xml:space="preserve">1. Za použití přibaleného nářadí označeného 5/8“ odšroubujte kontakty proti směru hodinových ručiček. </w:t>
      </w:r>
    </w:p>
    <w:p w:rsidR="00481E20" w:rsidRDefault="00481E20" w:rsidP="00F71774">
      <w:pPr>
        <w:pStyle w:val="Bezmezer"/>
      </w:pPr>
      <w:r>
        <w:t xml:space="preserve">2. Umístěte prodlužující část na odhalené šrouby placatou stranou dolů. </w:t>
      </w:r>
    </w:p>
    <w:p w:rsidR="00481E20" w:rsidRDefault="00481E20" w:rsidP="00F71774">
      <w:pPr>
        <w:pStyle w:val="Bezmezer"/>
      </w:pPr>
      <w:r>
        <w:t xml:space="preserve">3. Umístěte kontakty přes prodlužující část a utáhněte je i s prodloužením po směru hodinových ručiček za použití přibaleného nářadí označeného 3/4". </w:t>
      </w:r>
    </w:p>
    <w:p w:rsidR="00481E20" w:rsidRDefault="00481E20" w:rsidP="00F71774">
      <w:pPr>
        <w:pStyle w:val="Bezmezer"/>
      </w:pPr>
      <w:r>
        <w:t>*Upozornění: Utahujte, dokud nejsou kontakty pevně na svém místě. Buďte opatrní a nepřetáhněte kontakty. K výměně kontaktů na původní délku, použijte stejný postup, jen odstraňte prodloužení.</w:t>
      </w:r>
    </w:p>
    <w:p w:rsidR="00481E20" w:rsidRDefault="00481E20" w:rsidP="00481E20">
      <w:pPr>
        <w:pStyle w:val="Bezmezer"/>
      </w:pPr>
      <w:r w:rsidRPr="00481E20">
        <w:rPr>
          <w:noProof/>
        </w:rPr>
        <w:drawing>
          <wp:inline distT="0" distB="0" distL="0" distR="0">
            <wp:extent cx="2914650" cy="1340069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8" cy="13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20" w:rsidRDefault="00481E20" w:rsidP="00481E20">
      <w:pPr>
        <w:pStyle w:val="Bezmezer"/>
        <w:numPr>
          <w:ilvl w:val="0"/>
          <w:numId w:val="1"/>
        </w:numPr>
        <w:rPr>
          <w:b/>
          <w:sz w:val="24"/>
        </w:rPr>
      </w:pPr>
      <w:r w:rsidRPr="00481E20">
        <w:rPr>
          <w:b/>
          <w:sz w:val="24"/>
        </w:rPr>
        <w:lastRenderedPageBreak/>
        <w:t>KLIP NA PÁSEK</w:t>
      </w:r>
    </w:p>
    <w:p w:rsidR="00481E20" w:rsidRPr="00F71774" w:rsidRDefault="00EA0813" w:rsidP="00F71774">
      <w:pPr>
        <w:pStyle w:val="Bezmezer"/>
      </w:pPr>
      <w:r>
        <w:t>Pro</w:t>
      </w:r>
      <w:r w:rsidR="00481E20" w:rsidRPr="00F71774">
        <w:t> připojení dodávaného klipu k vysílači postupujte dle následujících instrukcí:</w:t>
      </w:r>
    </w:p>
    <w:p w:rsidR="00F71774" w:rsidRDefault="00481E20" w:rsidP="00F71774">
      <w:pPr>
        <w:pStyle w:val="Bezmezer"/>
        <w:numPr>
          <w:ilvl w:val="0"/>
          <w:numId w:val="10"/>
        </w:numPr>
      </w:pPr>
      <w:r w:rsidRPr="00F71774">
        <w:t>Srovnejte klip a přiložte ho na vyznačené díry na zadní straně vysílač</w:t>
      </w:r>
      <w:r w:rsidR="0092288C" w:rsidRPr="00F71774">
        <w:t>e</w:t>
      </w:r>
      <w:r w:rsidRPr="00F71774">
        <w:t xml:space="preserve">. </w:t>
      </w:r>
    </w:p>
    <w:p w:rsidR="00481E20" w:rsidRPr="00F71774" w:rsidRDefault="00481E20" w:rsidP="00F71774">
      <w:pPr>
        <w:pStyle w:val="Bezmezer"/>
        <w:numPr>
          <w:ilvl w:val="0"/>
          <w:numId w:val="10"/>
        </w:numPr>
      </w:pPr>
      <w:r w:rsidRPr="00F71774">
        <w:t xml:space="preserve">Za pevného stisku přišroubujte klip na pásek pomocí přibalených šroubků. </w:t>
      </w:r>
    </w:p>
    <w:p w:rsidR="00B918C0" w:rsidRPr="00F71774" w:rsidRDefault="00B918C0" w:rsidP="00F71774">
      <w:pPr>
        <w:pStyle w:val="Bezmezer"/>
      </w:pPr>
    </w:p>
    <w:p w:rsidR="00B918C0" w:rsidRPr="00F71774" w:rsidRDefault="00B918C0" w:rsidP="00F71774">
      <w:pPr>
        <w:pStyle w:val="Bezmezer"/>
      </w:pPr>
      <w:r w:rsidRPr="00F71774">
        <w:t>Upozornění: Utahujte, dokud nebude klip pevně na svém místě. Buďte opatrní a nepřetáhněte šrouby.</w:t>
      </w:r>
    </w:p>
    <w:p w:rsidR="00B918C0" w:rsidRDefault="00B918C0" w:rsidP="00B918C0">
      <w:pPr>
        <w:pStyle w:val="Default"/>
        <w:rPr>
          <w:sz w:val="23"/>
          <w:szCs w:val="23"/>
        </w:rPr>
      </w:pPr>
    </w:p>
    <w:p w:rsidR="00B918C0" w:rsidRDefault="00B918C0" w:rsidP="00132A95">
      <w:pPr>
        <w:pStyle w:val="Default"/>
        <w:jc w:val="center"/>
        <w:rPr>
          <w:sz w:val="23"/>
          <w:szCs w:val="23"/>
        </w:rPr>
      </w:pPr>
      <w:r w:rsidRPr="00B918C0">
        <w:rPr>
          <w:noProof/>
          <w:sz w:val="23"/>
          <w:szCs w:val="23"/>
        </w:rPr>
        <w:drawing>
          <wp:inline distT="0" distB="0" distL="0" distR="0">
            <wp:extent cx="3105150" cy="2422594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58" cy="24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95" w:rsidRDefault="00132A95" w:rsidP="00132A95">
      <w:pPr>
        <w:pStyle w:val="Default"/>
        <w:jc w:val="center"/>
        <w:rPr>
          <w:sz w:val="23"/>
          <w:szCs w:val="23"/>
        </w:rPr>
      </w:pPr>
    </w:p>
    <w:p w:rsidR="00132A95" w:rsidRDefault="00132A95" w:rsidP="00132A95">
      <w:pPr>
        <w:pStyle w:val="Default"/>
        <w:jc w:val="center"/>
        <w:rPr>
          <w:sz w:val="23"/>
          <w:szCs w:val="23"/>
        </w:rPr>
      </w:pPr>
    </w:p>
    <w:p w:rsidR="00132A95" w:rsidRPr="00F600E2" w:rsidRDefault="00132A95" w:rsidP="00132A95">
      <w:pPr>
        <w:pStyle w:val="Default"/>
        <w:numPr>
          <w:ilvl w:val="0"/>
          <w:numId w:val="1"/>
        </w:numPr>
        <w:rPr>
          <w:b/>
          <w:szCs w:val="23"/>
        </w:rPr>
      </w:pPr>
      <w:r w:rsidRPr="00F600E2">
        <w:rPr>
          <w:b/>
          <w:szCs w:val="23"/>
        </w:rPr>
        <w:t>TESTOVACÍ VÝBOJKA</w:t>
      </w:r>
    </w:p>
    <w:p w:rsidR="00F600E2" w:rsidRPr="00F71774" w:rsidRDefault="0082637D" w:rsidP="00F71774">
      <w:pPr>
        <w:pStyle w:val="Bezmezer"/>
      </w:pPr>
      <w:r w:rsidRPr="00F71774">
        <w:t>Vyzkoušejte funkčnost obojku pomocí testovací výbojky.</w:t>
      </w:r>
    </w:p>
    <w:p w:rsidR="00F600E2" w:rsidRPr="00F71774" w:rsidRDefault="00F600E2" w:rsidP="00F71774">
      <w:pPr>
        <w:pStyle w:val="Bezmezer"/>
        <w:numPr>
          <w:ilvl w:val="0"/>
          <w:numId w:val="9"/>
        </w:numPr>
      </w:pPr>
      <w:r w:rsidRPr="00F71774">
        <w:t xml:space="preserve">Zapněte přijímač/obojek a vysílač a umístěte testovací </w:t>
      </w:r>
      <w:r w:rsidR="0081107C" w:rsidRPr="00F71774">
        <w:t xml:space="preserve">výbojku </w:t>
      </w:r>
      <w:r w:rsidRPr="00F71774">
        <w:t xml:space="preserve">na místo kontaktů, jak je ukázáno na obrázku. </w:t>
      </w:r>
    </w:p>
    <w:p w:rsidR="00557525" w:rsidRDefault="00557525" w:rsidP="00557525">
      <w:pPr>
        <w:pStyle w:val="Default"/>
        <w:spacing w:after="66"/>
        <w:ind w:left="360"/>
        <w:rPr>
          <w:sz w:val="23"/>
          <w:szCs w:val="23"/>
        </w:rPr>
      </w:pPr>
      <w:r w:rsidRPr="00557525">
        <w:rPr>
          <w:noProof/>
          <w:sz w:val="23"/>
          <w:szCs w:val="23"/>
        </w:rPr>
        <w:drawing>
          <wp:inline distT="0" distB="0" distL="0" distR="0">
            <wp:extent cx="1512147" cy="14478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88" cy="145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45" w:rsidRPr="00F71774" w:rsidRDefault="00557525" w:rsidP="00F71774">
      <w:pPr>
        <w:pStyle w:val="Bezmezer"/>
        <w:ind w:firstLine="360"/>
      </w:pPr>
      <w:r w:rsidRPr="00F71774">
        <w:t xml:space="preserve">2.   </w:t>
      </w:r>
      <w:r w:rsidR="00F600E2" w:rsidRPr="00F71774">
        <w:t xml:space="preserve">Testovací </w:t>
      </w:r>
      <w:r w:rsidRPr="00F71774">
        <w:t>výbojka</w:t>
      </w:r>
      <w:r w:rsidR="00F600E2" w:rsidRPr="00F71774">
        <w:t xml:space="preserve"> začne svítit v</w:t>
      </w:r>
      <w:r w:rsidR="002F4FD2" w:rsidRPr="00F71774">
        <w:t> </w:t>
      </w:r>
      <w:r w:rsidR="00F600E2" w:rsidRPr="00F71774">
        <w:t>moment</w:t>
      </w:r>
      <w:r w:rsidR="002F4FD2" w:rsidRPr="00F71774">
        <w:t>,</w:t>
      </w:r>
      <w:r w:rsidR="00F600E2" w:rsidRPr="00F71774">
        <w:t xml:space="preserve"> kdy je s</w:t>
      </w:r>
      <w:r w:rsidR="002F4FD2" w:rsidRPr="00F71774">
        <w:t>tisknuto</w:t>
      </w:r>
      <w:r w:rsidR="00F600E2" w:rsidRPr="00F71774">
        <w:t xml:space="preserve"> přední tlačítko v </w:t>
      </w:r>
      <w:r w:rsidR="00613299" w:rsidRPr="00F71774">
        <w:t>režimu</w:t>
      </w:r>
      <w:r w:rsidR="00F600E2" w:rsidRPr="00F71774">
        <w:t xml:space="preserve"> „N“. Světlo bude svítit, dokud není přední tlačítko v </w:t>
      </w:r>
      <w:r w:rsidR="00215B1A" w:rsidRPr="00F71774">
        <w:t>režimu</w:t>
      </w:r>
      <w:r w:rsidR="00F600E2" w:rsidRPr="00F71774">
        <w:t xml:space="preserve"> „C“ nejdéle však 12 sekund. </w:t>
      </w:r>
    </w:p>
    <w:p w:rsidR="00F600E2" w:rsidRPr="00F71774" w:rsidRDefault="00F600E2" w:rsidP="00F71774">
      <w:pPr>
        <w:pStyle w:val="Bezmezer"/>
        <w:ind w:firstLine="360"/>
      </w:pPr>
      <w:r w:rsidRPr="00F71774">
        <w:t xml:space="preserve">3. </w:t>
      </w:r>
      <w:r w:rsidR="00195E45" w:rsidRPr="00F71774">
        <w:t xml:space="preserve">  Čím vyšší úroveň stimulace, tím výrazněji světlo svítí.</w:t>
      </w:r>
    </w:p>
    <w:p w:rsidR="00B526C5" w:rsidRDefault="00B526C5" w:rsidP="00F71774">
      <w:pPr>
        <w:pStyle w:val="Bezmezer"/>
      </w:pPr>
      <w:r w:rsidRPr="00F71774">
        <w:t>POZNÁMKA: Testovací výbojka se může jevit nefunkční, pokud je úroveň stimulace m</w:t>
      </w:r>
      <w:r w:rsidR="006A4022" w:rsidRPr="00F71774">
        <w:t>enší</w:t>
      </w:r>
      <w:r w:rsidRPr="00F71774">
        <w:t xml:space="preserve"> než 10. </w:t>
      </w:r>
    </w:p>
    <w:p w:rsidR="00EA0813" w:rsidRPr="00F71774" w:rsidRDefault="00EA0813" w:rsidP="00F71774">
      <w:pPr>
        <w:pStyle w:val="Bezmezer"/>
      </w:pPr>
    </w:p>
    <w:p w:rsidR="00E9017B" w:rsidRPr="00E9017B" w:rsidRDefault="00E9017B" w:rsidP="00E9017B">
      <w:pPr>
        <w:pStyle w:val="Default"/>
        <w:numPr>
          <w:ilvl w:val="0"/>
          <w:numId w:val="1"/>
        </w:numPr>
        <w:spacing w:after="66"/>
        <w:rPr>
          <w:b/>
          <w:szCs w:val="23"/>
        </w:rPr>
      </w:pPr>
      <w:r w:rsidRPr="00E9017B">
        <w:rPr>
          <w:b/>
          <w:szCs w:val="23"/>
        </w:rPr>
        <w:t>VÝMĚNA BATERIE</w:t>
      </w:r>
      <w:r w:rsidR="00321E7E">
        <w:rPr>
          <w:b/>
          <w:szCs w:val="23"/>
        </w:rPr>
        <w:t xml:space="preserve"> VE VYSÍLAČI</w:t>
      </w:r>
    </w:p>
    <w:p w:rsidR="00E9017B" w:rsidRPr="00F71774" w:rsidRDefault="00E9017B" w:rsidP="00E9017B">
      <w:pPr>
        <w:pStyle w:val="Default"/>
        <w:spacing w:after="66"/>
        <w:rPr>
          <w:sz w:val="22"/>
          <w:szCs w:val="23"/>
        </w:rPr>
      </w:pPr>
      <w:r w:rsidRPr="00F71774">
        <w:rPr>
          <w:noProof/>
          <w:sz w:val="22"/>
          <w:szCs w:val="23"/>
        </w:rPr>
        <w:drawing>
          <wp:inline distT="0" distB="0" distL="0" distR="0">
            <wp:extent cx="2962275" cy="145406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53" cy="145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17B" w:rsidRPr="00F71774" w:rsidRDefault="00E9017B" w:rsidP="00E9017B">
      <w:pPr>
        <w:pStyle w:val="Default"/>
        <w:rPr>
          <w:sz w:val="22"/>
          <w:szCs w:val="23"/>
        </w:rPr>
      </w:pPr>
      <w:r w:rsidRPr="00F71774">
        <w:rPr>
          <w:sz w:val="22"/>
          <w:szCs w:val="23"/>
        </w:rPr>
        <w:lastRenderedPageBreak/>
        <w:t xml:space="preserve">Dogtra EDGE baterie jsou vyměnitelné uživatelem. </w:t>
      </w:r>
    </w:p>
    <w:p w:rsidR="00E9017B" w:rsidRPr="00F71774" w:rsidRDefault="00E9017B" w:rsidP="00E9017B">
      <w:pPr>
        <w:pStyle w:val="Default"/>
        <w:rPr>
          <w:sz w:val="22"/>
          <w:szCs w:val="23"/>
        </w:rPr>
      </w:pPr>
      <w:r w:rsidRPr="00F71774">
        <w:rPr>
          <w:sz w:val="22"/>
          <w:szCs w:val="23"/>
        </w:rPr>
        <w:t>K výměně baterií ve vysílač</w:t>
      </w:r>
      <w:r w:rsidR="00CB2CBE" w:rsidRPr="00F71774">
        <w:rPr>
          <w:sz w:val="22"/>
          <w:szCs w:val="23"/>
        </w:rPr>
        <w:t>i</w:t>
      </w:r>
      <w:r w:rsidRPr="00F71774">
        <w:rPr>
          <w:sz w:val="22"/>
          <w:szCs w:val="23"/>
        </w:rPr>
        <w:t xml:space="preserve"> postupujte dle instrukcí níže: </w:t>
      </w:r>
    </w:p>
    <w:p w:rsidR="00E9017B" w:rsidRPr="00F71774" w:rsidRDefault="00E9017B" w:rsidP="00E9017B">
      <w:pPr>
        <w:pStyle w:val="Default"/>
        <w:spacing w:after="68"/>
        <w:rPr>
          <w:sz w:val="22"/>
          <w:szCs w:val="23"/>
        </w:rPr>
      </w:pPr>
      <w:r w:rsidRPr="00F71774">
        <w:rPr>
          <w:sz w:val="22"/>
          <w:szCs w:val="23"/>
        </w:rPr>
        <w:t xml:space="preserve">1. </w:t>
      </w:r>
      <w:r w:rsidR="006D20F3" w:rsidRPr="00F71774">
        <w:rPr>
          <w:sz w:val="22"/>
          <w:szCs w:val="23"/>
        </w:rPr>
        <w:t>Vypněte vysílač.</w:t>
      </w:r>
      <w:r w:rsidRPr="00F71774">
        <w:rPr>
          <w:sz w:val="22"/>
          <w:szCs w:val="23"/>
        </w:rPr>
        <w:t xml:space="preserve"> </w:t>
      </w:r>
    </w:p>
    <w:p w:rsidR="00E9017B" w:rsidRPr="00F71774" w:rsidRDefault="00E9017B" w:rsidP="00E9017B">
      <w:pPr>
        <w:pStyle w:val="Default"/>
        <w:rPr>
          <w:sz w:val="22"/>
          <w:szCs w:val="23"/>
        </w:rPr>
      </w:pPr>
      <w:r w:rsidRPr="00F71774">
        <w:rPr>
          <w:sz w:val="22"/>
          <w:szCs w:val="23"/>
        </w:rPr>
        <w:t xml:space="preserve">2. </w:t>
      </w:r>
      <w:r w:rsidR="002E781B" w:rsidRPr="00F71774">
        <w:rPr>
          <w:sz w:val="22"/>
          <w:szCs w:val="23"/>
        </w:rPr>
        <w:t>O</w:t>
      </w:r>
      <w:r w:rsidRPr="00F71774">
        <w:rPr>
          <w:sz w:val="22"/>
          <w:szCs w:val="23"/>
        </w:rPr>
        <w:t xml:space="preserve">dstraňte klip. </w:t>
      </w:r>
    </w:p>
    <w:p w:rsidR="00E9017B" w:rsidRPr="00F71774" w:rsidRDefault="00E9017B" w:rsidP="00E9017B">
      <w:pPr>
        <w:pStyle w:val="Default"/>
        <w:rPr>
          <w:sz w:val="22"/>
          <w:szCs w:val="23"/>
        </w:rPr>
      </w:pPr>
      <w:r w:rsidRPr="00F71774">
        <w:rPr>
          <w:sz w:val="22"/>
          <w:szCs w:val="23"/>
        </w:rPr>
        <w:t xml:space="preserve">*Odšroubujte šroubky s pevným stiskem a buďte opatrní, abyste nestrhli závit. </w:t>
      </w:r>
    </w:p>
    <w:p w:rsidR="00E9017B" w:rsidRPr="00F71774" w:rsidRDefault="00E9017B" w:rsidP="00E9017B">
      <w:pPr>
        <w:pStyle w:val="Default"/>
        <w:spacing w:after="68"/>
        <w:rPr>
          <w:sz w:val="22"/>
          <w:szCs w:val="23"/>
        </w:rPr>
      </w:pPr>
      <w:r w:rsidRPr="00F71774">
        <w:rPr>
          <w:sz w:val="22"/>
          <w:szCs w:val="23"/>
        </w:rPr>
        <w:t>3. Odšroubujte dva šroubky na zadní straně vysílač</w:t>
      </w:r>
      <w:r w:rsidR="000D0EC2" w:rsidRPr="00F71774">
        <w:rPr>
          <w:sz w:val="22"/>
          <w:szCs w:val="23"/>
        </w:rPr>
        <w:t>e.</w:t>
      </w:r>
      <w:r w:rsidRPr="00F71774">
        <w:rPr>
          <w:sz w:val="22"/>
          <w:szCs w:val="23"/>
        </w:rPr>
        <w:t xml:space="preserve"> </w:t>
      </w:r>
    </w:p>
    <w:p w:rsidR="00E9017B" w:rsidRPr="00F71774" w:rsidRDefault="00E9017B" w:rsidP="00E9017B">
      <w:pPr>
        <w:pStyle w:val="Default"/>
        <w:spacing w:after="68"/>
        <w:rPr>
          <w:sz w:val="22"/>
          <w:szCs w:val="23"/>
        </w:rPr>
      </w:pPr>
      <w:r w:rsidRPr="00F71774">
        <w:rPr>
          <w:sz w:val="22"/>
          <w:szCs w:val="23"/>
        </w:rPr>
        <w:t xml:space="preserve">4. Držte kabel a odpojte ho od konektoru baterie (dle obrázku) </w:t>
      </w:r>
    </w:p>
    <w:p w:rsidR="00E9017B" w:rsidRPr="00F71774" w:rsidRDefault="00E9017B" w:rsidP="00E9017B">
      <w:pPr>
        <w:pStyle w:val="Default"/>
        <w:rPr>
          <w:sz w:val="22"/>
          <w:szCs w:val="23"/>
        </w:rPr>
      </w:pPr>
      <w:r w:rsidRPr="00F71774">
        <w:rPr>
          <w:sz w:val="22"/>
          <w:szCs w:val="23"/>
        </w:rPr>
        <w:t xml:space="preserve">5. Držte kabel od nové baterie a zapojte ho do konektoru baterie. </w:t>
      </w:r>
    </w:p>
    <w:p w:rsidR="00E9017B" w:rsidRPr="00F71774" w:rsidRDefault="00E9017B" w:rsidP="00E9017B">
      <w:pPr>
        <w:pStyle w:val="Default"/>
        <w:rPr>
          <w:sz w:val="22"/>
          <w:szCs w:val="23"/>
        </w:rPr>
      </w:pPr>
      <w:r w:rsidRPr="00F71774">
        <w:rPr>
          <w:sz w:val="22"/>
          <w:szCs w:val="23"/>
        </w:rPr>
        <w:t xml:space="preserve">*Upozornění: Kabel od baterie jde zapojit pouze jedním směrem do konektoru. </w:t>
      </w:r>
    </w:p>
    <w:p w:rsidR="00E9017B" w:rsidRPr="00F71774" w:rsidRDefault="00E9017B" w:rsidP="00E9017B">
      <w:pPr>
        <w:pStyle w:val="Default"/>
        <w:rPr>
          <w:sz w:val="22"/>
          <w:szCs w:val="23"/>
        </w:rPr>
      </w:pPr>
      <w:r w:rsidRPr="00F71774">
        <w:rPr>
          <w:sz w:val="22"/>
          <w:szCs w:val="23"/>
        </w:rPr>
        <w:t xml:space="preserve">6. Zkontrolujte, zda je kabel baterie pevně usazen v konektoru. </w:t>
      </w:r>
    </w:p>
    <w:p w:rsidR="0036729B" w:rsidRDefault="0036729B" w:rsidP="00E9017B">
      <w:pPr>
        <w:pStyle w:val="Default"/>
        <w:rPr>
          <w:sz w:val="23"/>
          <w:szCs w:val="23"/>
        </w:rPr>
      </w:pPr>
      <w:r w:rsidRPr="0036729B">
        <w:rPr>
          <w:noProof/>
          <w:sz w:val="23"/>
          <w:szCs w:val="23"/>
        </w:rPr>
        <w:drawing>
          <wp:inline distT="0" distB="0" distL="0" distR="0">
            <wp:extent cx="4400550" cy="4918261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80" cy="494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9B" w:rsidRPr="00F71774" w:rsidRDefault="0036729B" w:rsidP="00E9017B">
      <w:pPr>
        <w:pStyle w:val="Default"/>
        <w:rPr>
          <w:sz w:val="22"/>
          <w:szCs w:val="23"/>
        </w:rPr>
      </w:pPr>
      <w:r w:rsidRPr="00F71774">
        <w:rPr>
          <w:sz w:val="22"/>
          <w:szCs w:val="23"/>
        </w:rPr>
        <w:t xml:space="preserve">7. Upevněte kryt baterie a klip na pásek </w:t>
      </w:r>
      <w:r w:rsidR="0088576D" w:rsidRPr="00F71774">
        <w:rPr>
          <w:sz w:val="22"/>
          <w:szCs w:val="23"/>
        </w:rPr>
        <w:t>na vysílač</w:t>
      </w:r>
      <w:r w:rsidRPr="00F71774">
        <w:rPr>
          <w:sz w:val="22"/>
          <w:szCs w:val="23"/>
        </w:rPr>
        <w:t xml:space="preserve"> čtyřmi šrouby.</w:t>
      </w:r>
    </w:p>
    <w:p w:rsidR="00BB584F" w:rsidRDefault="00BB584F" w:rsidP="00E9017B">
      <w:pPr>
        <w:pStyle w:val="Default"/>
        <w:rPr>
          <w:sz w:val="23"/>
          <w:szCs w:val="23"/>
        </w:rPr>
      </w:pPr>
    </w:p>
    <w:p w:rsidR="00BB584F" w:rsidRPr="006D20F3" w:rsidRDefault="00BB584F" w:rsidP="00BB584F">
      <w:pPr>
        <w:pStyle w:val="Default"/>
        <w:numPr>
          <w:ilvl w:val="0"/>
          <w:numId w:val="1"/>
        </w:numPr>
        <w:rPr>
          <w:b/>
          <w:szCs w:val="23"/>
        </w:rPr>
      </w:pPr>
      <w:r w:rsidRPr="006D20F3">
        <w:rPr>
          <w:b/>
          <w:szCs w:val="23"/>
        </w:rPr>
        <w:t>VÝMĚNA BATERIE V</w:t>
      </w:r>
      <w:r w:rsidR="006D20F3" w:rsidRPr="006D20F3">
        <w:rPr>
          <w:b/>
          <w:szCs w:val="23"/>
        </w:rPr>
        <w:t> </w:t>
      </w:r>
      <w:r w:rsidRPr="006D20F3">
        <w:rPr>
          <w:b/>
          <w:szCs w:val="23"/>
        </w:rPr>
        <w:t>PŘIJÍMAČI</w:t>
      </w:r>
    </w:p>
    <w:p w:rsidR="006D20F3" w:rsidRDefault="006D20F3" w:rsidP="006D20F3">
      <w:pPr>
        <w:pStyle w:val="Default"/>
        <w:rPr>
          <w:sz w:val="23"/>
          <w:szCs w:val="23"/>
        </w:rPr>
      </w:pPr>
      <w:r w:rsidRPr="006D20F3">
        <w:rPr>
          <w:noProof/>
          <w:sz w:val="23"/>
          <w:szCs w:val="23"/>
        </w:rPr>
        <w:drawing>
          <wp:inline distT="0" distB="0" distL="0" distR="0">
            <wp:extent cx="2228850" cy="1458636"/>
            <wp:effectExtent l="0" t="0" r="0" b="825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36" cy="146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53" w:rsidRDefault="00D15653" w:rsidP="007A60D0">
      <w:pPr>
        <w:pStyle w:val="Bezmezer"/>
      </w:pPr>
    </w:p>
    <w:p w:rsidR="00D15653" w:rsidRPr="00F71774" w:rsidRDefault="00D15653" w:rsidP="007A60D0">
      <w:pPr>
        <w:pStyle w:val="Bezmezer"/>
        <w:rPr>
          <w:szCs w:val="23"/>
        </w:rPr>
      </w:pPr>
      <w:r w:rsidRPr="00F71774">
        <w:rPr>
          <w:szCs w:val="23"/>
        </w:rPr>
        <w:t xml:space="preserve">1. Vypněte přijímač. </w:t>
      </w:r>
    </w:p>
    <w:p w:rsidR="00D15653" w:rsidRPr="00F71774" w:rsidRDefault="00D15653" w:rsidP="007A60D0">
      <w:pPr>
        <w:pStyle w:val="Bezmezer"/>
        <w:rPr>
          <w:szCs w:val="23"/>
        </w:rPr>
      </w:pPr>
      <w:r w:rsidRPr="00F71774">
        <w:rPr>
          <w:szCs w:val="23"/>
        </w:rPr>
        <w:t xml:space="preserve">2. Odejměte pásek a odšroubujte šrouby ve čtyřech rozích přijímače. </w:t>
      </w:r>
    </w:p>
    <w:p w:rsidR="00D15653" w:rsidRPr="00F71774" w:rsidRDefault="00D15653" w:rsidP="007A60D0">
      <w:pPr>
        <w:pStyle w:val="Bezmezer"/>
        <w:rPr>
          <w:szCs w:val="23"/>
        </w:rPr>
      </w:pPr>
      <w:r w:rsidRPr="00F71774">
        <w:rPr>
          <w:szCs w:val="23"/>
        </w:rPr>
        <w:t xml:space="preserve">3. Odstraňte přední část. Při držení kabelu baterie odpojte kabel od konektoru baterie. </w:t>
      </w:r>
    </w:p>
    <w:p w:rsidR="00D15653" w:rsidRPr="00F71774" w:rsidRDefault="00D15653" w:rsidP="007A60D0">
      <w:pPr>
        <w:pStyle w:val="Bezmezer"/>
        <w:rPr>
          <w:szCs w:val="23"/>
        </w:rPr>
      </w:pPr>
      <w:r w:rsidRPr="00F71774">
        <w:rPr>
          <w:szCs w:val="23"/>
        </w:rPr>
        <w:t xml:space="preserve">4. Při držení kabelu nové baterie zapojte kabel do konektoru baterie. </w:t>
      </w:r>
    </w:p>
    <w:p w:rsidR="00D15653" w:rsidRPr="00F71774" w:rsidRDefault="00D15653" w:rsidP="007A60D0">
      <w:pPr>
        <w:pStyle w:val="Bezmezer"/>
        <w:rPr>
          <w:szCs w:val="23"/>
        </w:rPr>
      </w:pPr>
      <w:r w:rsidRPr="00F71774">
        <w:rPr>
          <w:szCs w:val="23"/>
        </w:rPr>
        <w:t xml:space="preserve">5. Zkontrolujte, zda je konektor baterie pevně na svém místě. Kabely baterie musí být uvnitř umístění pro baterii. </w:t>
      </w:r>
    </w:p>
    <w:p w:rsidR="007A60D0" w:rsidRDefault="007A60D0" w:rsidP="007A60D0">
      <w:pPr>
        <w:pStyle w:val="Bezmezer"/>
        <w:rPr>
          <w:sz w:val="23"/>
          <w:szCs w:val="23"/>
        </w:rPr>
      </w:pPr>
      <w:r w:rsidRPr="007A60D0">
        <w:rPr>
          <w:noProof/>
          <w:sz w:val="23"/>
          <w:szCs w:val="23"/>
        </w:rPr>
        <w:drawing>
          <wp:inline distT="0" distB="0" distL="0" distR="0">
            <wp:extent cx="4552950" cy="5098510"/>
            <wp:effectExtent l="0" t="0" r="0" b="698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07" cy="51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82" w:rsidRDefault="007F2B82" w:rsidP="00C93342">
      <w:pPr>
        <w:pStyle w:val="Default"/>
        <w:pBdr>
          <w:bottom w:val="single" w:sz="4" w:space="1" w:color="auto"/>
        </w:pBdr>
        <w:rPr>
          <w:b/>
          <w:bCs/>
          <w:caps/>
          <w:sz w:val="28"/>
          <w:szCs w:val="32"/>
        </w:rPr>
      </w:pPr>
    </w:p>
    <w:p w:rsidR="00C93342" w:rsidRPr="00C93342" w:rsidRDefault="00C93342" w:rsidP="00C93342">
      <w:pPr>
        <w:pStyle w:val="Default"/>
        <w:pBdr>
          <w:bottom w:val="single" w:sz="4" w:space="1" w:color="auto"/>
        </w:pBdr>
        <w:rPr>
          <w:caps/>
          <w:sz w:val="28"/>
          <w:szCs w:val="32"/>
        </w:rPr>
      </w:pPr>
      <w:r w:rsidRPr="00C93342">
        <w:rPr>
          <w:b/>
          <w:bCs/>
          <w:caps/>
          <w:sz w:val="28"/>
          <w:szCs w:val="32"/>
        </w:rPr>
        <w:t xml:space="preserve">Základní Výcvikové tipy </w:t>
      </w:r>
    </w:p>
    <w:p w:rsidR="00C93342" w:rsidRDefault="00C93342" w:rsidP="00C9334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Začínáme </w:t>
      </w:r>
    </w:p>
    <w:p w:rsidR="00C93342" w:rsidRDefault="00C93342" w:rsidP="00C9334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Váš pes musí mít určité základní návyky poslušnosti před tím, než je možné aplikovat výcvik pomocí e</w:t>
      </w:r>
      <w:r>
        <w:rPr>
          <w:sz w:val="23"/>
          <w:szCs w:val="23"/>
        </w:rPr>
        <w:t>-</w:t>
      </w:r>
      <w:r>
        <w:rPr>
          <w:sz w:val="23"/>
          <w:szCs w:val="23"/>
        </w:rPr>
        <w:t xml:space="preserve">obojku. Nejdříve se pes učí pomocí ukázky a rozkazu, po čemž následuje velké množství opakovaní. Jak se pes začne zlepšovat v této poslušnost, můžete ho vystavit rozptýlení a různým místům. Se správným objemem pozitivního a negativního odměňování můžete psa velice dobře vycvičit. </w:t>
      </w:r>
    </w:p>
    <w:p w:rsidR="00C93342" w:rsidRDefault="00C93342" w:rsidP="00C9334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Trénink na vodítku </w:t>
      </w:r>
    </w:p>
    <w:p w:rsidR="00C93342" w:rsidRDefault="00C93342" w:rsidP="00C9334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Váš pes musí plně rozumět rozkazům poslušnosti (sedni, zůstaň, tady, čekej, do boudy) před použitím těchto rozkazů při výcviku </w:t>
      </w:r>
      <w:r w:rsidR="005D1790">
        <w:rPr>
          <w:sz w:val="23"/>
          <w:szCs w:val="23"/>
        </w:rPr>
        <w:t>s e-obojkem</w:t>
      </w:r>
      <w:r>
        <w:rPr>
          <w:sz w:val="23"/>
          <w:szCs w:val="23"/>
        </w:rPr>
        <w:t>. Vodítko, které je připevněno na klasický obojek je používáno k výuce klasických rozkazů poslušnosti. E-obojek na tomto vodítku je používán k zesílení těchto rozkazů. Když pes rozumí těmto povelům</w:t>
      </w:r>
      <w:r w:rsidR="005D1790">
        <w:rPr>
          <w:sz w:val="23"/>
          <w:szCs w:val="23"/>
        </w:rPr>
        <w:t>,</w:t>
      </w:r>
      <w:r>
        <w:rPr>
          <w:sz w:val="23"/>
          <w:szCs w:val="23"/>
        </w:rPr>
        <w:t xml:space="preserve"> můžete začít používat e-obojek k dalšímu rozvíjení výcviku. </w:t>
      </w:r>
    </w:p>
    <w:p w:rsidR="00C93342" w:rsidRDefault="00C93342" w:rsidP="00C9334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Začínáme s e-obojkem </w:t>
      </w:r>
    </w:p>
    <w:p w:rsidR="008A7B74" w:rsidRDefault="00C93342" w:rsidP="008A7B7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Pokud již pes rozumí povelům na vodítku, můžete začít s výcvikem za pomoci e-obojku. Se psem na vodítku a s e-obojkem na krku pokračujte v pilování těchto povelů. Světelná stimulace</w:t>
      </w:r>
      <w:r w:rsidR="00873EFE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 w:rsidR="00592AA3">
        <w:rPr>
          <w:sz w:val="23"/>
          <w:szCs w:val="23"/>
        </w:rPr>
        <w:t>krátký nebo dlouhý</w:t>
      </w:r>
      <w:r>
        <w:rPr>
          <w:sz w:val="23"/>
          <w:szCs w:val="23"/>
        </w:rPr>
        <w:t xml:space="preserve"> impuls může být aplikován s povelem. </w:t>
      </w:r>
      <w:r w:rsidR="00C82292">
        <w:rPr>
          <w:sz w:val="23"/>
          <w:szCs w:val="23"/>
        </w:rPr>
        <w:t>Použití stimulace se pomalu snižuje,</w:t>
      </w:r>
      <w:r>
        <w:rPr>
          <w:sz w:val="23"/>
          <w:szCs w:val="23"/>
        </w:rPr>
        <w:t xml:space="preserve"> jak pes začíná poslouchat a rozumět </w:t>
      </w:r>
      <w:r w:rsidR="00C33DFB">
        <w:rPr>
          <w:sz w:val="23"/>
          <w:szCs w:val="23"/>
        </w:rPr>
        <w:t>povelu</w:t>
      </w:r>
      <w:r>
        <w:rPr>
          <w:sz w:val="23"/>
          <w:szCs w:val="23"/>
        </w:rPr>
        <w:t>. Přes opakování se pes učí tak</w:t>
      </w:r>
      <w:r w:rsidR="008A7B74">
        <w:rPr>
          <w:sz w:val="23"/>
          <w:szCs w:val="23"/>
        </w:rPr>
        <w:t>,</w:t>
      </w:r>
      <w:r>
        <w:rPr>
          <w:sz w:val="23"/>
          <w:szCs w:val="23"/>
        </w:rPr>
        <w:t xml:space="preserve"> aby předešel impulsu a splnil povel ještě před jeho použitím. Výcvik za pomoci </w:t>
      </w:r>
      <w:r w:rsidR="008A7B74">
        <w:rPr>
          <w:sz w:val="23"/>
          <w:szCs w:val="23"/>
        </w:rPr>
        <w:t>e</w:t>
      </w:r>
      <w:r>
        <w:rPr>
          <w:sz w:val="23"/>
          <w:szCs w:val="23"/>
        </w:rPr>
        <w:t>-obojku</w:t>
      </w:r>
      <w:r w:rsidR="008A7B74">
        <w:rPr>
          <w:sz w:val="23"/>
          <w:szCs w:val="23"/>
        </w:rPr>
        <w:t xml:space="preserve"> </w:t>
      </w:r>
      <w:r w:rsidR="008A7B74">
        <w:rPr>
          <w:sz w:val="23"/>
          <w:szCs w:val="23"/>
        </w:rPr>
        <w:t>je další druh negativního posílení povelu. Pokud pes plní povely použijeme pozitivní posílení</w:t>
      </w:r>
      <w:r w:rsidR="008A7B74">
        <w:rPr>
          <w:sz w:val="23"/>
          <w:szCs w:val="23"/>
        </w:rPr>
        <w:t xml:space="preserve"> (</w:t>
      </w:r>
      <w:r w:rsidR="008A7B74">
        <w:rPr>
          <w:sz w:val="23"/>
          <w:szCs w:val="23"/>
        </w:rPr>
        <w:t>odměny</w:t>
      </w:r>
      <w:r w:rsidR="008A7B74">
        <w:rPr>
          <w:sz w:val="23"/>
          <w:szCs w:val="23"/>
        </w:rPr>
        <w:t>)</w:t>
      </w:r>
      <w:r w:rsidR="008A7B74">
        <w:rPr>
          <w:sz w:val="23"/>
          <w:szCs w:val="23"/>
        </w:rPr>
        <w:t>. Posledním krokem výcviku na e-obojku je fáze vyhnutí se. Pes se učí plnit povely ještě před tím, než je k tomu donucen elektr</w:t>
      </w:r>
      <w:r w:rsidR="00085B71">
        <w:rPr>
          <w:sz w:val="23"/>
          <w:szCs w:val="23"/>
        </w:rPr>
        <w:t>ostati</w:t>
      </w:r>
      <w:r w:rsidR="008A7B74">
        <w:rPr>
          <w:sz w:val="23"/>
          <w:szCs w:val="23"/>
        </w:rPr>
        <w:t>ckým impulsem. Když je tréninkový výcvik dokončen</w:t>
      </w:r>
      <w:r w:rsidR="00194125">
        <w:rPr>
          <w:sz w:val="23"/>
          <w:szCs w:val="23"/>
        </w:rPr>
        <w:t xml:space="preserve">, e-obojek </w:t>
      </w:r>
      <w:r w:rsidR="008A7B74">
        <w:rPr>
          <w:sz w:val="23"/>
          <w:szCs w:val="23"/>
        </w:rPr>
        <w:t>je používán jako upozornění</w:t>
      </w:r>
      <w:r w:rsidR="008161CC">
        <w:rPr>
          <w:sz w:val="23"/>
          <w:szCs w:val="23"/>
        </w:rPr>
        <w:t>,</w:t>
      </w:r>
      <w:r w:rsidR="008A7B74">
        <w:rPr>
          <w:sz w:val="23"/>
          <w:szCs w:val="23"/>
        </w:rPr>
        <w:t xml:space="preserve"> kdy pes plní či neplní vaše povely. </w:t>
      </w:r>
    </w:p>
    <w:p w:rsidR="008A7B74" w:rsidRDefault="008A7B74" w:rsidP="008A7B7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Jak moc silnou stimulaci používat </w:t>
      </w:r>
    </w:p>
    <w:p w:rsidR="00E9017B" w:rsidRDefault="008A7B74" w:rsidP="008A7B74">
      <w:pPr>
        <w:pStyle w:val="Default"/>
        <w:spacing w:after="66"/>
        <w:rPr>
          <w:sz w:val="23"/>
          <w:szCs w:val="23"/>
        </w:rPr>
      </w:pPr>
      <w:r>
        <w:rPr>
          <w:sz w:val="23"/>
          <w:szCs w:val="23"/>
        </w:rPr>
        <w:t>Úroveň stimulace, která bude nejlépe sedět vašemu psovi, závisí na temperamentu</w:t>
      </w:r>
      <w:r w:rsidR="007E286F">
        <w:rPr>
          <w:sz w:val="23"/>
          <w:szCs w:val="23"/>
        </w:rPr>
        <w:t xml:space="preserve"> a dalších vlastnostech vašeho psa. </w:t>
      </w:r>
      <w:r w:rsidR="007662F3">
        <w:rPr>
          <w:sz w:val="23"/>
          <w:szCs w:val="23"/>
        </w:rPr>
        <w:t>Vždy začínejte na</w:t>
      </w:r>
      <w:r>
        <w:rPr>
          <w:sz w:val="23"/>
          <w:szCs w:val="23"/>
        </w:rPr>
        <w:t xml:space="preserve"> nejnižší úrovní a propracujte se směrem nahoru. </w:t>
      </w:r>
      <w:r w:rsidR="00817DE4">
        <w:rPr>
          <w:sz w:val="23"/>
          <w:szCs w:val="23"/>
        </w:rPr>
        <w:t>Pozorujte reakci vašeho psa.</w:t>
      </w:r>
      <w:r>
        <w:rPr>
          <w:sz w:val="23"/>
          <w:szCs w:val="23"/>
        </w:rPr>
        <w:t xml:space="preserve"> Úroveň stimulace se může měnit dle různých druhů výcviku. Úroveň stimulace může být zvýšena v závislosti na rušivých elementech pro vašeho psa.</w:t>
      </w:r>
    </w:p>
    <w:p w:rsidR="008C434F" w:rsidRPr="00C57F6F" w:rsidRDefault="008C434F" w:rsidP="00C57F6F">
      <w:pPr>
        <w:pStyle w:val="Bezmezer"/>
        <w:rPr>
          <w:b/>
        </w:rPr>
      </w:pPr>
    </w:p>
    <w:p w:rsidR="00C57F6F" w:rsidRPr="00C57F6F" w:rsidRDefault="008C434F" w:rsidP="00C57F6F">
      <w:pPr>
        <w:pStyle w:val="Bezmezer"/>
        <w:rPr>
          <w:b/>
        </w:rPr>
      </w:pPr>
      <w:r w:rsidRPr="00C57F6F">
        <w:rPr>
          <w:b/>
        </w:rPr>
        <w:t xml:space="preserve">Pro více informací neváhejte zavolat zákaznickou podporu naší společnosti na čísle </w:t>
      </w:r>
      <w:r w:rsidR="00C57F6F" w:rsidRPr="00C57F6F">
        <w:rPr>
          <w:b/>
        </w:rPr>
        <w:t>¨</w:t>
      </w:r>
    </w:p>
    <w:p w:rsidR="008C434F" w:rsidRDefault="008C434F" w:rsidP="00C57F6F">
      <w:pPr>
        <w:pStyle w:val="Bezmezer"/>
      </w:pPr>
      <w:r w:rsidRPr="00C57F6F">
        <w:rPr>
          <w:b/>
        </w:rPr>
        <w:t xml:space="preserve">+420 216 216 106 nebo navštivte naše stránky </w:t>
      </w:r>
      <w:hyperlink r:id="rId28" w:history="1">
        <w:r w:rsidR="00604EA9" w:rsidRPr="00677C0D">
          <w:rPr>
            <w:rStyle w:val="Hypertextovodkaz"/>
            <w:b/>
          </w:rPr>
          <w:t>www.elektro-obojky.cz</w:t>
        </w:r>
      </w:hyperlink>
      <w:r w:rsidR="00C57F6F">
        <w:t>.</w:t>
      </w:r>
    </w:p>
    <w:p w:rsidR="00604EA9" w:rsidRDefault="00604EA9" w:rsidP="00604EA9">
      <w:pPr>
        <w:pStyle w:val="Bezmezer"/>
        <w:pBdr>
          <w:bottom w:val="single" w:sz="4" w:space="1" w:color="auto"/>
        </w:pBdr>
        <w:rPr>
          <w:caps/>
          <w:sz w:val="20"/>
        </w:rPr>
      </w:pPr>
    </w:p>
    <w:p w:rsidR="00604EA9" w:rsidRDefault="00604EA9" w:rsidP="00604EA9">
      <w:pPr>
        <w:pStyle w:val="Bezmezer"/>
        <w:pBdr>
          <w:bottom w:val="single" w:sz="4" w:space="1" w:color="auto"/>
        </w:pBdr>
        <w:rPr>
          <w:caps/>
          <w:sz w:val="20"/>
        </w:rPr>
      </w:pPr>
    </w:p>
    <w:p w:rsidR="00604EA9" w:rsidRPr="00604EA9" w:rsidRDefault="00604EA9" w:rsidP="00604EA9">
      <w:pPr>
        <w:pStyle w:val="Bezmezer"/>
        <w:pBdr>
          <w:bottom w:val="single" w:sz="4" w:space="1" w:color="auto"/>
        </w:pBdr>
        <w:rPr>
          <w:caps/>
          <w:sz w:val="20"/>
        </w:rPr>
      </w:pPr>
    </w:p>
    <w:p w:rsidR="00604EA9" w:rsidRPr="00604EA9" w:rsidRDefault="00604EA9" w:rsidP="00604EA9">
      <w:pPr>
        <w:pStyle w:val="Default"/>
        <w:pBdr>
          <w:bottom w:val="single" w:sz="4" w:space="1" w:color="auto"/>
        </w:pBdr>
        <w:rPr>
          <w:caps/>
          <w:sz w:val="28"/>
          <w:szCs w:val="32"/>
        </w:rPr>
      </w:pPr>
      <w:r w:rsidRPr="00604EA9">
        <w:rPr>
          <w:b/>
          <w:bCs/>
          <w:caps/>
          <w:sz w:val="28"/>
          <w:szCs w:val="32"/>
        </w:rPr>
        <w:t xml:space="preserve">Údržba </w:t>
      </w:r>
    </w:p>
    <w:p w:rsidR="00604EA9" w:rsidRDefault="00604EA9" w:rsidP="00604EA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Základní údržba </w:t>
      </w:r>
    </w:p>
    <w:p w:rsidR="00604EA9" w:rsidRDefault="00604EA9" w:rsidP="00604E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Ujistěte se, že je gumová krytka adaptéru nabíječky pevně na svém místě, když je obojek používán. Po každém výcviku, opatrně prohlédněte zařízení, zda nechybí žádn</w:t>
      </w:r>
      <w:r>
        <w:rPr>
          <w:sz w:val="23"/>
          <w:szCs w:val="23"/>
        </w:rPr>
        <w:t>á</w:t>
      </w:r>
      <w:r>
        <w:rPr>
          <w:sz w:val="23"/>
          <w:szCs w:val="23"/>
        </w:rPr>
        <w:t xml:space="preserve"> jeho části </w:t>
      </w:r>
      <w:r w:rsidR="00752A29">
        <w:rPr>
          <w:sz w:val="23"/>
          <w:szCs w:val="23"/>
        </w:rPr>
        <w:t>nebo</w:t>
      </w:r>
      <w:r>
        <w:rPr>
          <w:sz w:val="23"/>
          <w:szCs w:val="23"/>
        </w:rPr>
        <w:t xml:space="preserve"> není poškozeno. Poškozen</w:t>
      </w:r>
      <w:r w:rsidR="00E250D8">
        <w:rPr>
          <w:sz w:val="23"/>
          <w:szCs w:val="23"/>
        </w:rPr>
        <w:t>é</w:t>
      </w:r>
      <w:r>
        <w:rPr>
          <w:sz w:val="23"/>
          <w:szCs w:val="23"/>
        </w:rPr>
        <w:t xml:space="preserve"> nebo poničené části mohou způsobit ztrátu vodotěsnosti v zařízení. Po ujištění se, že zařízení není poškozeno, opláchněte přijímač/obojek a vyčistěte jej od nečistot. </w:t>
      </w:r>
    </w:p>
    <w:p w:rsidR="00604EA9" w:rsidRDefault="00604EA9" w:rsidP="00604EA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Údržba při uskladnění </w:t>
      </w:r>
    </w:p>
    <w:p w:rsidR="00604EA9" w:rsidRDefault="00604EA9" w:rsidP="00604E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Dogtra EDGE by měla být plně nabita před uskladněním na delší dobu. Pokud je zařízení uskladněno</w:t>
      </w:r>
      <w:r w:rsidR="004B1605">
        <w:rPr>
          <w:sz w:val="23"/>
          <w:szCs w:val="23"/>
        </w:rPr>
        <w:t>,</w:t>
      </w:r>
      <w:r>
        <w:rPr>
          <w:sz w:val="23"/>
          <w:szCs w:val="23"/>
        </w:rPr>
        <w:t xml:space="preserve"> mělo by dojít k jeho plnému nabití alespoň jednou za měsíc a také před prvním použitím. Skladujte v pokojové teplotě. Nezanechávejte zařízení v nepříznivých podmínkách. </w:t>
      </w:r>
    </w:p>
    <w:p w:rsidR="00604EA9" w:rsidRDefault="00604EA9" w:rsidP="00604EA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Řešení problémů </w:t>
      </w:r>
    </w:p>
    <w:p w:rsidR="00604EA9" w:rsidRDefault="00604EA9" w:rsidP="00604EA9">
      <w:pPr>
        <w:pStyle w:val="Bezmezer"/>
        <w:rPr>
          <w:sz w:val="23"/>
          <w:szCs w:val="23"/>
        </w:rPr>
      </w:pPr>
      <w:r>
        <w:rPr>
          <w:sz w:val="23"/>
          <w:szCs w:val="23"/>
        </w:rPr>
        <w:t>Pokud zařízení vykazuje nějakou závadu nahlédněte nejdříve do sekce „Řešení problémů“ než jej zašlete na opravu do servisu. Pokud máte nějaké otázky či obavy můžete je zaslat na email info@elektro-obojky.cz nebo zavolat na zákaznickou podporu na číslo +420 216 216</w:t>
      </w:r>
      <w:r w:rsidR="00C9797A">
        <w:rPr>
          <w:sz w:val="23"/>
          <w:szCs w:val="23"/>
        </w:rPr>
        <w:t> </w:t>
      </w:r>
      <w:r>
        <w:rPr>
          <w:sz w:val="23"/>
          <w:szCs w:val="23"/>
        </w:rPr>
        <w:t>106.</w:t>
      </w:r>
    </w:p>
    <w:p w:rsidR="00C9797A" w:rsidRDefault="00C9797A" w:rsidP="00604EA9">
      <w:pPr>
        <w:pStyle w:val="Bezmezer"/>
      </w:pPr>
    </w:p>
    <w:p w:rsidR="00F3298F" w:rsidRDefault="00F3298F" w:rsidP="00C9797A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C9797A" w:rsidRPr="00C9797A" w:rsidRDefault="00C9797A" w:rsidP="00C9797A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C9797A">
        <w:rPr>
          <w:b/>
          <w:sz w:val="28"/>
        </w:rPr>
        <w:t>ŘEŠENÍ PROBLÉMŮ</w:t>
      </w:r>
    </w:p>
    <w:p w:rsidR="00C9797A" w:rsidRPr="009B49FC" w:rsidRDefault="00C9797A" w:rsidP="009B49FC">
      <w:pPr>
        <w:pStyle w:val="Bezmezer"/>
        <w:rPr>
          <w:b/>
        </w:rPr>
      </w:pPr>
      <w:r w:rsidRPr="009B49FC">
        <w:rPr>
          <w:b/>
        </w:rPr>
        <w:t xml:space="preserve">1. Můj pes nereaguje na e-obojek </w:t>
      </w:r>
    </w:p>
    <w:p w:rsidR="00C9797A" w:rsidRPr="009B49FC" w:rsidRDefault="00C9797A" w:rsidP="009B49FC">
      <w:pPr>
        <w:pStyle w:val="Bezmezer"/>
      </w:pPr>
      <w:r w:rsidRPr="009B49FC">
        <w:t>- Ujistěte se, zda je přijímač/obojek zapnutý. K zapnutí obojku stiskněte tlačítko zapnutí/vypnutí</w:t>
      </w:r>
      <w:r w:rsidR="00F934B2" w:rsidRPr="009B49FC">
        <w:t>,</w:t>
      </w:r>
      <w:r w:rsidRPr="009B49FC">
        <w:t xml:space="preserve"> dokud </w:t>
      </w:r>
      <w:r w:rsidR="00F934B2" w:rsidRPr="009B49FC">
        <w:t>světelná kontrolka</w:t>
      </w:r>
      <w:r w:rsidRPr="009B49FC">
        <w:t xml:space="preserve"> nebude svítit zeleně. </w:t>
      </w:r>
    </w:p>
    <w:p w:rsidR="00C9797A" w:rsidRPr="009B49FC" w:rsidRDefault="00C9797A" w:rsidP="009B49FC">
      <w:pPr>
        <w:pStyle w:val="Bezmezer"/>
      </w:pPr>
      <w:r w:rsidRPr="009B49FC">
        <w:t>- Ujistěte se,</w:t>
      </w:r>
      <w:r w:rsidR="00473223" w:rsidRPr="009B49FC">
        <w:t xml:space="preserve"> zda</w:t>
      </w:r>
      <w:r w:rsidRPr="009B49FC">
        <w:t xml:space="preserve"> je pásek obojku dostatečně utažen a zdali se kontakty dotýkají kůže psa. </w:t>
      </w:r>
    </w:p>
    <w:p w:rsidR="00C9797A" w:rsidRPr="009B49FC" w:rsidRDefault="00C9797A" w:rsidP="009B49FC">
      <w:pPr>
        <w:pStyle w:val="Bezmezer"/>
      </w:pPr>
      <w:r w:rsidRPr="009B49FC">
        <w:t>- Kontakty mohou být příliš krátké</w:t>
      </w:r>
      <w:r w:rsidR="000269E3" w:rsidRPr="009B49FC">
        <w:t>, pokud má váš pes</w:t>
      </w:r>
      <w:r w:rsidRPr="009B49FC">
        <w:t xml:space="preserve"> dlouhou a hustou srst. Použijte přiložené prodloužení pro kontakty. Pokud již prodloužení používáte, budete muset zastřihnout srst na krku vašeho psa. </w:t>
      </w:r>
    </w:p>
    <w:p w:rsidR="00C9797A" w:rsidRPr="009B49FC" w:rsidRDefault="00C9797A" w:rsidP="009B49FC">
      <w:pPr>
        <w:pStyle w:val="Bezmezer"/>
      </w:pPr>
      <w:r w:rsidRPr="009B49FC">
        <w:t>- Intenzita impulsu může být příliš nízká. Zvyšte intenzitu stimulace</w:t>
      </w:r>
      <w:r w:rsidR="00217207" w:rsidRPr="009B49FC">
        <w:t>.</w:t>
      </w:r>
    </w:p>
    <w:p w:rsidR="00C9797A" w:rsidRDefault="00C9797A" w:rsidP="00C9797A">
      <w:pPr>
        <w:pStyle w:val="Bezmezer"/>
        <w:rPr>
          <w:sz w:val="23"/>
          <w:szCs w:val="23"/>
        </w:rPr>
      </w:pPr>
    </w:p>
    <w:p w:rsidR="00C9797A" w:rsidRPr="009B49FC" w:rsidRDefault="00C9797A" w:rsidP="00C9797A">
      <w:pPr>
        <w:pStyle w:val="Bezmezer"/>
        <w:rPr>
          <w:szCs w:val="23"/>
        </w:rPr>
      </w:pPr>
      <w:r w:rsidRPr="009B49FC">
        <w:rPr>
          <w:b/>
          <w:bCs/>
          <w:szCs w:val="23"/>
        </w:rPr>
        <w:t xml:space="preserve">2. Testovací </w:t>
      </w:r>
      <w:r w:rsidR="009B49FC">
        <w:rPr>
          <w:b/>
          <w:bCs/>
          <w:szCs w:val="23"/>
        </w:rPr>
        <w:t>výbojka</w:t>
      </w:r>
      <w:r w:rsidRPr="009B49FC">
        <w:rPr>
          <w:b/>
          <w:bCs/>
          <w:szCs w:val="23"/>
        </w:rPr>
        <w:t xml:space="preserve"> svítí</w:t>
      </w:r>
      <w:r w:rsidR="00657F7E">
        <w:rPr>
          <w:b/>
          <w:bCs/>
          <w:szCs w:val="23"/>
        </w:rPr>
        <w:t>,</w:t>
      </w:r>
      <w:r w:rsidRPr="009B49FC">
        <w:rPr>
          <w:b/>
          <w:bCs/>
          <w:szCs w:val="23"/>
        </w:rPr>
        <w:t xml:space="preserve"> ale necítím žádnou stimulaci </w:t>
      </w:r>
    </w:p>
    <w:p w:rsidR="00C9797A" w:rsidRPr="009B49FC" w:rsidRDefault="00C9797A" w:rsidP="00C9797A">
      <w:pPr>
        <w:pStyle w:val="Bezmezer"/>
        <w:rPr>
          <w:szCs w:val="23"/>
        </w:rPr>
      </w:pPr>
      <w:r w:rsidRPr="009B49FC">
        <w:rPr>
          <w:szCs w:val="23"/>
        </w:rPr>
        <w:lastRenderedPageBreak/>
        <w:t>- Váš práh tolerance může být větší než vašeho psa. Budete muset zkusit zařízení na konečcích vašich prstů</w:t>
      </w:r>
      <w:r w:rsidR="00657F7E">
        <w:rPr>
          <w:szCs w:val="23"/>
        </w:rPr>
        <w:t>,</w:t>
      </w:r>
      <w:r w:rsidRPr="009B49FC">
        <w:rPr>
          <w:szCs w:val="23"/>
        </w:rPr>
        <w:t xml:space="preserve"> kde je citlivost vyšší. Ujistěte se</w:t>
      </w:r>
      <w:r w:rsidR="00657F7E">
        <w:rPr>
          <w:szCs w:val="23"/>
        </w:rPr>
        <w:t>,</w:t>
      </w:r>
      <w:r w:rsidRPr="009B49FC">
        <w:rPr>
          <w:szCs w:val="23"/>
        </w:rPr>
        <w:t xml:space="preserve"> že se oba kontakty dotýkají vašich prstů. </w:t>
      </w:r>
    </w:p>
    <w:p w:rsidR="00C9797A" w:rsidRPr="009B49FC" w:rsidRDefault="00C9797A" w:rsidP="00C9797A">
      <w:pPr>
        <w:pStyle w:val="Bezmezer"/>
        <w:rPr>
          <w:szCs w:val="23"/>
        </w:rPr>
      </w:pPr>
      <w:r w:rsidRPr="009B49FC">
        <w:rPr>
          <w:szCs w:val="23"/>
        </w:rPr>
        <w:t xml:space="preserve">- Baterie může být vybitá, zkontrolujte </w:t>
      </w:r>
      <w:r w:rsidR="00657F7E">
        <w:rPr>
          <w:szCs w:val="23"/>
        </w:rPr>
        <w:t xml:space="preserve">barvu světelné kontrolky </w:t>
      </w:r>
      <w:r w:rsidRPr="009B49FC">
        <w:rPr>
          <w:szCs w:val="23"/>
        </w:rPr>
        <w:t>na vysílač</w:t>
      </w:r>
      <w:r w:rsidR="00657F7E">
        <w:rPr>
          <w:szCs w:val="23"/>
        </w:rPr>
        <w:t>i</w:t>
      </w:r>
      <w:r w:rsidRPr="009B49FC">
        <w:rPr>
          <w:szCs w:val="23"/>
        </w:rPr>
        <w:t xml:space="preserve"> a přijímači</w:t>
      </w:r>
      <w:r w:rsidR="00660D8B">
        <w:rPr>
          <w:szCs w:val="23"/>
        </w:rPr>
        <w:t>.</w:t>
      </w:r>
    </w:p>
    <w:p w:rsidR="00C9797A" w:rsidRPr="009B49FC" w:rsidRDefault="00C9797A" w:rsidP="00C9797A">
      <w:pPr>
        <w:pStyle w:val="Bezmezer"/>
        <w:rPr>
          <w:szCs w:val="23"/>
        </w:rPr>
      </w:pPr>
      <w:r w:rsidRPr="009B49FC">
        <w:rPr>
          <w:szCs w:val="23"/>
        </w:rPr>
        <w:t xml:space="preserve">- Ujistěte se, že </w:t>
      </w:r>
      <w:r w:rsidR="003F12D4">
        <w:rPr>
          <w:szCs w:val="23"/>
        </w:rPr>
        <w:t xml:space="preserve">je </w:t>
      </w:r>
      <w:r w:rsidRPr="009B49FC">
        <w:rPr>
          <w:szCs w:val="23"/>
        </w:rPr>
        <w:t xml:space="preserve">přijímač nakódován na vysílač. </w:t>
      </w:r>
    </w:p>
    <w:p w:rsidR="00C9797A" w:rsidRDefault="00C9797A" w:rsidP="00C9797A">
      <w:pPr>
        <w:pStyle w:val="Bezmezer"/>
        <w:rPr>
          <w:szCs w:val="23"/>
        </w:rPr>
      </w:pPr>
      <w:r w:rsidRPr="009B49FC">
        <w:rPr>
          <w:szCs w:val="23"/>
        </w:rPr>
        <w:t>- Pokud je baterie plně nabitá a zkontrolovali jste vše zmíněné výše</w:t>
      </w:r>
      <w:r w:rsidR="003F12D4">
        <w:rPr>
          <w:szCs w:val="23"/>
        </w:rPr>
        <w:t>,</w:t>
      </w:r>
      <w:r w:rsidRPr="009B49FC">
        <w:rPr>
          <w:szCs w:val="23"/>
        </w:rPr>
        <w:t xml:space="preserve"> vaše zařízení bude potřebovat servisní opravu. Napište nám na mail info@elektro-obojky.cz nebo zavolejte na zákaznickou podporu na číslo +420</w:t>
      </w:r>
      <w:r w:rsidR="003F12D4">
        <w:rPr>
          <w:szCs w:val="23"/>
        </w:rPr>
        <w:t> </w:t>
      </w:r>
      <w:r w:rsidRPr="009B49FC">
        <w:rPr>
          <w:szCs w:val="23"/>
        </w:rPr>
        <w:t>216</w:t>
      </w:r>
      <w:r w:rsidR="003F12D4">
        <w:rPr>
          <w:szCs w:val="23"/>
        </w:rPr>
        <w:t> 216</w:t>
      </w:r>
      <w:r w:rsidR="00781F82">
        <w:rPr>
          <w:szCs w:val="23"/>
        </w:rPr>
        <w:t> </w:t>
      </w:r>
      <w:r w:rsidR="003F12D4">
        <w:rPr>
          <w:szCs w:val="23"/>
        </w:rPr>
        <w:t>106.</w:t>
      </w:r>
    </w:p>
    <w:p w:rsidR="00781F82" w:rsidRPr="00781F82" w:rsidRDefault="00781F82" w:rsidP="00781F82">
      <w:pPr>
        <w:pStyle w:val="Bezmezer"/>
        <w:rPr>
          <w:sz w:val="20"/>
        </w:rPr>
      </w:pPr>
    </w:p>
    <w:p w:rsidR="00781F82" w:rsidRPr="00781F82" w:rsidRDefault="00781F82" w:rsidP="00781F82">
      <w:pPr>
        <w:pStyle w:val="Bezmezer"/>
        <w:rPr>
          <w:szCs w:val="23"/>
        </w:rPr>
      </w:pPr>
      <w:r w:rsidRPr="00781F82">
        <w:rPr>
          <w:b/>
          <w:bCs/>
          <w:szCs w:val="23"/>
        </w:rPr>
        <w:t>3. Vysílačka nemá žádný dosah nebo se stimulace snižuje</w:t>
      </w:r>
      <w:r>
        <w:rPr>
          <w:b/>
          <w:bCs/>
          <w:szCs w:val="23"/>
        </w:rPr>
        <w:t>,</w:t>
      </w:r>
      <w:r w:rsidRPr="00781F82">
        <w:rPr>
          <w:b/>
          <w:bCs/>
          <w:szCs w:val="23"/>
        </w:rPr>
        <w:t xml:space="preserve"> čím je můj pes dál od ní. </w:t>
      </w:r>
    </w:p>
    <w:p w:rsidR="00781F82" w:rsidRPr="00781F82" w:rsidRDefault="00781F82" w:rsidP="00781F82">
      <w:pPr>
        <w:pStyle w:val="Bezmezer"/>
        <w:rPr>
          <w:szCs w:val="23"/>
        </w:rPr>
      </w:pPr>
      <w:r w:rsidRPr="00781F82">
        <w:rPr>
          <w:szCs w:val="23"/>
        </w:rPr>
        <w:t xml:space="preserve">- Zkontrolujte, zda se vaše prsty nedotýkají antény, </w:t>
      </w:r>
      <w:r>
        <w:rPr>
          <w:szCs w:val="23"/>
        </w:rPr>
        <w:t>což</w:t>
      </w:r>
      <w:r w:rsidRPr="00781F82">
        <w:rPr>
          <w:szCs w:val="23"/>
        </w:rPr>
        <w:t xml:space="preserve"> může dosah velice snížit. </w:t>
      </w:r>
    </w:p>
    <w:p w:rsidR="00781F82" w:rsidRPr="00781F82" w:rsidRDefault="00781F82" w:rsidP="00781F82">
      <w:pPr>
        <w:pStyle w:val="Bezmezer"/>
        <w:rPr>
          <w:szCs w:val="23"/>
        </w:rPr>
      </w:pPr>
      <w:r w:rsidRPr="00781F82">
        <w:rPr>
          <w:szCs w:val="23"/>
        </w:rPr>
        <w:t>- Dosah, který je uváděn na krabici zařízení</w:t>
      </w:r>
      <w:r w:rsidR="00104483">
        <w:rPr>
          <w:szCs w:val="23"/>
        </w:rPr>
        <w:t>,</w:t>
      </w:r>
      <w:r w:rsidRPr="00781F82">
        <w:rPr>
          <w:szCs w:val="23"/>
        </w:rPr>
        <w:t xml:space="preserve"> je pro rovný terén. Nerovný terén, stromy, kopce, budovy a další m</w:t>
      </w:r>
      <w:r w:rsidR="00244E44">
        <w:rPr>
          <w:szCs w:val="23"/>
        </w:rPr>
        <w:t>ohou</w:t>
      </w:r>
      <w:r w:rsidRPr="00781F82">
        <w:rPr>
          <w:szCs w:val="23"/>
        </w:rPr>
        <w:t xml:space="preserve"> ovlivnit dosah vašeho zařízení. </w:t>
      </w:r>
    </w:p>
    <w:p w:rsidR="00781F82" w:rsidRPr="00781F82" w:rsidRDefault="00781F82" w:rsidP="00781F82">
      <w:pPr>
        <w:pStyle w:val="Bezmezer"/>
        <w:rPr>
          <w:szCs w:val="23"/>
        </w:rPr>
      </w:pPr>
      <w:r w:rsidRPr="00781F82">
        <w:rPr>
          <w:szCs w:val="23"/>
        </w:rPr>
        <w:t>- Jakékoliv elektrické zařízení může ovlivnit dosah vašeho zařízení. Pro nejlepší dosah používejte</w:t>
      </w:r>
      <w:r w:rsidR="008D3C93">
        <w:rPr>
          <w:szCs w:val="23"/>
        </w:rPr>
        <w:t xml:space="preserve"> zařízení</w:t>
      </w:r>
      <w:r w:rsidRPr="00781F82">
        <w:rPr>
          <w:szCs w:val="23"/>
        </w:rPr>
        <w:t xml:space="preserve"> mimo dosah těchto zařízení. </w:t>
      </w:r>
    </w:p>
    <w:p w:rsidR="00781F82" w:rsidRPr="00781F82" w:rsidRDefault="00781F82" w:rsidP="00781F82">
      <w:pPr>
        <w:pStyle w:val="Bezmezer"/>
        <w:rPr>
          <w:szCs w:val="23"/>
        </w:rPr>
      </w:pPr>
    </w:p>
    <w:p w:rsidR="00781F82" w:rsidRPr="00781F82" w:rsidRDefault="00781F82" w:rsidP="00781F82">
      <w:pPr>
        <w:pStyle w:val="Bezmezer"/>
        <w:rPr>
          <w:szCs w:val="23"/>
        </w:rPr>
      </w:pPr>
      <w:r w:rsidRPr="00781F82">
        <w:rPr>
          <w:b/>
          <w:bCs/>
          <w:szCs w:val="23"/>
        </w:rPr>
        <w:t xml:space="preserve">4. Mé zařízení nevydrží nabité </w:t>
      </w:r>
    </w:p>
    <w:p w:rsidR="00781F82" w:rsidRPr="00781F82" w:rsidRDefault="00781F82" w:rsidP="00781F82">
      <w:pPr>
        <w:pStyle w:val="Bezmezer"/>
        <w:rPr>
          <w:szCs w:val="23"/>
        </w:rPr>
      </w:pPr>
      <w:r w:rsidRPr="00781F82">
        <w:rPr>
          <w:szCs w:val="23"/>
        </w:rPr>
        <w:t xml:space="preserve">- Nabíjecí konektor může být poškozen. Kovový kolíček uvnitř nabíjecího konektoru musí zůstat v rovné pozici pevně v jeho centru. </w:t>
      </w:r>
    </w:p>
    <w:p w:rsidR="00781F82" w:rsidRPr="00781F82" w:rsidRDefault="00781F82" w:rsidP="00781F82">
      <w:pPr>
        <w:pStyle w:val="Bezmezer"/>
        <w:rPr>
          <w:szCs w:val="23"/>
        </w:rPr>
      </w:pPr>
      <w:r w:rsidRPr="00781F82">
        <w:rPr>
          <w:szCs w:val="23"/>
        </w:rPr>
        <w:t>- Nabíjecí port musí zůstat čistý ke správnému nabíjení, vyčistěte veškeré nečistoty. Pokud, byl pes ve slané vodě, ujistěte se, že bylo zařízení opláchnuto</w:t>
      </w:r>
      <w:r w:rsidR="0096107C">
        <w:rPr>
          <w:szCs w:val="23"/>
        </w:rPr>
        <w:t>.</w:t>
      </w:r>
      <w:r w:rsidRPr="00781F82">
        <w:rPr>
          <w:szCs w:val="23"/>
        </w:rPr>
        <w:t xml:space="preserve"> </w:t>
      </w:r>
    </w:p>
    <w:p w:rsidR="00781F82" w:rsidRPr="00781F82" w:rsidRDefault="00781F82" w:rsidP="00781F82">
      <w:pPr>
        <w:pStyle w:val="Bezmezer"/>
        <w:rPr>
          <w:szCs w:val="23"/>
        </w:rPr>
      </w:pPr>
      <w:r w:rsidRPr="00781F82">
        <w:rPr>
          <w:szCs w:val="23"/>
        </w:rPr>
        <w:t xml:space="preserve">- </w:t>
      </w:r>
      <w:r w:rsidR="0096107C">
        <w:rPr>
          <w:szCs w:val="23"/>
        </w:rPr>
        <w:t xml:space="preserve">U </w:t>
      </w:r>
      <w:r w:rsidRPr="00781F82">
        <w:rPr>
          <w:szCs w:val="23"/>
        </w:rPr>
        <w:t>Dogtra zařízení</w:t>
      </w:r>
      <w:r w:rsidR="00895074">
        <w:rPr>
          <w:szCs w:val="23"/>
        </w:rPr>
        <w:t>,</w:t>
      </w:r>
      <w:r w:rsidRPr="00781F82">
        <w:rPr>
          <w:szCs w:val="23"/>
        </w:rPr>
        <w:t xml:space="preserve"> starší</w:t>
      </w:r>
      <w:r w:rsidR="0096107C">
        <w:rPr>
          <w:szCs w:val="23"/>
        </w:rPr>
        <w:t>ch</w:t>
      </w:r>
      <w:r w:rsidRPr="00781F82">
        <w:rPr>
          <w:szCs w:val="23"/>
        </w:rPr>
        <w:t xml:space="preserve"> než dva roky od data zakoupení</w:t>
      </w:r>
      <w:r w:rsidR="00895074">
        <w:rPr>
          <w:szCs w:val="23"/>
        </w:rPr>
        <w:t>,</w:t>
      </w:r>
      <w:r w:rsidRPr="00781F82">
        <w:rPr>
          <w:szCs w:val="23"/>
        </w:rPr>
        <w:t xml:space="preserve"> bude potřeba vyměnit baterie. Můžete baterie vyměnit samy. </w:t>
      </w:r>
    </w:p>
    <w:p w:rsidR="00781F82" w:rsidRPr="00781F82" w:rsidRDefault="00781F82" w:rsidP="00781F82">
      <w:pPr>
        <w:pStyle w:val="Bezmezer"/>
        <w:rPr>
          <w:szCs w:val="23"/>
        </w:rPr>
      </w:pPr>
    </w:p>
    <w:p w:rsidR="00781F82" w:rsidRPr="00781F82" w:rsidRDefault="00781F82" w:rsidP="00781F82">
      <w:pPr>
        <w:pStyle w:val="Bezmezer"/>
        <w:rPr>
          <w:szCs w:val="23"/>
        </w:rPr>
      </w:pPr>
      <w:r w:rsidRPr="00781F82">
        <w:rPr>
          <w:b/>
          <w:bCs/>
          <w:szCs w:val="23"/>
        </w:rPr>
        <w:t xml:space="preserve">5. Můj pes má podrážděnou kůži </w:t>
      </w:r>
    </w:p>
    <w:p w:rsidR="00781F82" w:rsidRPr="00781F82" w:rsidRDefault="00781F82" w:rsidP="00781F82">
      <w:pPr>
        <w:pStyle w:val="Bezmezer"/>
        <w:rPr>
          <w:szCs w:val="23"/>
        </w:rPr>
      </w:pPr>
      <w:r w:rsidRPr="00781F82">
        <w:rPr>
          <w:szCs w:val="23"/>
        </w:rPr>
        <w:t xml:space="preserve">- Toto může být způsobeno nesprávným nasazením a upevněním obojku na krku psa. Pokud váš pes vykazuje známky podráždění kůže, konzultujte </w:t>
      </w:r>
      <w:r w:rsidR="002538BD">
        <w:rPr>
          <w:szCs w:val="23"/>
        </w:rPr>
        <w:t>další užívání obojku s</w:t>
      </w:r>
      <w:r w:rsidRPr="00781F82">
        <w:rPr>
          <w:szCs w:val="23"/>
        </w:rPr>
        <w:t xml:space="preserve"> veterinářem. Když se kůže vašeho psa vrátí do normálního stavu, pokračujte v používání obojku</w:t>
      </w:r>
      <w:r w:rsidR="008B5240">
        <w:rPr>
          <w:szCs w:val="23"/>
        </w:rPr>
        <w:t xml:space="preserve">. Pravidelně </w:t>
      </w:r>
      <w:r w:rsidRPr="00781F82">
        <w:rPr>
          <w:szCs w:val="23"/>
        </w:rPr>
        <w:t xml:space="preserve">kontrolujte krk vašeho psa před každým použitím. </w:t>
      </w:r>
    </w:p>
    <w:p w:rsidR="00781F82" w:rsidRDefault="00781F82" w:rsidP="00C9797A">
      <w:pPr>
        <w:pStyle w:val="Bezmezer"/>
        <w:rPr>
          <w:szCs w:val="23"/>
        </w:rPr>
      </w:pPr>
    </w:p>
    <w:p w:rsidR="00461EB3" w:rsidRDefault="00461EB3" w:rsidP="00C9797A">
      <w:pPr>
        <w:pStyle w:val="Bezmezer"/>
        <w:rPr>
          <w:szCs w:val="23"/>
        </w:rPr>
      </w:pPr>
    </w:p>
    <w:p w:rsidR="00461EB3" w:rsidRPr="0048552B" w:rsidRDefault="00461EB3" w:rsidP="00461EB3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48552B">
        <w:rPr>
          <w:b/>
          <w:sz w:val="28"/>
        </w:rPr>
        <w:t>ZÁRUKA</w:t>
      </w:r>
    </w:p>
    <w:p w:rsidR="00461EB3" w:rsidRPr="00E93359" w:rsidRDefault="00461EB3" w:rsidP="00461EB3">
      <w:pPr>
        <w:pStyle w:val="Bezmezer"/>
        <w:rPr>
          <w:b/>
        </w:rPr>
      </w:pPr>
      <w:r w:rsidRPr="00E93359">
        <w:rPr>
          <w:b/>
        </w:rPr>
        <w:t xml:space="preserve">Prohlášení o shodě, záruční a pozáruční servis </w:t>
      </w:r>
    </w:p>
    <w:p w:rsidR="00461EB3" w:rsidRPr="00E93359" w:rsidRDefault="00461EB3" w:rsidP="00461EB3">
      <w:pPr>
        <w:pStyle w:val="Bezmezer"/>
      </w:pPr>
      <w:r w:rsidRPr="00E93359">
        <w:t xml:space="preserve">Přístroj byl schválen pro použití v zemích EU a je proto opatřen značkou CE. Veškerá potřebná dokumentace je k dispozici na webových stránkách dovozce, na vyžádání u dovozce a na prodejně u dovozce. </w:t>
      </w:r>
    </w:p>
    <w:p w:rsidR="00461EB3" w:rsidRPr="00E93359" w:rsidRDefault="00461EB3" w:rsidP="00461EB3">
      <w:pPr>
        <w:pStyle w:val="Bezmezer"/>
      </w:pPr>
    </w:p>
    <w:p w:rsidR="00461EB3" w:rsidRPr="00E93359" w:rsidRDefault="00461EB3" w:rsidP="00461EB3">
      <w:pPr>
        <w:pStyle w:val="Bezmezer"/>
      </w:pPr>
      <w:r w:rsidRPr="00E93359">
        <w:t xml:space="preserve">Adresa, na které naleznete prohlášení o shodě a aktuální návod: </w:t>
      </w:r>
    </w:p>
    <w:p w:rsidR="00461EB3" w:rsidRDefault="00461EB3" w:rsidP="00461EB3">
      <w:pPr>
        <w:pStyle w:val="Bezmezer"/>
      </w:pPr>
      <w:hyperlink r:id="rId29" w:history="1">
        <w:r w:rsidRPr="00677C0D">
          <w:rPr>
            <w:rStyle w:val="Hypertextovodkaz"/>
          </w:rPr>
          <w:t>https://www.elektro-obojky.cz/vycvikove-obojky/dogtra-4500-edge</w:t>
        </w:r>
      </w:hyperlink>
    </w:p>
    <w:p w:rsidR="00461EB3" w:rsidRDefault="00461EB3" w:rsidP="00461EB3">
      <w:pPr>
        <w:pStyle w:val="Bezmezer"/>
      </w:pPr>
    </w:p>
    <w:p w:rsidR="00461EB3" w:rsidRPr="00E93359" w:rsidRDefault="00461EB3" w:rsidP="00461EB3">
      <w:pPr>
        <w:pStyle w:val="Bezmezer"/>
      </w:pPr>
      <w:r w:rsidRPr="00E93359">
        <w:t xml:space="preserve">Změny technických parametrů, vlastností a tiskové chyby vyhrazeny. </w:t>
      </w:r>
    </w:p>
    <w:p w:rsidR="00461EB3" w:rsidRPr="00E93359" w:rsidRDefault="00461EB3" w:rsidP="00461EB3">
      <w:pPr>
        <w:pStyle w:val="Bezmezer"/>
      </w:pPr>
    </w:p>
    <w:p w:rsidR="00461EB3" w:rsidRPr="00E93359" w:rsidRDefault="00461EB3" w:rsidP="00461EB3">
      <w:pPr>
        <w:pStyle w:val="Bezmezer"/>
        <w:jc w:val="center"/>
        <w:rPr>
          <w:b/>
        </w:rPr>
      </w:pPr>
      <w:r w:rsidRPr="00E93359">
        <w:rPr>
          <w:b/>
        </w:rPr>
        <w:t>Záruční a pozáruční opravy zabezpečuje dovozce:</w:t>
      </w:r>
    </w:p>
    <w:p w:rsidR="00461EB3" w:rsidRPr="00E93359" w:rsidRDefault="00461EB3" w:rsidP="00461EB3">
      <w:pPr>
        <w:pStyle w:val="Bezmezer"/>
        <w:jc w:val="center"/>
        <w:rPr>
          <w:b/>
        </w:rPr>
      </w:pPr>
    </w:p>
    <w:p w:rsidR="00461EB3" w:rsidRPr="00E93359" w:rsidRDefault="00461EB3" w:rsidP="00461EB3">
      <w:pPr>
        <w:pStyle w:val="Bezmezer"/>
        <w:jc w:val="center"/>
        <w:rPr>
          <w:b/>
        </w:rPr>
      </w:pPr>
      <w:r w:rsidRPr="00E93359">
        <w:rPr>
          <w:b/>
        </w:rPr>
        <w:t>Reedog, s.r.o.</w:t>
      </w:r>
    </w:p>
    <w:p w:rsidR="00461EB3" w:rsidRPr="00E93359" w:rsidRDefault="00461EB3" w:rsidP="00461EB3">
      <w:pPr>
        <w:pStyle w:val="Bezmezer"/>
        <w:jc w:val="center"/>
        <w:rPr>
          <w:b/>
        </w:rPr>
      </w:pPr>
      <w:r w:rsidRPr="00E93359">
        <w:rPr>
          <w:b/>
        </w:rPr>
        <w:t>Sedmidomky 459/8</w:t>
      </w:r>
    </w:p>
    <w:p w:rsidR="00461EB3" w:rsidRPr="00E93359" w:rsidRDefault="00461EB3" w:rsidP="00461EB3">
      <w:pPr>
        <w:pStyle w:val="Bezmezer"/>
        <w:jc w:val="center"/>
        <w:rPr>
          <w:b/>
        </w:rPr>
      </w:pPr>
      <w:r w:rsidRPr="00E93359">
        <w:rPr>
          <w:b/>
        </w:rPr>
        <w:t>101 00</w:t>
      </w:r>
    </w:p>
    <w:p w:rsidR="00461EB3" w:rsidRPr="00E93359" w:rsidRDefault="00461EB3" w:rsidP="00461EB3">
      <w:pPr>
        <w:pStyle w:val="Bezmezer"/>
        <w:jc w:val="center"/>
        <w:rPr>
          <w:b/>
        </w:rPr>
      </w:pPr>
      <w:r w:rsidRPr="00E93359">
        <w:rPr>
          <w:b/>
        </w:rPr>
        <w:t>Praha 10</w:t>
      </w:r>
    </w:p>
    <w:p w:rsidR="00461EB3" w:rsidRPr="00E93359" w:rsidRDefault="00461EB3" w:rsidP="00461EB3">
      <w:pPr>
        <w:pStyle w:val="Bezmezer"/>
        <w:jc w:val="center"/>
      </w:pPr>
      <w:r w:rsidRPr="00E93359">
        <w:t>Tel: +420 216 216 106</w:t>
      </w:r>
    </w:p>
    <w:p w:rsidR="00461EB3" w:rsidRDefault="00461EB3" w:rsidP="00461EB3">
      <w:pPr>
        <w:pStyle w:val="Bezmezer"/>
        <w:jc w:val="center"/>
      </w:pPr>
      <w:r w:rsidRPr="00E93359">
        <w:t>Email: info@elektro-obojky.cz</w:t>
      </w:r>
    </w:p>
    <w:p w:rsidR="00481E20" w:rsidRDefault="00481E20" w:rsidP="00481E20">
      <w:pPr>
        <w:pStyle w:val="Bezmezer"/>
      </w:pPr>
      <w:bookmarkStart w:id="0" w:name="_GoBack"/>
      <w:bookmarkEnd w:id="0"/>
    </w:p>
    <w:p w:rsidR="00481E20" w:rsidRDefault="00481E20" w:rsidP="003C7AB2">
      <w:pPr>
        <w:pStyle w:val="Bezmezer"/>
      </w:pPr>
    </w:p>
    <w:sectPr w:rsidR="00481E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E4CF0"/>
    <w:multiLevelType w:val="hybridMultilevel"/>
    <w:tmpl w:val="DCB242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03720"/>
    <w:multiLevelType w:val="hybridMultilevel"/>
    <w:tmpl w:val="A38816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22751"/>
    <w:multiLevelType w:val="hybridMultilevel"/>
    <w:tmpl w:val="0EF87C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F60D4E"/>
    <w:multiLevelType w:val="hybridMultilevel"/>
    <w:tmpl w:val="4C6090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F3896"/>
    <w:multiLevelType w:val="hybridMultilevel"/>
    <w:tmpl w:val="A5FC61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25887"/>
    <w:multiLevelType w:val="hybridMultilevel"/>
    <w:tmpl w:val="7EFC1D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4C7ADC"/>
    <w:multiLevelType w:val="hybridMultilevel"/>
    <w:tmpl w:val="9A425C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47C21"/>
    <w:multiLevelType w:val="hybridMultilevel"/>
    <w:tmpl w:val="6978A7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9D59DA"/>
    <w:multiLevelType w:val="hybridMultilevel"/>
    <w:tmpl w:val="202452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C7AD2"/>
    <w:multiLevelType w:val="hybridMultilevel"/>
    <w:tmpl w:val="339AE1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390A57"/>
    <w:multiLevelType w:val="hybridMultilevel"/>
    <w:tmpl w:val="7012D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FA635B"/>
    <w:multiLevelType w:val="hybridMultilevel"/>
    <w:tmpl w:val="8CDC5B84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9"/>
  </w:num>
  <w:num w:numId="5">
    <w:abstractNumId w:val="7"/>
  </w:num>
  <w:num w:numId="6">
    <w:abstractNumId w:val="1"/>
  </w:num>
  <w:num w:numId="7">
    <w:abstractNumId w:val="8"/>
  </w:num>
  <w:num w:numId="8">
    <w:abstractNumId w:val="3"/>
  </w:num>
  <w:num w:numId="9">
    <w:abstractNumId w:val="10"/>
  </w:num>
  <w:num w:numId="10">
    <w:abstractNumId w:val="6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524"/>
    <w:rsid w:val="000269E3"/>
    <w:rsid w:val="00036AC4"/>
    <w:rsid w:val="00046467"/>
    <w:rsid w:val="00085B71"/>
    <w:rsid w:val="00092E83"/>
    <w:rsid w:val="000A06BB"/>
    <w:rsid w:val="000C2131"/>
    <w:rsid w:val="000D0EC2"/>
    <w:rsid w:val="000E75BC"/>
    <w:rsid w:val="00104483"/>
    <w:rsid w:val="00104830"/>
    <w:rsid w:val="00106865"/>
    <w:rsid w:val="00132A95"/>
    <w:rsid w:val="00134648"/>
    <w:rsid w:val="00155B51"/>
    <w:rsid w:val="0016384D"/>
    <w:rsid w:val="001742E1"/>
    <w:rsid w:val="00193570"/>
    <w:rsid w:val="00194125"/>
    <w:rsid w:val="00195E45"/>
    <w:rsid w:val="001972CF"/>
    <w:rsid w:val="001E1E25"/>
    <w:rsid w:val="00215B1A"/>
    <w:rsid w:val="00217207"/>
    <w:rsid w:val="00227572"/>
    <w:rsid w:val="00244E44"/>
    <w:rsid w:val="002538BD"/>
    <w:rsid w:val="002B1167"/>
    <w:rsid w:val="002D34BA"/>
    <w:rsid w:val="002E0FC0"/>
    <w:rsid w:val="002E781B"/>
    <w:rsid w:val="002F4FD2"/>
    <w:rsid w:val="00320CF2"/>
    <w:rsid w:val="00321E7E"/>
    <w:rsid w:val="003545C1"/>
    <w:rsid w:val="0036729B"/>
    <w:rsid w:val="00367761"/>
    <w:rsid w:val="0038633F"/>
    <w:rsid w:val="003C7AB2"/>
    <w:rsid w:val="003E677E"/>
    <w:rsid w:val="003F12D4"/>
    <w:rsid w:val="00461EB3"/>
    <w:rsid w:val="00473223"/>
    <w:rsid w:val="00481E20"/>
    <w:rsid w:val="004A3914"/>
    <w:rsid w:val="004B1605"/>
    <w:rsid w:val="004D598C"/>
    <w:rsid w:val="004E4E60"/>
    <w:rsid w:val="004E6524"/>
    <w:rsid w:val="004E78F7"/>
    <w:rsid w:val="004F20DF"/>
    <w:rsid w:val="004F360B"/>
    <w:rsid w:val="00545FD0"/>
    <w:rsid w:val="00557525"/>
    <w:rsid w:val="00573227"/>
    <w:rsid w:val="00592AA3"/>
    <w:rsid w:val="00593D02"/>
    <w:rsid w:val="005D1790"/>
    <w:rsid w:val="00604EA9"/>
    <w:rsid w:val="0060763C"/>
    <w:rsid w:val="00613299"/>
    <w:rsid w:val="00657F7E"/>
    <w:rsid w:val="00660D8B"/>
    <w:rsid w:val="00670FBC"/>
    <w:rsid w:val="00671F2A"/>
    <w:rsid w:val="00696EB2"/>
    <w:rsid w:val="006A4022"/>
    <w:rsid w:val="006D0842"/>
    <w:rsid w:val="006D20F3"/>
    <w:rsid w:val="006F0D63"/>
    <w:rsid w:val="00723D0D"/>
    <w:rsid w:val="00726DB1"/>
    <w:rsid w:val="00751AD9"/>
    <w:rsid w:val="00752A29"/>
    <w:rsid w:val="007662F3"/>
    <w:rsid w:val="00781F82"/>
    <w:rsid w:val="00782753"/>
    <w:rsid w:val="007A60D0"/>
    <w:rsid w:val="007B4C82"/>
    <w:rsid w:val="007E286F"/>
    <w:rsid w:val="007F2B82"/>
    <w:rsid w:val="00802184"/>
    <w:rsid w:val="00803C8A"/>
    <w:rsid w:val="0081107C"/>
    <w:rsid w:val="00813383"/>
    <w:rsid w:val="0081514C"/>
    <w:rsid w:val="008161CC"/>
    <w:rsid w:val="00817DE4"/>
    <w:rsid w:val="0082637D"/>
    <w:rsid w:val="00866002"/>
    <w:rsid w:val="00873EFE"/>
    <w:rsid w:val="00876ABC"/>
    <w:rsid w:val="0088576D"/>
    <w:rsid w:val="00895074"/>
    <w:rsid w:val="00895370"/>
    <w:rsid w:val="008A7B74"/>
    <w:rsid w:val="008B5240"/>
    <w:rsid w:val="008C434F"/>
    <w:rsid w:val="008D083A"/>
    <w:rsid w:val="008D3C93"/>
    <w:rsid w:val="008D6D75"/>
    <w:rsid w:val="008E7B5B"/>
    <w:rsid w:val="00901E38"/>
    <w:rsid w:val="00905A81"/>
    <w:rsid w:val="009111FF"/>
    <w:rsid w:val="0092288C"/>
    <w:rsid w:val="00934705"/>
    <w:rsid w:val="0096107C"/>
    <w:rsid w:val="00974AA9"/>
    <w:rsid w:val="00983E46"/>
    <w:rsid w:val="009A0B9A"/>
    <w:rsid w:val="009A3F9E"/>
    <w:rsid w:val="009B49FC"/>
    <w:rsid w:val="00A05188"/>
    <w:rsid w:val="00AC75BD"/>
    <w:rsid w:val="00AD1DE5"/>
    <w:rsid w:val="00AD5399"/>
    <w:rsid w:val="00AF03F4"/>
    <w:rsid w:val="00B000F7"/>
    <w:rsid w:val="00B217BD"/>
    <w:rsid w:val="00B526C5"/>
    <w:rsid w:val="00B554F6"/>
    <w:rsid w:val="00B918C0"/>
    <w:rsid w:val="00BB4909"/>
    <w:rsid w:val="00BB4D82"/>
    <w:rsid w:val="00BB584F"/>
    <w:rsid w:val="00C13EBB"/>
    <w:rsid w:val="00C33DFB"/>
    <w:rsid w:val="00C46702"/>
    <w:rsid w:val="00C57F6F"/>
    <w:rsid w:val="00C82292"/>
    <w:rsid w:val="00C93342"/>
    <w:rsid w:val="00C9797A"/>
    <w:rsid w:val="00CB2CBE"/>
    <w:rsid w:val="00CF1CBC"/>
    <w:rsid w:val="00D04DEA"/>
    <w:rsid w:val="00D11CC7"/>
    <w:rsid w:val="00D15653"/>
    <w:rsid w:val="00D20421"/>
    <w:rsid w:val="00D325E5"/>
    <w:rsid w:val="00D36943"/>
    <w:rsid w:val="00D942DA"/>
    <w:rsid w:val="00E250D8"/>
    <w:rsid w:val="00E45AF4"/>
    <w:rsid w:val="00E54E6A"/>
    <w:rsid w:val="00E658CE"/>
    <w:rsid w:val="00E9017B"/>
    <w:rsid w:val="00EA0813"/>
    <w:rsid w:val="00EC721E"/>
    <w:rsid w:val="00F17804"/>
    <w:rsid w:val="00F3298F"/>
    <w:rsid w:val="00F371DD"/>
    <w:rsid w:val="00F600E2"/>
    <w:rsid w:val="00F71774"/>
    <w:rsid w:val="00F71929"/>
    <w:rsid w:val="00F81B26"/>
    <w:rsid w:val="00F934B2"/>
    <w:rsid w:val="00FA6BB9"/>
    <w:rsid w:val="00FB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82658"/>
  <w15:chartTrackingRefBased/>
  <w15:docId w15:val="{4C864434-EA86-4767-825E-9155689E6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E6524"/>
    <w:pPr>
      <w:spacing w:after="0" w:line="240" w:lineRule="auto"/>
    </w:pPr>
  </w:style>
  <w:style w:type="paragraph" w:customStyle="1" w:styleId="Default">
    <w:name w:val="Default"/>
    <w:rsid w:val="00FA6BB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604EA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04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hyperlink" Target="https://www.elektro-obojky.cz/vycvikove-obojky/dogtra-4500-edg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hyperlink" Target="http://www.elektro-obojky.cz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15</Pages>
  <Words>2634</Words>
  <Characters>15544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Šenkeříková</dc:creator>
  <cp:keywords/>
  <dc:description/>
  <cp:lastModifiedBy>Ilona Šenkeříková</cp:lastModifiedBy>
  <cp:revision>145</cp:revision>
  <dcterms:created xsi:type="dcterms:W3CDTF">2018-06-26T10:48:00Z</dcterms:created>
  <dcterms:modified xsi:type="dcterms:W3CDTF">2018-06-26T13:23:00Z</dcterms:modified>
</cp:coreProperties>
</file>