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D6" w:rsidRDefault="00867D4A">
      <w:pPr>
        <w:pStyle w:val="Heading1"/>
        <w:spacing w:before="20"/>
        <w:ind w:left="1777"/>
      </w:pPr>
      <w:r w:rsidRPr="00867D4A">
        <w:t>BEDIENUNGSANLEITUNG</w:t>
      </w:r>
      <w:r w:rsidRPr="006306AE">
        <w:rPr>
          <w:rFonts w:ascii="-webkit-standard" w:eastAsia="Times New Roman" w:hAnsi="-webkit-standard" w:cs="Times New Roman" w:hint="eastAsia"/>
          <w:color w:val="000000"/>
          <w:kern w:val="36"/>
          <w:lang w:val="cs-CZ"/>
        </w:rPr>
        <w:t> </w:t>
      </w:r>
      <w:r w:rsidR="00A13AEA">
        <w:t>PETRAINER PET 851</w:t>
      </w: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rPr>
          <w:rFonts w:ascii="Trebuchet MS"/>
          <w:b/>
        </w:rPr>
      </w:pPr>
    </w:p>
    <w:p w:rsidR="002237D6" w:rsidRDefault="002237D6">
      <w:pPr>
        <w:pStyle w:val="BodyText"/>
        <w:spacing w:before="10"/>
        <w:rPr>
          <w:rFonts w:ascii="Trebuchet MS"/>
          <w:b/>
          <w:sz w:val="22"/>
        </w:rPr>
      </w:pPr>
    </w:p>
    <w:p w:rsidR="002237D6" w:rsidRDefault="00A13AEA">
      <w:pPr>
        <w:spacing w:before="41"/>
        <w:ind w:left="116"/>
        <w:rPr>
          <w:rFonts w:ascii="Trebuchet MS"/>
          <w:b/>
          <w:sz w:val="32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1968459</wp:posOffset>
            </wp:positionH>
            <wp:positionV relativeFrom="paragraph">
              <wp:posOffset>-3214834</wp:posOffset>
            </wp:positionV>
            <wp:extent cx="3994190" cy="34135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190" cy="341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67D4A">
        <w:rPr>
          <w:rFonts w:ascii="Trebuchet MS"/>
          <w:b/>
          <w:w w:val="95"/>
          <w:sz w:val="32"/>
        </w:rPr>
        <w:t>Funktionen</w:t>
      </w:r>
      <w:proofErr w:type="spellEnd"/>
      <w:r>
        <w:rPr>
          <w:rFonts w:ascii="Trebuchet MS"/>
          <w:b/>
          <w:w w:val="95"/>
          <w:sz w:val="32"/>
        </w:rPr>
        <w:t>:</w:t>
      </w:r>
    </w:p>
    <w:p w:rsidR="002237D6" w:rsidRDefault="002237D6">
      <w:pPr>
        <w:pStyle w:val="BodyText"/>
        <w:spacing w:before="6"/>
        <w:rPr>
          <w:rFonts w:ascii="Trebuchet MS"/>
          <w:b/>
          <w:sz w:val="18"/>
        </w:rPr>
      </w:pPr>
    </w:p>
    <w:p w:rsidR="00867D4A" w:rsidRPr="00867D4A" w:rsidRDefault="00867D4A" w:rsidP="00867D4A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>
        <w:rPr>
          <w:szCs w:val="22"/>
        </w:rPr>
        <w:t>Anitbellen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Halsband</w:t>
      </w:r>
      <w:proofErr w:type="spellEnd"/>
    </w:p>
    <w:p w:rsidR="00867D4A" w:rsidRPr="00867D4A" w:rsidRDefault="00867D4A" w:rsidP="00867D4A">
      <w:pPr>
        <w:pStyle w:val="BodyText"/>
        <w:numPr>
          <w:ilvl w:val="0"/>
          <w:numId w:val="3"/>
        </w:numPr>
        <w:rPr>
          <w:szCs w:val="22"/>
          <w:lang w:val="de-DE"/>
        </w:rPr>
      </w:pPr>
      <w:r w:rsidRPr="00867D4A">
        <w:rPr>
          <w:szCs w:val="22"/>
          <w:lang w:val="de-DE"/>
        </w:rPr>
        <w:t xml:space="preserve">Korrektur durch </w:t>
      </w:r>
      <w:proofErr w:type="spellStart"/>
      <w:r w:rsidRPr="00867D4A">
        <w:rPr>
          <w:szCs w:val="22"/>
          <w:lang w:val="de-DE"/>
        </w:rPr>
        <w:t>el</w:t>
      </w:r>
      <w:proofErr w:type="spellEnd"/>
      <w:r w:rsidRPr="00867D4A">
        <w:rPr>
          <w:szCs w:val="22"/>
          <w:lang w:val="de-DE"/>
        </w:rPr>
        <w:t>. Impuls - 7 Stufen</w:t>
      </w:r>
    </w:p>
    <w:p w:rsidR="00867D4A" w:rsidRPr="00867D4A" w:rsidRDefault="00867D4A" w:rsidP="00867D4A">
      <w:pPr>
        <w:pStyle w:val="BodyText"/>
        <w:numPr>
          <w:ilvl w:val="0"/>
          <w:numId w:val="3"/>
        </w:numPr>
        <w:rPr>
          <w:szCs w:val="22"/>
          <w:lang w:val="de-DE"/>
        </w:rPr>
      </w:pPr>
      <w:r w:rsidRPr="00867D4A">
        <w:rPr>
          <w:szCs w:val="22"/>
          <w:lang w:val="de-DE"/>
        </w:rPr>
        <w:t xml:space="preserve">Möglichkeit, die Empfindlichkeit </w:t>
      </w:r>
      <w:r>
        <w:rPr>
          <w:szCs w:val="22"/>
          <w:lang w:val="de-DE"/>
        </w:rPr>
        <w:t>des Bellens</w:t>
      </w:r>
      <w:r w:rsidRPr="00867D4A">
        <w:rPr>
          <w:szCs w:val="22"/>
          <w:lang w:val="de-DE"/>
        </w:rPr>
        <w:t xml:space="preserve"> einzustellen - 5 Stufen</w:t>
      </w:r>
    </w:p>
    <w:p w:rsidR="00867D4A" w:rsidRPr="00867D4A" w:rsidRDefault="00867D4A" w:rsidP="00867D4A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867D4A">
        <w:rPr>
          <w:szCs w:val="22"/>
        </w:rPr>
        <w:t>Wasserdicht</w:t>
      </w:r>
      <w:proofErr w:type="spellEnd"/>
    </w:p>
    <w:p w:rsidR="00867D4A" w:rsidRPr="00867D4A" w:rsidRDefault="00867D4A" w:rsidP="00867D4A">
      <w:pPr>
        <w:pStyle w:val="BodyText"/>
        <w:numPr>
          <w:ilvl w:val="0"/>
          <w:numId w:val="3"/>
        </w:numPr>
        <w:rPr>
          <w:szCs w:val="22"/>
        </w:rPr>
      </w:pPr>
      <w:proofErr w:type="spellStart"/>
      <w:r w:rsidRPr="00867D4A">
        <w:rPr>
          <w:szCs w:val="22"/>
        </w:rPr>
        <w:t>Batteriebetrieben</w:t>
      </w:r>
      <w:proofErr w:type="spellEnd"/>
    </w:p>
    <w:p w:rsidR="002237D6" w:rsidRPr="00867D4A" w:rsidRDefault="00867D4A" w:rsidP="00867D4A">
      <w:pPr>
        <w:pStyle w:val="BodyText"/>
        <w:numPr>
          <w:ilvl w:val="0"/>
          <w:numId w:val="3"/>
        </w:numPr>
        <w:rPr>
          <w:lang w:val="de-DE"/>
        </w:rPr>
      </w:pPr>
      <w:r>
        <w:rPr>
          <w:szCs w:val="22"/>
          <w:lang w:val="de-DE"/>
        </w:rPr>
        <w:t>Verriegelung</w:t>
      </w:r>
      <w:r w:rsidRPr="00867D4A">
        <w:rPr>
          <w:szCs w:val="22"/>
          <w:lang w:val="de-DE"/>
        </w:rPr>
        <w:t xml:space="preserve"> </w:t>
      </w:r>
      <w:r>
        <w:rPr>
          <w:szCs w:val="22"/>
          <w:lang w:val="de-DE"/>
        </w:rPr>
        <w:t>des</w:t>
      </w:r>
      <w:r w:rsidRPr="00867D4A">
        <w:rPr>
          <w:szCs w:val="22"/>
          <w:lang w:val="de-DE"/>
        </w:rPr>
        <w:t xml:space="preserve"> Halsband</w:t>
      </w:r>
      <w:r>
        <w:rPr>
          <w:szCs w:val="22"/>
          <w:lang w:val="de-DE"/>
        </w:rPr>
        <w:t>es</w:t>
      </w:r>
      <w:r w:rsidRPr="00867D4A">
        <w:rPr>
          <w:szCs w:val="22"/>
          <w:lang w:val="de-DE"/>
        </w:rPr>
        <w:t xml:space="preserve">, nachdem die Korrekturstufe 5 erreicht </w:t>
      </w:r>
      <w:r>
        <w:rPr>
          <w:szCs w:val="22"/>
          <w:lang w:val="de-DE"/>
        </w:rPr>
        <w:t>wird</w:t>
      </w:r>
    </w:p>
    <w:p w:rsidR="002237D6" w:rsidRPr="00867D4A" w:rsidRDefault="00A13AEA">
      <w:pPr>
        <w:pStyle w:val="BodyText"/>
        <w:spacing w:before="2"/>
        <w:rPr>
          <w:sz w:val="29"/>
          <w:lang w:val="de-DE"/>
        </w:rPr>
      </w:pPr>
      <w:r>
        <w:rPr>
          <w:noProof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2063750</wp:posOffset>
            </wp:positionH>
            <wp:positionV relativeFrom="paragraph">
              <wp:posOffset>241300</wp:posOffset>
            </wp:positionV>
            <wp:extent cx="2901315" cy="297751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237D6" w:rsidRPr="00867D4A" w:rsidRDefault="002237D6">
      <w:pPr>
        <w:rPr>
          <w:sz w:val="29"/>
          <w:lang w:val="de-DE"/>
        </w:rPr>
        <w:sectPr w:rsidR="002237D6" w:rsidRPr="00867D4A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:rsidR="002237D6" w:rsidRPr="00867D4A" w:rsidRDefault="00867D4A">
      <w:pPr>
        <w:pStyle w:val="Heading1"/>
        <w:spacing w:before="24"/>
        <w:jc w:val="both"/>
        <w:rPr>
          <w:lang w:val="de-DE"/>
        </w:rPr>
      </w:pPr>
      <w:r w:rsidRPr="00867D4A">
        <w:rPr>
          <w:lang w:val="de-DE"/>
        </w:rPr>
        <w:lastRenderedPageBreak/>
        <w:t>Vorbereitung des Halsbandes</w:t>
      </w:r>
      <w:r w:rsidR="00A13AEA" w:rsidRPr="00867D4A">
        <w:rPr>
          <w:lang w:val="de-DE"/>
        </w:rPr>
        <w:t>:</w:t>
      </w:r>
    </w:p>
    <w:p w:rsidR="002237D6" w:rsidRPr="00867D4A" w:rsidRDefault="002237D6">
      <w:pPr>
        <w:pStyle w:val="BodyText"/>
        <w:spacing w:before="3"/>
        <w:rPr>
          <w:rFonts w:ascii="Trebuchet MS"/>
          <w:b/>
          <w:sz w:val="30"/>
          <w:lang w:val="de-DE"/>
        </w:rPr>
      </w:pPr>
    </w:p>
    <w:p w:rsidR="00867D4A" w:rsidRPr="00867D4A" w:rsidRDefault="00867D4A" w:rsidP="00351525">
      <w:pPr>
        <w:pStyle w:val="BodyText"/>
        <w:numPr>
          <w:ilvl w:val="0"/>
          <w:numId w:val="4"/>
        </w:numPr>
        <w:rPr>
          <w:szCs w:val="22"/>
          <w:lang w:val="de-DE"/>
        </w:rPr>
      </w:pPr>
      <w:r w:rsidRPr="00867D4A">
        <w:rPr>
          <w:szCs w:val="22"/>
          <w:lang w:val="de-DE"/>
        </w:rPr>
        <w:t>Schrauben Sie die Abdeckung ab und legen Sie die mitgelieferte Batterie ein (+ oben)</w:t>
      </w:r>
    </w:p>
    <w:p w:rsidR="00867D4A" w:rsidRPr="00867D4A" w:rsidRDefault="00867D4A" w:rsidP="00351525">
      <w:pPr>
        <w:pStyle w:val="BodyText"/>
        <w:numPr>
          <w:ilvl w:val="0"/>
          <w:numId w:val="4"/>
        </w:numPr>
        <w:rPr>
          <w:szCs w:val="22"/>
          <w:lang w:val="de-DE"/>
        </w:rPr>
      </w:pPr>
      <w:r w:rsidRPr="00867D4A">
        <w:rPr>
          <w:szCs w:val="22"/>
          <w:lang w:val="de-DE"/>
        </w:rPr>
        <w:t>Verwenden Sie den Drehknopf, um das Halsband einzuschalten und die entsprechende Stufe einzustellen</w:t>
      </w:r>
    </w:p>
    <w:p w:rsidR="002237D6" w:rsidRPr="00867D4A" w:rsidRDefault="00867D4A" w:rsidP="00351525">
      <w:pPr>
        <w:pStyle w:val="BodyText"/>
        <w:numPr>
          <w:ilvl w:val="0"/>
          <w:numId w:val="4"/>
        </w:numPr>
        <w:rPr>
          <w:lang w:val="de-DE"/>
        </w:rPr>
      </w:pPr>
      <w:r w:rsidRPr="00867D4A">
        <w:rPr>
          <w:szCs w:val="22"/>
          <w:lang w:val="de-DE"/>
        </w:rPr>
        <w:t xml:space="preserve">Stellen Sie die Empfindlichkeit </w:t>
      </w:r>
      <w:r w:rsidR="00351525">
        <w:rPr>
          <w:szCs w:val="22"/>
          <w:lang w:val="de-DE"/>
        </w:rPr>
        <w:t>auf Bellen</w:t>
      </w:r>
      <w:r w:rsidRPr="00867D4A">
        <w:rPr>
          <w:szCs w:val="22"/>
          <w:lang w:val="de-DE"/>
        </w:rPr>
        <w:t xml:space="preserve"> an der Unterseite des Geräts ein (1 - am wenigsten empfindlich, 5 - am empfindlichsten)</w:t>
      </w:r>
    </w:p>
    <w:p w:rsidR="002237D6" w:rsidRPr="00867D4A" w:rsidRDefault="00351525">
      <w:pPr>
        <w:pStyle w:val="BodyText"/>
        <w:spacing w:before="6"/>
        <w:rPr>
          <w:sz w:val="25"/>
          <w:lang w:val="de-DE"/>
        </w:rPr>
      </w:pPr>
      <w:r>
        <w:rPr>
          <w:noProof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3874770</wp:posOffset>
            </wp:positionH>
            <wp:positionV relativeFrom="paragraph">
              <wp:posOffset>227330</wp:posOffset>
            </wp:positionV>
            <wp:extent cx="1621790" cy="9652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AEA">
        <w:rPr>
          <w:noProof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1828800</wp:posOffset>
            </wp:positionH>
            <wp:positionV relativeFrom="paragraph">
              <wp:posOffset>215265</wp:posOffset>
            </wp:positionV>
            <wp:extent cx="1767840" cy="9353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237D6" w:rsidRPr="00351525" w:rsidRDefault="00351525" w:rsidP="00351525">
      <w:pPr>
        <w:pStyle w:val="BodyText"/>
        <w:numPr>
          <w:ilvl w:val="0"/>
          <w:numId w:val="4"/>
        </w:numPr>
        <w:rPr>
          <w:lang w:val="de-DE"/>
        </w:rPr>
      </w:pPr>
      <w:r w:rsidRPr="00351525">
        <w:rPr>
          <w:szCs w:val="22"/>
          <w:lang w:val="de-DE"/>
        </w:rPr>
        <w:t>Testen</w:t>
      </w:r>
      <w:r w:rsidRPr="00351525">
        <w:rPr>
          <w:lang w:val="de-DE"/>
        </w:rPr>
        <w:t xml:space="preserve"> Sie das Halsband, um ordnungsgemäß zu funktionieren, indem Sie die Vibration der Stimmbänder simulieren - beispielsweise mehrmals mit einer Münze oder einem Stift durch die Schlitze an der Unterseite des Halsbands blättern. Das grüne Licht beginnt grün zu blinken.</w:t>
      </w:r>
    </w:p>
    <w:p w:rsidR="002237D6" w:rsidRPr="00351525" w:rsidRDefault="002237D6" w:rsidP="00867D4A">
      <w:pPr>
        <w:pStyle w:val="BodyText"/>
        <w:rPr>
          <w:lang w:val="de-DE"/>
        </w:rPr>
      </w:pPr>
    </w:p>
    <w:p w:rsidR="002237D6" w:rsidRPr="00351525" w:rsidRDefault="00A13AEA">
      <w:pPr>
        <w:pStyle w:val="BodyText"/>
        <w:spacing w:before="10"/>
        <w:rPr>
          <w:sz w:val="11"/>
          <w:lang w:val="de-DE"/>
        </w:rPr>
      </w:pPr>
      <w:r>
        <w:rPr>
          <w:noProof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2395513</wp:posOffset>
            </wp:positionH>
            <wp:positionV relativeFrom="paragraph">
              <wp:posOffset>111897</wp:posOffset>
            </wp:positionV>
            <wp:extent cx="2339851" cy="213026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851" cy="213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37D6" w:rsidRPr="00351525" w:rsidRDefault="002237D6">
      <w:pPr>
        <w:pStyle w:val="BodyText"/>
        <w:spacing w:before="3"/>
        <w:rPr>
          <w:sz w:val="26"/>
          <w:lang w:val="de-DE"/>
        </w:rPr>
      </w:pPr>
    </w:p>
    <w:p w:rsidR="00351525" w:rsidRPr="00351525" w:rsidRDefault="00351525" w:rsidP="00351525">
      <w:pPr>
        <w:pStyle w:val="BodyText"/>
        <w:numPr>
          <w:ilvl w:val="0"/>
          <w:numId w:val="4"/>
        </w:numPr>
        <w:rPr>
          <w:lang w:val="de-DE"/>
        </w:rPr>
      </w:pPr>
      <w:r w:rsidRPr="00351525">
        <w:rPr>
          <w:b/>
          <w:lang w:val="de-DE"/>
        </w:rPr>
        <w:t>SCHUTZMODUS</w:t>
      </w:r>
      <w:r w:rsidRPr="00351525">
        <w:rPr>
          <w:lang w:val="de-DE"/>
        </w:rPr>
        <w:t xml:space="preserve">: </w:t>
      </w:r>
      <w:proofErr w:type="spellStart"/>
      <w:r w:rsidRPr="00351525">
        <w:rPr>
          <w:lang w:val="de-DE"/>
        </w:rPr>
        <w:t>Wenn</w:t>
      </w:r>
      <w:proofErr w:type="spellEnd"/>
      <w:r w:rsidRPr="00351525">
        <w:rPr>
          <w:lang w:val="de-DE"/>
        </w:rPr>
        <w:t xml:space="preserve"> das </w:t>
      </w:r>
      <w:proofErr w:type="spellStart"/>
      <w:r w:rsidRPr="00351525">
        <w:rPr>
          <w:lang w:val="de-DE"/>
        </w:rPr>
        <w:t>Halsband</w:t>
      </w:r>
      <w:proofErr w:type="spellEnd"/>
      <w:r w:rsidRPr="00351525">
        <w:rPr>
          <w:lang w:val="de-DE"/>
        </w:rPr>
        <w:t xml:space="preserve"> fünf Mal hintereinander akti</w:t>
      </w:r>
      <w:r>
        <w:rPr>
          <w:lang w:val="de-DE"/>
        </w:rPr>
        <w:t xml:space="preserve">viert wird, wird die Sicherheitsfunktionalität den Impuls für eine Minute blockieren. Wenn das Halsband </w:t>
      </w:r>
      <w:r w:rsidRPr="00351525">
        <w:rPr>
          <w:lang w:val="de-DE"/>
        </w:rPr>
        <w:t>verriegelt ist, wird die Diode rot und grün.</w:t>
      </w:r>
    </w:p>
    <w:p w:rsidR="00351525" w:rsidRPr="00351525" w:rsidRDefault="00351525" w:rsidP="00351525">
      <w:pPr>
        <w:pStyle w:val="BodyText"/>
        <w:numPr>
          <w:ilvl w:val="0"/>
          <w:numId w:val="4"/>
        </w:numPr>
        <w:rPr>
          <w:lang w:val="de-DE"/>
        </w:rPr>
      </w:pPr>
      <w:r w:rsidRPr="00351525">
        <w:rPr>
          <w:b/>
          <w:lang w:val="de-DE"/>
        </w:rPr>
        <w:t>BATTERIEWECHSEL</w:t>
      </w:r>
      <w:r w:rsidRPr="00351525">
        <w:rPr>
          <w:lang w:val="de-DE"/>
        </w:rPr>
        <w:t>: blinkt die grüne LED nach dem Einschalten, muss die</w:t>
      </w:r>
      <w:r>
        <w:rPr>
          <w:lang w:val="de-DE"/>
        </w:rPr>
        <w:t xml:space="preserve"> Batterie ausgewechselt werden.</w:t>
      </w:r>
    </w:p>
    <w:p w:rsidR="00351525" w:rsidRPr="00351525" w:rsidRDefault="00351525" w:rsidP="00351525">
      <w:pPr>
        <w:pStyle w:val="BodyText"/>
        <w:numPr>
          <w:ilvl w:val="0"/>
          <w:numId w:val="4"/>
        </w:numPr>
        <w:rPr>
          <w:lang w:val="de-DE"/>
        </w:rPr>
      </w:pPr>
      <w:r>
        <w:rPr>
          <w:lang w:val="de-DE"/>
        </w:rPr>
        <w:t xml:space="preserve">Wenn das Halsband </w:t>
      </w:r>
      <w:r w:rsidRPr="00351525">
        <w:rPr>
          <w:lang w:val="de-DE"/>
        </w:rPr>
        <w:t>richtig funktioniert, fä</w:t>
      </w:r>
      <w:r>
        <w:rPr>
          <w:lang w:val="de-DE"/>
        </w:rPr>
        <w:t>deln Sie den angebrachten Nylonhalsband</w:t>
      </w:r>
      <w:r w:rsidRPr="00351525">
        <w:rPr>
          <w:lang w:val="de-DE"/>
        </w:rPr>
        <w:t xml:space="preserve"> ein, der entsprechend dem Umfang des Hundehalses eingestellt wird.</w:t>
      </w:r>
    </w:p>
    <w:p w:rsidR="002237D6" w:rsidRPr="00351525" w:rsidRDefault="00351525" w:rsidP="00351525">
      <w:pPr>
        <w:pStyle w:val="BodyText"/>
        <w:numPr>
          <w:ilvl w:val="0"/>
          <w:numId w:val="4"/>
        </w:numPr>
        <w:rPr>
          <w:lang w:val="de-DE"/>
        </w:rPr>
      </w:pPr>
      <w:r w:rsidRPr="00351525">
        <w:rPr>
          <w:lang w:val="de-DE"/>
        </w:rPr>
        <w:t>Folgen Sie der Reaktion des Hundes</w:t>
      </w:r>
      <w:r w:rsidRPr="00351525">
        <w:rPr>
          <w:rFonts w:ascii="Trebuchet MS" w:hAnsi="Trebuchet MS"/>
          <w:szCs w:val="22"/>
          <w:lang w:val="de-DE"/>
        </w:rPr>
        <w:t xml:space="preserve"> </w:t>
      </w:r>
      <w:r w:rsidRPr="00351525">
        <w:rPr>
          <w:lang w:val="de-DE"/>
        </w:rPr>
        <w:t xml:space="preserve">und passen Sie gegebenenfalls die Empfindlichkeit des </w:t>
      </w:r>
      <w:r>
        <w:rPr>
          <w:lang w:val="de-DE"/>
        </w:rPr>
        <w:t>Bellens</w:t>
      </w:r>
      <w:r w:rsidRPr="00351525">
        <w:rPr>
          <w:lang w:val="de-DE"/>
        </w:rPr>
        <w:t xml:space="preserve"> an</w:t>
      </w:r>
    </w:p>
    <w:p w:rsidR="002237D6" w:rsidRPr="00351525" w:rsidRDefault="002237D6">
      <w:pPr>
        <w:pStyle w:val="BodyText"/>
        <w:rPr>
          <w:lang w:val="de-DE"/>
        </w:rPr>
      </w:pPr>
    </w:p>
    <w:p w:rsidR="002237D6" w:rsidRPr="00351525" w:rsidRDefault="002237D6">
      <w:pPr>
        <w:pStyle w:val="BodyText"/>
        <w:spacing w:before="10"/>
        <w:rPr>
          <w:sz w:val="27"/>
          <w:lang w:val="de-DE"/>
        </w:rPr>
      </w:pPr>
    </w:p>
    <w:p w:rsidR="002237D6" w:rsidRPr="00351525" w:rsidRDefault="00351525">
      <w:pPr>
        <w:pStyle w:val="Heading1"/>
        <w:rPr>
          <w:lang w:val="de-DE"/>
        </w:rPr>
      </w:pPr>
      <w:r w:rsidRPr="00351525">
        <w:rPr>
          <w:lang w:val="de-DE"/>
        </w:rPr>
        <w:t>Sicherheit</w:t>
      </w:r>
      <w:r w:rsidR="00A13AEA" w:rsidRPr="00351525">
        <w:rPr>
          <w:lang w:val="de-DE"/>
        </w:rPr>
        <w:t>:</w:t>
      </w:r>
    </w:p>
    <w:p w:rsidR="00351525" w:rsidRPr="00351525" w:rsidRDefault="00351525" w:rsidP="00351525">
      <w:pPr>
        <w:pStyle w:val="ListParagraph"/>
        <w:numPr>
          <w:ilvl w:val="0"/>
          <w:numId w:val="7"/>
        </w:numPr>
        <w:spacing w:line="253" w:lineRule="atLeast"/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</w:pP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Um die maximale Wirkung und Sicherheit Ihres Hundes zu gewährleisten, überprüfen Sie häufig die Position des Halsbandes, das korrekte Anziehen und Positionieren der Elektroden.</w:t>
      </w:r>
      <w:r w:rsidRPr="00351525"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  <w:t> </w:t>
      </w: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Überprüfen Sie die Haut auf Elektroden für Hautausschlag oder Reizung.</w:t>
      </w:r>
      <w:r w:rsidRPr="00351525"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  <w:t> </w:t>
      </w: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In diesem Fall entfernen Sie das Halsband so oft wie möglich oder konsultieren Sie Ihren Tierarzt.</w:t>
      </w:r>
    </w:p>
    <w:p w:rsidR="00351525" w:rsidRPr="00351525" w:rsidRDefault="00351525" w:rsidP="00351525">
      <w:pPr>
        <w:pStyle w:val="ListParagraph"/>
        <w:numPr>
          <w:ilvl w:val="0"/>
          <w:numId w:val="7"/>
        </w:numPr>
        <w:spacing w:line="253" w:lineRule="atLeast"/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</w:pP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Das Halsband sollte nicht länger als 12 Stunden ununterbrochen getragen werden (dies ist eine allgemeine Empfehlung für</w:t>
      </w:r>
      <w:r w:rsidRPr="00351525"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  <w:t> </w:t>
      </w: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alle Halsbänder, auch nicht elektrisch).</w:t>
      </w:r>
    </w:p>
    <w:p w:rsidR="00351525" w:rsidRPr="00351525" w:rsidRDefault="00351525" w:rsidP="00351525">
      <w:pPr>
        <w:pStyle w:val="ListParagraph"/>
        <w:numPr>
          <w:ilvl w:val="0"/>
          <w:numId w:val="7"/>
        </w:numPr>
        <w:spacing w:line="253" w:lineRule="atLeast"/>
        <w:rPr>
          <w:rFonts w:ascii="-webkit-standard" w:eastAsia="Times New Roman" w:hAnsi="-webkit-standard" w:cs="Times New Roman"/>
          <w:color w:val="000000"/>
          <w:sz w:val="20"/>
          <w:szCs w:val="20"/>
          <w:lang w:val="de-DE"/>
        </w:rPr>
      </w:pPr>
      <w:r w:rsidRPr="00351525">
        <w:rPr>
          <w:rFonts w:ascii="Calibri" w:eastAsia="Times New Roman" w:hAnsi="Calibri" w:cs="Times New Roman"/>
          <w:color w:val="000000"/>
          <w:sz w:val="20"/>
          <w:szCs w:val="20"/>
          <w:lang w:val="de-DE"/>
        </w:rPr>
        <w:t>Waschen Sie den Hals des Hundes so oft wie nötig am Ort der Elektroden.</w:t>
      </w:r>
    </w:p>
    <w:p w:rsidR="002237D6" w:rsidRPr="00351525" w:rsidRDefault="002237D6">
      <w:pPr>
        <w:spacing w:line="276" w:lineRule="auto"/>
        <w:jc w:val="both"/>
        <w:rPr>
          <w:lang w:val="de-DE"/>
        </w:rPr>
        <w:sectPr w:rsidR="002237D6" w:rsidRPr="00351525">
          <w:pgSz w:w="11910" w:h="16840"/>
          <w:pgMar w:top="1380" w:right="1300" w:bottom="280" w:left="1300" w:header="720" w:footer="720" w:gutter="0"/>
          <w:cols w:space="720"/>
        </w:sectPr>
      </w:pPr>
    </w:p>
    <w:p w:rsidR="00351525" w:rsidRDefault="00351525" w:rsidP="00351525">
      <w:pPr>
        <w:rPr>
          <w:rStyle w:val="Hyperlink"/>
          <w:rFonts w:asciiTheme="majorHAnsi" w:hAnsiTheme="majorHAnsi"/>
          <w:b/>
          <w:sz w:val="20"/>
          <w:szCs w:val="20"/>
          <w:lang w:val="de-DE"/>
        </w:rPr>
      </w:pPr>
      <w:r w:rsidRPr="00C47E8B">
        <w:rPr>
          <w:sz w:val="20"/>
          <w:szCs w:val="20"/>
          <w:lang w:val="de-DE"/>
        </w:rPr>
        <w:lastRenderedPageBreak/>
        <w:t>Auf unserem YouTube-Kanal finden Sie viele nützliche Tipps zum Hundetraining oder zur Verwendung und Installation von elektronischen Trainingshilfen:</w:t>
      </w:r>
      <w:hyperlink r:id="rId12" w:history="1">
        <w:r w:rsidRPr="00C47E8B">
          <w:rPr>
            <w:rStyle w:val="Hyperlink"/>
            <w:rFonts w:asciiTheme="majorHAnsi" w:hAnsiTheme="majorHAnsi"/>
            <w:b/>
            <w:sz w:val="20"/>
            <w:szCs w:val="20"/>
            <w:lang w:val="de-DE"/>
          </w:rPr>
          <w:t>www.Youtube.com/Elektro-Halsbander</w:t>
        </w:r>
      </w:hyperlink>
    </w:p>
    <w:p w:rsidR="00351525" w:rsidRPr="004A250D" w:rsidRDefault="00351525" w:rsidP="00351525">
      <w:pPr>
        <w:rPr>
          <w:rFonts w:asciiTheme="majorHAnsi" w:hAnsiTheme="majorHAnsi"/>
          <w:b/>
          <w:color w:val="0000FF" w:themeColor="hyperlink"/>
          <w:sz w:val="20"/>
          <w:szCs w:val="20"/>
          <w:u w:val="single"/>
          <w:lang w:val="de-DE"/>
        </w:rPr>
      </w:pPr>
      <w:r>
        <w:rPr>
          <w:rStyle w:val="Hyperlink"/>
          <w:rFonts w:asciiTheme="majorHAnsi" w:hAnsiTheme="majorHAnsi"/>
          <w:b/>
          <w:sz w:val="20"/>
          <w:szCs w:val="20"/>
          <w:lang w:val="de-DE"/>
        </w:rPr>
        <w:br w:type="page"/>
      </w:r>
      <w:r w:rsidRPr="004A250D">
        <w:rPr>
          <w:rFonts w:asciiTheme="majorHAnsi" w:eastAsiaTheme="majorEastAsia" w:hAnsiTheme="majorHAnsi" w:cstheme="majorBidi"/>
          <w:b/>
          <w:bCs/>
          <w:i/>
          <w:color w:val="000000" w:themeColor="text1"/>
          <w:sz w:val="28"/>
          <w:szCs w:val="28"/>
          <w:lang w:val="de-DE"/>
        </w:rPr>
        <w:lastRenderedPageBreak/>
        <w:t>Konformitätserklärung, Garantie und Nachgarantieservice</w:t>
      </w:r>
    </w:p>
    <w:p w:rsidR="00351525" w:rsidRPr="003D5541" w:rsidRDefault="00351525" w:rsidP="00351525">
      <w:pPr>
        <w:spacing w:line="253" w:lineRule="atLeast"/>
        <w:rPr>
          <w:rFonts w:ascii="Calibri" w:eastAsia="Times New Roman" w:hAnsi="Calibri" w:cs="Calibri"/>
          <w:color w:val="000000"/>
          <w:sz w:val="18"/>
          <w:szCs w:val="18"/>
          <w:lang w:val="de-DE"/>
        </w:rPr>
      </w:pPr>
      <w:r w:rsidRPr="003D5541">
        <w:rPr>
          <w:rFonts w:ascii="Calibri" w:eastAsia="Times New Roman" w:hAnsi="Calibri" w:cs="Calibri"/>
          <w:color w:val="000000"/>
          <w:sz w:val="18"/>
          <w:szCs w:val="18"/>
          <w:lang w:val="de-DE"/>
        </w:rPr>
        <w:t>Das Gerät wurde für den Einsatz in den EU-Ländern zugelassen und ist daher CE-gekennzeichnet. Alle erforderlichen Unterlagen sind auf der Website des Importeurs auf Anfrage beim Importeur und beim Importeur erhältlich.</w:t>
      </w:r>
    </w:p>
    <w:p w:rsidR="00351525" w:rsidRPr="003D5541" w:rsidRDefault="00351525" w:rsidP="00351525">
      <w:pPr>
        <w:spacing w:line="253" w:lineRule="atLeast"/>
        <w:rPr>
          <w:rFonts w:ascii="Calibri" w:eastAsia="Times New Roman" w:hAnsi="Calibri" w:cs="Calibri"/>
          <w:color w:val="000000"/>
          <w:sz w:val="18"/>
          <w:szCs w:val="18"/>
          <w:lang w:val="de-DE"/>
        </w:rPr>
      </w:pPr>
      <w:r w:rsidRPr="003D5541">
        <w:rPr>
          <w:rFonts w:ascii="Calibri" w:eastAsia="Times New Roman" w:hAnsi="Calibri" w:cs="Calibri"/>
          <w:color w:val="000000"/>
          <w:sz w:val="18"/>
          <w:szCs w:val="18"/>
          <w:lang w:val="de-DE"/>
        </w:rPr>
        <w:t>Die Adresse, an der Sie die Konformitätserklärung und die aktuellen Anweisungen finden können (Registerkarte Download):</w:t>
      </w:r>
    </w:p>
    <w:p w:rsidR="00351525" w:rsidRPr="003D5541" w:rsidRDefault="00351525" w:rsidP="00351525">
      <w:pPr>
        <w:spacing w:line="253" w:lineRule="atLeast"/>
        <w:rPr>
          <w:rFonts w:ascii="Calibri" w:eastAsia="Times New Roman" w:hAnsi="Calibri" w:cs="Calibri"/>
          <w:color w:val="000000"/>
          <w:sz w:val="18"/>
          <w:szCs w:val="18"/>
          <w:lang w:val="de-DE"/>
        </w:rPr>
      </w:pPr>
      <w:hyperlink r:id="rId13" w:history="1">
        <w:r w:rsidR="008F679F">
          <w:rPr>
            <w:rStyle w:val="Hyperlink"/>
            <w:rFonts w:ascii="Calibri" w:eastAsia="Times New Roman" w:hAnsi="Calibri" w:cs="Calibri"/>
            <w:sz w:val="18"/>
            <w:szCs w:val="18"/>
            <w:lang w:val="de-DE"/>
          </w:rPr>
          <w:t>https://www.elektro-halsbander.de/antibell-systeme/petrainer-pet851</w:t>
        </w:r>
      </w:hyperlink>
    </w:p>
    <w:p w:rsidR="00351525" w:rsidRPr="003D5541" w:rsidRDefault="00351525" w:rsidP="00351525">
      <w:pPr>
        <w:spacing w:line="253" w:lineRule="atLeast"/>
        <w:rPr>
          <w:rFonts w:ascii="Calibri" w:eastAsia="Times New Roman" w:hAnsi="Calibri" w:cs="Calibri"/>
          <w:color w:val="000000"/>
          <w:sz w:val="18"/>
          <w:szCs w:val="18"/>
          <w:lang w:val="de-DE"/>
        </w:rPr>
      </w:pPr>
      <w:r w:rsidRPr="003D5541">
        <w:rPr>
          <w:rFonts w:ascii="Calibri" w:eastAsia="Times New Roman" w:hAnsi="Calibri" w:cs="Calibri"/>
          <w:color w:val="000000"/>
          <w:sz w:val="18"/>
          <w:szCs w:val="18"/>
          <w:lang w:val="de-DE"/>
        </w:rPr>
        <w:t>Änderungen von technischen Parametern, Funktionen und Druckfehlern sind vorbehalten.</w:t>
      </w:r>
    </w:p>
    <w:p w:rsidR="00351525" w:rsidRPr="003D5541" w:rsidRDefault="00351525" w:rsidP="00351525">
      <w:pPr>
        <w:spacing w:line="253" w:lineRule="atLeast"/>
        <w:rPr>
          <w:rFonts w:ascii="Calibri" w:eastAsia="Times New Roman" w:hAnsi="Calibri" w:cs="Calibri"/>
          <w:color w:val="000000"/>
          <w:sz w:val="18"/>
          <w:szCs w:val="18"/>
          <w:lang w:val="de-DE"/>
        </w:rPr>
      </w:pPr>
    </w:p>
    <w:p w:rsidR="00351525" w:rsidRPr="00351525" w:rsidRDefault="00351525" w:rsidP="00351525">
      <w:pPr>
        <w:pStyle w:val="Heading1"/>
        <w:rPr>
          <w:lang w:val="de-DE"/>
        </w:rPr>
      </w:pPr>
      <w:r w:rsidRPr="00351525">
        <w:rPr>
          <w:lang w:val="de-DE"/>
        </w:rPr>
        <w:t>Garantie- und Nachgarantiereparaturen werden vom Importeur gestellt:</w:t>
      </w:r>
      <w:bookmarkStart w:id="0" w:name="_GoBack"/>
      <w:bookmarkEnd w:id="0"/>
    </w:p>
    <w:p w:rsidR="00351525" w:rsidRPr="008F679F" w:rsidRDefault="00351525" w:rsidP="00351525">
      <w:pPr>
        <w:rPr>
          <w:rFonts w:ascii="Calibri" w:hAnsi="Calibri" w:cs="Calibri"/>
          <w:color w:val="000000" w:themeColor="text1"/>
          <w:sz w:val="18"/>
          <w:szCs w:val="18"/>
          <w:lang w:val="cs-CZ"/>
        </w:rPr>
      </w:pPr>
    </w:p>
    <w:p w:rsidR="00351525" w:rsidRPr="003D5541" w:rsidRDefault="00351525" w:rsidP="00351525">
      <w:pPr>
        <w:rPr>
          <w:rFonts w:ascii="Calibri" w:hAnsi="Calibri" w:cs="Calibri"/>
          <w:color w:val="000000" w:themeColor="text1"/>
          <w:sz w:val="18"/>
          <w:szCs w:val="18"/>
          <w:lang w:val="de-DE"/>
        </w:rPr>
      </w:pP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TriloxxBoxx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 2560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Reedog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, </w:t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s.r.o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.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 xml:space="preserve">Martin - </w:t>
      </w:r>
      <w:proofErr w:type="spellStart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Wehnertplatz</w:t>
      </w:r>
      <w:proofErr w:type="spellEnd"/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 xml:space="preserve"> 5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>02763 Zittau</w:t>
      </w:r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br/>
        <w:t>Deutschland</w:t>
      </w:r>
    </w:p>
    <w:p w:rsidR="00351525" w:rsidRPr="003D5541" w:rsidRDefault="00351525" w:rsidP="00351525">
      <w:pPr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</w:pPr>
      <w:proofErr w:type="spellStart"/>
      <w:r w:rsidRPr="003D5541"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  <w:t>E-mail</w:t>
      </w:r>
      <w:proofErr w:type="spellEnd"/>
      <w:r w:rsidRPr="003D5541">
        <w:rPr>
          <w:rFonts w:ascii="Calibri" w:hAnsi="Calibri" w:cs="Calibri"/>
          <w:b/>
          <w:bCs/>
          <w:color w:val="000000"/>
          <w:sz w:val="18"/>
          <w:szCs w:val="18"/>
          <w:lang w:val="de-DE"/>
        </w:rPr>
        <w:t xml:space="preserve">: </w:t>
      </w:r>
      <w:hyperlink r:id="rId14" w:history="1">
        <w:r w:rsidRPr="003D5541">
          <w:rPr>
            <w:rStyle w:val="Hyperlink"/>
            <w:rFonts w:ascii="Calibri" w:hAnsi="Calibri" w:cs="Calibri"/>
            <w:b/>
            <w:bCs/>
            <w:sz w:val="18"/>
            <w:szCs w:val="18"/>
            <w:lang w:val="de-DE"/>
          </w:rPr>
          <w:t>info@elektro-halsbander.de</w:t>
        </w:r>
      </w:hyperlink>
    </w:p>
    <w:p w:rsidR="00351525" w:rsidRPr="003D5541" w:rsidRDefault="00351525" w:rsidP="00351525">
      <w:pPr>
        <w:rPr>
          <w:rFonts w:ascii="Calibri" w:hAnsi="Calibri" w:cs="Calibri"/>
          <w:b/>
          <w:bCs/>
          <w:color w:val="000000" w:themeColor="text1"/>
          <w:sz w:val="18"/>
          <w:szCs w:val="18"/>
          <w:lang w:val="de-DE"/>
        </w:rPr>
      </w:pPr>
      <w:r w:rsidRPr="003D5541">
        <w:rPr>
          <w:rFonts w:ascii="Calibri" w:hAnsi="Calibri" w:cs="Calibri"/>
          <w:b/>
          <w:bCs/>
          <w:color w:val="000000" w:themeColor="text1"/>
          <w:sz w:val="18"/>
          <w:szCs w:val="18"/>
          <w:lang w:val="de-DE"/>
        </w:rPr>
        <w:t>Tel: </w:t>
      </w:r>
      <w:hyperlink r:id="rId15" w:history="1">
        <w:r w:rsidRPr="003D5541">
          <w:rPr>
            <w:rStyle w:val="Hyperlink"/>
            <w:rFonts w:ascii="Calibri" w:hAnsi="Calibri" w:cs="Calibri"/>
            <w:b/>
            <w:bCs/>
            <w:color w:val="000000" w:themeColor="text1"/>
            <w:sz w:val="18"/>
            <w:szCs w:val="18"/>
            <w:lang w:val="de-DE"/>
          </w:rPr>
          <w:t>+49</w:t>
        </w:r>
        <w:r w:rsidRPr="003D5541">
          <w:rPr>
            <w:rStyle w:val="apple-converted-space"/>
            <w:rFonts w:ascii="Calibri" w:hAnsi="Calibri" w:cs="Calibri"/>
            <w:b/>
            <w:bCs/>
            <w:color w:val="000000" w:themeColor="text1"/>
            <w:sz w:val="18"/>
            <w:szCs w:val="18"/>
            <w:lang w:val="de-DE"/>
          </w:rPr>
          <w:t> </w:t>
        </w:r>
        <w:r w:rsidRPr="003D5541">
          <w:rPr>
            <w:rStyle w:val="Strong"/>
            <w:rFonts w:ascii="Calibri" w:hAnsi="Calibri" w:cs="Calibri"/>
            <w:color w:val="000000" w:themeColor="text1"/>
            <w:sz w:val="18"/>
            <w:szCs w:val="18"/>
            <w:u w:val="single"/>
            <w:lang w:val="de-DE"/>
          </w:rPr>
          <w:t>176 34 433 212</w:t>
        </w:r>
      </w:hyperlink>
      <w:r w:rsidRPr="003D5541">
        <w:rPr>
          <w:rFonts w:ascii="Calibri" w:hAnsi="Calibri" w:cs="Calibri"/>
          <w:color w:val="000000" w:themeColor="text1"/>
          <w:sz w:val="18"/>
          <w:szCs w:val="18"/>
          <w:lang w:val="de-DE"/>
        </w:rPr>
        <w:t> </w:t>
      </w:r>
    </w:p>
    <w:p w:rsidR="002237D6" w:rsidRDefault="002237D6" w:rsidP="00351525">
      <w:pPr>
        <w:spacing w:before="37" w:line="292" w:lineRule="auto"/>
        <w:ind w:left="116" w:right="114"/>
        <w:jc w:val="both"/>
      </w:pPr>
    </w:p>
    <w:sectPr w:rsidR="00223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AEA" w:rsidRDefault="00A13AEA" w:rsidP="00867D4A">
      <w:r>
        <w:separator/>
      </w:r>
    </w:p>
  </w:endnote>
  <w:endnote w:type="continuationSeparator" w:id="0">
    <w:p w:rsidR="00A13AEA" w:rsidRDefault="00A13AEA" w:rsidP="0086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-webkit-standard">
    <w:altName w:val="Cambria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AEA" w:rsidRDefault="00A13AEA" w:rsidP="00867D4A">
      <w:r>
        <w:separator/>
      </w:r>
    </w:p>
  </w:footnote>
  <w:footnote w:type="continuationSeparator" w:id="0">
    <w:p w:rsidR="00A13AEA" w:rsidRDefault="00A13AEA" w:rsidP="0086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F1F19"/>
    <w:multiLevelType w:val="hybridMultilevel"/>
    <w:tmpl w:val="6BA03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12ED6"/>
    <w:multiLevelType w:val="hybridMultilevel"/>
    <w:tmpl w:val="18782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E1594"/>
    <w:multiLevelType w:val="hybridMultilevel"/>
    <w:tmpl w:val="18D628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6926A1"/>
    <w:multiLevelType w:val="hybridMultilevel"/>
    <w:tmpl w:val="6ABC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0BB7"/>
    <w:multiLevelType w:val="hybridMultilevel"/>
    <w:tmpl w:val="42C61632"/>
    <w:lvl w:ilvl="0" w:tplc="E8DA7DAA">
      <w:start w:val="1"/>
      <w:numFmt w:val="decimal"/>
      <w:lvlText w:val="%1)"/>
      <w:lvlJc w:val="left"/>
      <w:pPr>
        <w:ind w:left="837" w:hanging="361"/>
        <w:jc w:val="left"/>
      </w:pPr>
      <w:rPr>
        <w:rFonts w:ascii="Arial" w:eastAsia="Arial" w:hAnsi="Arial" w:cs="Arial" w:hint="default"/>
        <w:spacing w:val="-2"/>
        <w:w w:val="91"/>
        <w:sz w:val="20"/>
        <w:szCs w:val="20"/>
        <w:lang w:val="en-US" w:eastAsia="en-US" w:bidi="en-US"/>
      </w:rPr>
    </w:lvl>
    <w:lvl w:ilvl="1" w:tplc="43DE27D6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C514449A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3" w:tplc="33781134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en-US"/>
      </w:rPr>
    </w:lvl>
    <w:lvl w:ilvl="4" w:tplc="68BEA652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en-US"/>
      </w:rPr>
    </w:lvl>
    <w:lvl w:ilvl="5" w:tplc="32E0162E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en-US"/>
      </w:rPr>
    </w:lvl>
    <w:lvl w:ilvl="6" w:tplc="44ACD8DE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en-US"/>
      </w:rPr>
    </w:lvl>
    <w:lvl w:ilvl="7" w:tplc="769EFE10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en-US"/>
      </w:rPr>
    </w:lvl>
    <w:lvl w:ilvl="8" w:tplc="62780978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472B6F0D"/>
    <w:multiLevelType w:val="hybridMultilevel"/>
    <w:tmpl w:val="1CA4190A"/>
    <w:lvl w:ilvl="0" w:tplc="0572310C">
      <w:start w:val="2"/>
      <w:numFmt w:val="bullet"/>
      <w:lvlText w:val="-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879"/>
    <w:multiLevelType w:val="hybridMultilevel"/>
    <w:tmpl w:val="0A1E6410"/>
    <w:lvl w:ilvl="0" w:tplc="0EC895A2">
      <w:start w:val="1"/>
      <w:numFmt w:val="decimal"/>
      <w:lvlText w:val="%1)"/>
      <w:lvlJc w:val="left"/>
      <w:pPr>
        <w:ind w:left="837" w:hanging="361"/>
        <w:jc w:val="left"/>
      </w:pPr>
      <w:rPr>
        <w:rFonts w:ascii="Arial" w:eastAsia="Arial" w:hAnsi="Arial" w:cs="Arial" w:hint="default"/>
        <w:spacing w:val="-2"/>
        <w:w w:val="91"/>
        <w:sz w:val="20"/>
        <w:szCs w:val="20"/>
        <w:lang w:val="en-US" w:eastAsia="en-US" w:bidi="en-US"/>
      </w:rPr>
    </w:lvl>
    <w:lvl w:ilvl="1" w:tplc="EB8265D6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4DE60142">
      <w:numFmt w:val="bullet"/>
      <w:lvlText w:val="•"/>
      <w:lvlJc w:val="left"/>
      <w:pPr>
        <w:ind w:left="2532" w:hanging="361"/>
      </w:pPr>
      <w:rPr>
        <w:rFonts w:hint="default"/>
        <w:lang w:val="en-US" w:eastAsia="en-US" w:bidi="en-US"/>
      </w:rPr>
    </w:lvl>
    <w:lvl w:ilvl="3" w:tplc="A9FEE2F8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en-US"/>
      </w:rPr>
    </w:lvl>
    <w:lvl w:ilvl="4" w:tplc="0456C64A">
      <w:numFmt w:val="bullet"/>
      <w:lvlText w:val="•"/>
      <w:lvlJc w:val="left"/>
      <w:pPr>
        <w:ind w:left="4225" w:hanging="361"/>
      </w:pPr>
      <w:rPr>
        <w:rFonts w:hint="default"/>
        <w:lang w:val="en-US" w:eastAsia="en-US" w:bidi="en-US"/>
      </w:rPr>
    </w:lvl>
    <w:lvl w:ilvl="5" w:tplc="BA249E24"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en-US"/>
      </w:rPr>
    </w:lvl>
    <w:lvl w:ilvl="6" w:tplc="4CE2DFA6">
      <w:numFmt w:val="bullet"/>
      <w:lvlText w:val="•"/>
      <w:lvlJc w:val="left"/>
      <w:pPr>
        <w:ind w:left="5918" w:hanging="361"/>
      </w:pPr>
      <w:rPr>
        <w:rFonts w:hint="default"/>
        <w:lang w:val="en-US" w:eastAsia="en-US" w:bidi="en-US"/>
      </w:rPr>
    </w:lvl>
    <w:lvl w:ilvl="7" w:tplc="980CA758">
      <w:numFmt w:val="bullet"/>
      <w:lvlText w:val="•"/>
      <w:lvlJc w:val="left"/>
      <w:pPr>
        <w:ind w:left="6764" w:hanging="361"/>
      </w:pPr>
      <w:rPr>
        <w:rFonts w:hint="default"/>
        <w:lang w:val="en-US" w:eastAsia="en-US" w:bidi="en-US"/>
      </w:rPr>
    </w:lvl>
    <w:lvl w:ilvl="8" w:tplc="866A155A">
      <w:numFmt w:val="bullet"/>
      <w:lvlText w:val="•"/>
      <w:lvlJc w:val="left"/>
      <w:pPr>
        <w:ind w:left="7611" w:hanging="36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7D6"/>
    <w:rsid w:val="002237D6"/>
    <w:rsid w:val="00351525"/>
    <w:rsid w:val="00867D4A"/>
    <w:rsid w:val="008F679F"/>
    <w:rsid w:val="00A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A6DE4F"/>
  <w15:docId w15:val="{0AC54DB6-6EA6-F544-BA8C-B27D76E2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613" w:right="3835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4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67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4A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5152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525"/>
  </w:style>
  <w:style w:type="character" w:styleId="Strong">
    <w:name w:val="Strong"/>
    <w:basedOn w:val="DefaultParagraphFont"/>
    <w:uiPriority w:val="22"/>
    <w:qFormat/>
    <w:rsid w:val="0035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lektro-halsbander.de/antibell-systeme/petrainer-pet85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channel/UCNlevsPgNW5QXdvK4nMT__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tel:+49%20176%2034%20433%20212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elektro-halsband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Mohr, Ludek</cp:lastModifiedBy>
  <cp:revision>2</cp:revision>
  <dcterms:created xsi:type="dcterms:W3CDTF">2018-07-05T16:41:00Z</dcterms:created>
  <dcterms:modified xsi:type="dcterms:W3CDTF">2018-07-05T17:03:00Z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2018-07-05T00:00:00Z</vt:filetime>
  </property>
</Properties>
</file>