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7208" w:rsidRPr="00A74723" w:rsidRDefault="00A74723">
      <w:pPr>
        <w:rPr>
          <w:b/>
          <w:sz w:val="48"/>
          <w:lang w:val="de-DE"/>
        </w:rPr>
      </w:pPr>
      <w:r w:rsidRPr="00A74723">
        <w:rPr>
          <w:b/>
          <w:sz w:val="48"/>
          <w:lang w:val="de-DE"/>
        </w:rPr>
        <w:t>Benutzerhandbuch</w:t>
      </w:r>
      <w:r w:rsidR="008A7478" w:rsidRPr="00A74723">
        <w:rPr>
          <w:b/>
          <w:sz w:val="48"/>
          <w:lang w:val="de-DE"/>
        </w:rPr>
        <w:t xml:space="preserve"> CATGENIE 120</w:t>
      </w:r>
    </w:p>
    <w:p w:rsidR="008A7478" w:rsidRPr="00A74723" w:rsidRDefault="008A7478">
      <w:pPr>
        <w:rPr>
          <w:lang w:val="de-DE"/>
        </w:rPr>
      </w:pPr>
    </w:p>
    <w:p w:rsidR="008A7478" w:rsidRPr="00A74723" w:rsidRDefault="00A74723" w:rsidP="00DC6BFF">
      <w:pPr>
        <w:pBdr>
          <w:bottom w:val="single" w:sz="4" w:space="1" w:color="auto"/>
        </w:pBdr>
        <w:rPr>
          <w:b/>
          <w:sz w:val="28"/>
          <w:lang w:val="de-DE"/>
        </w:rPr>
      </w:pPr>
      <w:r w:rsidRPr="00A74723">
        <w:rPr>
          <w:b/>
          <w:sz w:val="28"/>
          <w:lang w:val="de-DE"/>
        </w:rPr>
        <w:t>WICHTIGE SICHERHEITSINFORMATIONEN</w:t>
      </w:r>
    </w:p>
    <w:p w:rsidR="00A74723" w:rsidRPr="00A74723" w:rsidRDefault="00A74723" w:rsidP="00A74723">
      <w:pPr>
        <w:rPr>
          <w:b/>
          <w:lang w:val="de-DE"/>
        </w:rPr>
      </w:pPr>
      <w:r w:rsidRPr="00A74723">
        <w:rPr>
          <w:lang w:val="de-DE"/>
        </w:rPr>
        <w:t xml:space="preserve">Dieses Handbuch enthält wichtige Sicherheits-, Gebrauchs- und Wartungsanweisungen für Ihre neue CatGenie </w:t>
      </w:r>
      <w:r>
        <w:rPr>
          <w:lang w:val="de-DE"/>
        </w:rPr>
        <w:t>Katzenklo.</w:t>
      </w:r>
      <w:r w:rsidRPr="00A74723">
        <w:rPr>
          <w:lang w:val="de-DE"/>
        </w:rPr>
        <w:t xml:space="preserve"> </w:t>
      </w:r>
      <w:r w:rsidRPr="00A74723">
        <w:rPr>
          <w:b/>
          <w:lang w:val="de-DE"/>
        </w:rPr>
        <w:t>Bitte lesen Sie die Informationen sorgfältig und bewahren Sie sie an einem leicht zugänglichen Ort auf, damit Sie sie weiterhin verwenden können.</w:t>
      </w:r>
    </w:p>
    <w:p w:rsidR="00A74723" w:rsidRDefault="00A74723" w:rsidP="00A74723">
      <w:pPr>
        <w:rPr>
          <w:lang w:val="de-DE"/>
        </w:rPr>
      </w:pPr>
      <w:r w:rsidRPr="00A74723">
        <w:rPr>
          <w:b/>
          <w:lang w:val="de-DE"/>
        </w:rPr>
        <w:t>Die Nichtbeachtung der folgenden Vorsichtsmaßnahmen kann zu schweren Verletzungen oder Tod durch Stromschlag oder Feuer oder Geräteschäden führen</w:t>
      </w:r>
      <w:r>
        <w:rPr>
          <w:b/>
          <w:lang w:val="de-DE"/>
        </w:rPr>
        <w:t>.</w:t>
      </w:r>
    </w:p>
    <w:p w:rsidR="00153990" w:rsidRPr="00A74723" w:rsidRDefault="00A74723" w:rsidP="00A74723">
      <w:pPr>
        <w:rPr>
          <w:lang w:val="de-DE"/>
        </w:rPr>
      </w:pPr>
      <w:r w:rsidRPr="00A74723">
        <w:rPr>
          <w:lang w:val="de-DE"/>
        </w:rPr>
        <w:t xml:space="preserve"> </w:t>
      </w:r>
    </w:p>
    <w:p w:rsidR="00153990" w:rsidRPr="00A74723" w:rsidRDefault="00A74723">
      <w:pPr>
        <w:rPr>
          <w:b/>
          <w:lang w:val="de-DE"/>
        </w:rPr>
      </w:pPr>
      <w:r w:rsidRPr="00A74723">
        <w:rPr>
          <w:b/>
          <w:lang w:val="de-DE"/>
        </w:rPr>
        <w:t>SICHERHEIT</w:t>
      </w:r>
    </w:p>
    <w:p w:rsidR="007419BB" w:rsidRPr="00A74723" w:rsidRDefault="00A74723">
      <w:pPr>
        <w:rPr>
          <w:lang w:val="de-DE"/>
        </w:rPr>
      </w:pPr>
      <w:r w:rsidRPr="00A74723">
        <w:rPr>
          <w:lang w:val="de-DE"/>
        </w:rPr>
        <w:t xml:space="preserve">Wenn feste Gegenstände oder Flüssigkeiten in die Arbeitseinheit eindringen, </w:t>
      </w:r>
      <w:r>
        <w:rPr>
          <w:lang w:val="de-DE"/>
        </w:rPr>
        <w:t>schalten Sie</w:t>
      </w:r>
      <w:r w:rsidRPr="00A74723">
        <w:rPr>
          <w:lang w:val="de-DE"/>
        </w:rPr>
        <w:t xml:space="preserve"> CatGenie </w:t>
      </w:r>
      <w:r>
        <w:rPr>
          <w:lang w:val="de-DE"/>
        </w:rPr>
        <w:t xml:space="preserve">ab </w:t>
      </w:r>
      <w:r w:rsidRPr="00A74723">
        <w:rPr>
          <w:lang w:val="de-DE"/>
        </w:rPr>
        <w:t>und lassen Sie es von einem qualifizierten Techniker überprüfen, bevor Sie es erneut verwenden.</w:t>
      </w:r>
    </w:p>
    <w:p w:rsidR="00271BC8" w:rsidRPr="00A74723" w:rsidRDefault="00336D93">
      <w:pPr>
        <w:rPr>
          <w:b/>
          <w:lang w:val="de-DE"/>
        </w:rPr>
      </w:pPr>
      <w:r>
        <w:rPr>
          <w:b/>
          <w:lang w:val="de-DE"/>
        </w:rPr>
        <w:t>STROMNETZ</w:t>
      </w:r>
    </w:p>
    <w:p w:rsidR="00A74723" w:rsidRDefault="00A74723">
      <w:pPr>
        <w:rPr>
          <w:lang w:val="de-DE"/>
        </w:rPr>
      </w:pPr>
      <w:r>
        <w:rPr>
          <w:lang w:val="de-DE"/>
        </w:rPr>
        <w:t>Schalten</w:t>
      </w:r>
      <w:r w:rsidRPr="00A74723">
        <w:rPr>
          <w:lang w:val="de-DE"/>
        </w:rPr>
        <w:t xml:space="preserve"> Sie das Gerät von der Stromversorgung</w:t>
      </w:r>
      <w:r>
        <w:rPr>
          <w:lang w:val="de-DE"/>
        </w:rPr>
        <w:t xml:space="preserve"> ab</w:t>
      </w:r>
      <w:r w:rsidRPr="00A74723">
        <w:rPr>
          <w:lang w:val="de-DE"/>
        </w:rPr>
        <w:t>, bevor Sie das Gerät oder andere Teile der Toilette reinigen.</w:t>
      </w:r>
    </w:p>
    <w:p w:rsidR="00A74723" w:rsidRPr="00A74723" w:rsidRDefault="00A74723" w:rsidP="00A74723">
      <w:pPr>
        <w:rPr>
          <w:lang w:val="de-DE"/>
        </w:rPr>
      </w:pPr>
      <w:r>
        <w:rPr>
          <w:b/>
          <w:lang w:val="de-DE"/>
        </w:rPr>
        <w:t>Hinweis</w:t>
      </w:r>
      <w:r w:rsidR="001F5129" w:rsidRPr="00A74723">
        <w:rPr>
          <w:b/>
          <w:lang w:val="de-DE"/>
        </w:rPr>
        <w:t>:</w:t>
      </w:r>
      <w:r w:rsidR="001F5129" w:rsidRPr="00A74723">
        <w:rPr>
          <w:lang w:val="de-DE"/>
        </w:rPr>
        <w:t xml:space="preserve"> </w:t>
      </w:r>
      <w:r w:rsidRPr="00A74723">
        <w:rPr>
          <w:lang w:val="de-DE"/>
        </w:rPr>
        <w:t>Wenn Sie die Arbeitseinheit entfernen müssen, ziehen Sie zuerst das Netzkabel ab.</w:t>
      </w:r>
    </w:p>
    <w:p w:rsidR="007419BB" w:rsidRPr="00A74723" w:rsidRDefault="00A74723" w:rsidP="00A74723">
      <w:pPr>
        <w:rPr>
          <w:b/>
          <w:lang w:val="de-DE"/>
        </w:rPr>
      </w:pPr>
      <w:r w:rsidRPr="00A74723">
        <w:rPr>
          <w:lang w:val="de-DE"/>
        </w:rPr>
        <w:t xml:space="preserve">Wenn Sie wissen, dass Sie die Toilette für längere Zeit nicht benutzen werden, </w:t>
      </w:r>
      <w:r w:rsidR="00336D93">
        <w:rPr>
          <w:lang w:val="de-DE"/>
        </w:rPr>
        <w:t>schalten</w:t>
      </w:r>
      <w:r w:rsidRPr="00A74723">
        <w:rPr>
          <w:lang w:val="de-DE"/>
        </w:rPr>
        <w:t xml:space="preserve"> Sie das Gerät vom Stromnetz</w:t>
      </w:r>
      <w:r w:rsidR="00336D93">
        <w:rPr>
          <w:lang w:val="de-DE"/>
        </w:rPr>
        <w:t xml:space="preserve"> ab</w:t>
      </w:r>
      <w:r w:rsidRPr="00A74723">
        <w:rPr>
          <w:lang w:val="de-DE"/>
        </w:rPr>
        <w:t>.</w:t>
      </w:r>
    </w:p>
    <w:p w:rsidR="00271BC8" w:rsidRPr="00A74723" w:rsidRDefault="00336D93">
      <w:pPr>
        <w:rPr>
          <w:b/>
          <w:lang w:val="de-DE"/>
        </w:rPr>
      </w:pPr>
      <w:r>
        <w:rPr>
          <w:b/>
          <w:lang w:val="de-DE"/>
        </w:rPr>
        <w:t>PLATZIERUNG</w:t>
      </w:r>
    </w:p>
    <w:p w:rsidR="00B071DC" w:rsidRPr="00A74723" w:rsidRDefault="00336D93" w:rsidP="00B071DC">
      <w:pPr>
        <w:rPr>
          <w:lang w:val="de-DE"/>
        </w:rPr>
      </w:pPr>
      <w:r w:rsidRPr="00336D93">
        <w:rPr>
          <w:lang w:val="de-DE"/>
        </w:rPr>
        <w:t>Indem Sie diese einfachen Maßnahmen befolgen, verlängern Sie die Lebensdauer Ihres Geräts.</w:t>
      </w:r>
    </w:p>
    <w:p w:rsidR="00336D93" w:rsidRPr="00336D93" w:rsidRDefault="00336D93" w:rsidP="00336D93">
      <w:pPr>
        <w:pStyle w:val="ListParagraph"/>
        <w:numPr>
          <w:ilvl w:val="0"/>
          <w:numId w:val="34"/>
        </w:numPr>
        <w:rPr>
          <w:lang w:val="de-DE"/>
        </w:rPr>
      </w:pPr>
      <w:r w:rsidRPr="00336D93">
        <w:rPr>
          <w:lang w:val="de-DE"/>
        </w:rPr>
        <w:t>Stellen Sie CatGenie an einem Ort mit ausreichender Belüftung auf.</w:t>
      </w:r>
    </w:p>
    <w:p w:rsidR="00336D93" w:rsidRPr="00336D93" w:rsidRDefault="00336D93" w:rsidP="00336D93">
      <w:pPr>
        <w:pStyle w:val="ListParagraph"/>
        <w:numPr>
          <w:ilvl w:val="0"/>
          <w:numId w:val="34"/>
        </w:numPr>
        <w:rPr>
          <w:lang w:val="de-DE"/>
        </w:rPr>
      </w:pPr>
      <w:r w:rsidRPr="00336D93">
        <w:rPr>
          <w:lang w:val="de-DE"/>
        </w:rPr>
        <w:t>Stellen Sie das Gerät NIEMALS in der Nähe von Wärmequellen oder direkter Sonneneinstrahlung auf.</w:t>
      </w:r>
    </w:p>
    <w:p w:rsidR="00336D93" w:rsidRPr="00336D93" w:rsidRDefault="00336D93" w:rsidP="00336D93">
      <w:pPr>
        <w:pStyle w:val="ListParagraph"/>
        <w:numPr>
          <w:ilvl w:val="0"/>
          <w:numId w:val="34"/>
        </w:numPr>
        <w:rPr>
          <w:lang w:val="de-DE"/>
        </w:rPr>
      </w:pPr>
      <w:r w:rsidRPr="00336D93">
        <w:rPr>
          <w:lang w:val="de-DE"/>
        </w:rPr>
        <w:t>Stellen Sie NIEMALS etwas auf oder hinter das Gerät. Diese Objekte können die Lüftungsöffnungen blockieren und eine Fehlfunktion des Geräts verursachen.</w:t>
      </w:r>
    </w:p>
    <w:p w:rsidR="007419BB" w:rsidRPr="00336D93" w:rsidRDefault="00336D93" w:rsidP="00336D93">
      <w:pPr>
        <w:pStyle w:val="ListParagraph"/>
        <w:numPr>
          <w:ilvl w:val="0"/>
          <w:numId w:val="34"/>
        </w:numPr>
        <w:rPr>
          <w:lang w:val="de-DE"/>
        </w:rPr>
      </w:pPr>
      <w:r w:rsidRPr="00336D93">
        <w:rPr>
          <w:lang w:val="de-DE"/>
        </w:rPr>
        <w:t xml:space="preserve">NIEMALS das Gerät zusammenbauen oder </w:t>
      </w:r>
      <w:r>
        <w:rPr>
          <w:lang w:val="de-DE"/>
        </w:rPr>
        <w:t>verlassen</w:t>
      </w:r>
      <w:r w:rsidRPr="00336D93">
        <w:rPr>
          <w:lang w:val="de-DE"/>
        </w:rPr>
        <w:t>, wenn es Regen oder Wasser ausgesetzt ist.</w:t>
      </w:r>
    </w:p>
    <w:p w:rsidR="00FF7C78" w:rsidRPr="00A74723" w:rsidRDefault="00336D93" w:rsidP="00FF7C78">
      <w:pPr>
        <w:rPr>
          <w:b/>
          <w:lang w:val="de-DE"/>
        </w:rPr>
      </w:pPr>
      <w:r>
        <w:rPr>
          <w:b/>
          <w:lang w:val="de-DE"/>
        </w:rPr>
        <w:t>BEDIENUNG</w:t>
      </w:r>
    </w:p>
    <w:p w:rsidR="007419BB" w:rsidRPr="00336D93" w:rsidRDefault="00336D93" w:rsidP="00FF7C78">
      <w:pPr>
        <w:rPr>
          <w:lang w:val="de-DE"/>
        </w:rPr>
      </w:pPr>
      <w:r w:rsidRPr="00336D93">
        <w:rPr>
          <w:b/>
          <w:lang w:val="de-DE"/>
        </w:rPr>
        <w:t xml:space="preserve">Bevor Sie das Gerät an die Stromversorgung anschließen, lesen Sie die Bedienungsanleitung sorgfältig durch. </w:t>
      </w:r>
      <w:r w:rsidRPr="00336D93">
        <w:rPr>
          <w:lang w:val="de-DE"/>
        </w:rPr>
        <w:t>Betreiben Sie das Gerät nicht, wenn Ihre Hände nass sind.</w:t>
      </w:r>
      <w:r w:rsidR="007419BB" w:rsidRPr="00336D93">
        <w:rPr>
          <w:lang w:val="de-DE"/>
        </w:rPr>
        <w:br w:type="page"/>
      </w:r>
    </w:p>
    <w:p w:rsidR="00C91849" w:rsidRPr="00A74723" w:rsidRDefault="00336D93" w:rsidP="00FF7C78">
      <w:pPr>
        <w:rPr>
          <w:b/>
          <w:lang w:val="de-DE"/>
        </w:rPr>
      </w:pPr>
      <w:r>
        <w:rPr>
          <w:b/>
          <w:lang w:val="de-DE"/>
        </w:rPr>
        <w:lastRenderedPageBreak/>
        <w:t>REINIGUNG</w:t>
      </w:r>
    </w:p>
    <w:p w:rsidR="007419BB" w:rsidRDefault="00336D93" w:rsidP="00FF7C78">
      <w:pPr>
        <w:rPr>
          <w:lang w:val="de-DE"/>
        </w:rPr>
      </w:pPr>
      <w:r w:rsidRPr="00336D93">
        <w:rPr>
          <w:b/>
          <w:lang w:val="de-DE"/>
        </w:rPr>
        <w:t>Reinigen Sie das Arbeitsgerät und das Bedienfeld nur mit einem weichen, feuchten Tuch.</w:t>
      </w:r>
      <w:r w:rsidRPr="00336D93">
        <w:rPr>
          <w:lang w:val="de-DE"/>
        </w:rPr>
        <w:t xml:space="preserve"> Tauchen Sie das Gerät niemals ein und sprühen Sie es nicht mit Wasser.</w:t>
      </w:r>
    </w:p>
    <w:p w:rsidR="00336D93" w:rsidRPr="00A74723" w:rsidRDefault="00336D93" w:rsidP="00FF7C78">
      <w:pPr>
        <w:rPr>
          <w:lang w:val="de-DE"/>
        </w:rPr>
      </w:pPr>
    </w:p>
    <w:p w:rsidR="00336D93" w:rsidRDefault="00336D93" w:rsidP="00FF7C78">
      <w:pPr>
        <w:rPr>
          <w:b/>
          <w:lang w:val="de-DE"/>
        </w:rPr>
      </w:pPr>
      <w:r w:rsidRPr="00336D93">
        <w:rPr>
          <w:b/>
          <w:lang w:val="de-DE"/>
        </w:rPr>
        <w:t>TECHNISCHE DATEN</w:t>
      </w:r>
    </w:p>
    <w:p w:rsidR="00336D93" w:rsidRPr="00336D93" w:rsidRDefault="00336D93" w:rsidP="00336D93">
      <w:pPr>
        <w:rPr>
          <w:lang w:val="de-DE"/>
        </w:rPr>
      </w:pPr>
      <w:r w:rsidRPr="00336D93">
        <w:rPr>
          <w:b/>
          <w:lang w:val="de-DE"/>
        </w:rPr>
        <w:t>Benötigte Spannung:</w:t>
      </w:r>
      <w:r w:rsidRPr="00336D93">
        <w:rPr>
          <w:lang w:val="de-DE"/>
        </w:rPr>
        <w:t xml:space="preserve"> 240 V, 60 Hz (15 A Sicherung)</w:t>
      </w:r>
    </w:p>
    <w:p w:rsidR="00336D93" w:rsidRPr="00336D93" w:rsidRDefault="00336D93" w:rsidP="00336D93">
      <w:pPr>
        <w:rPr>
          <w:lang w:val="de-DE"/>
        </w:rPr>
      </w:pPr>
      <w:r w:rsidRPr="00336D93">
        <w:rPr>
          <w:b/>
          <w:lang w:val="de-DE"/>
        </w:rPr>
        <w:t>Verbrauch:</w:t>
      </w:r>
      <w:r w:rsidRPr="00336D93">
        <w:rPr>
          <w:lang w:val="de-DE"/>
        </w:rPr>
        <w:t xml:space="preserve"> 20 W (Reinigungszyklus - 17 Minuten), 1200 W (Reinigungszyklus - 17 Minuten)</w:t>
      </w:r>
    </w:p>
    <w:p w:rsidR="00336D93" w:rsidRPr="00336D93" w:rsidRDefault="00336D93" w:rsidP="00336D93">
      <w:pPr>
        <w:rPr>
          <w:lang w:val="de-DE"/>
        </w:rPr>
      </w:pPr>
      <w:r w:rsidRPr="00336D93">
        <w:rPr>
          <w:b/>
          <w:lang w:val="de-DE"/>
        </w:rPr>
        <w:t>Ungefähres Gewicht:</w:t>
      </w:r>
      <w:r w:rsidRPr="00336D93">
        <w:rPr>
          <w:lang w:val="de-DE"/>
        </w:rPr>
        <w:t xml:space="preserve"> das gesamte CatGenie Gerät - 12,5 kg (Arbeitseinheit - 5,5 kg, Basis - 7 kg).</w:t>
      </w:r>
    </w:p>
    <w:p w:rsidR="00CA1DFF" w:rsidRPr="00336D93" w:rsidRDefault="00336D93" w:rsidP="00336D93">
      <w:pPr>
        <w:rPr>
          <w:lang w:val="de-DE"/>
        </w:rPr>
      </w:pPr>
      <w:r w:rsidRPr="00336D93">
        <w:rPr>
          <w:b/>
          <w:lang w:val="de-DE"/>
        </w:rPr>
        <w:t>Mitgeliefertes Zubehör:</w:t>
      </w:r>
      <w:r w:rsidRPr="00336D93">
        <w:rPr>
          <w:lang w:val="de-DE"/>
        </w:rPr>
        <w:t xml:space="preserve"> T-Adapter (Badezimmer), T-Adapter (Wäsche), SaniSolution Cartridge, waschbares Granulat.</w:t>
      </w:r>
      <w:r w:rsidR="00CA1DFF" w:rsidRPr="00336D93">
        <w:rPr>
          <w:lang w:val="de-DE"/>
        </w:rPr>
        <w:br w:type="page"/>
      </w:r>
    </w:p>
    <w:p w:rsidR="00CA1DFF" w:rsidRPr="00A74723" w:rsidRDefault="00A31E71" w:rsidP="00A31E71">
      <w:pPr>
        <w:pBdr>
          <w:bottom w:val="single" w:sz="4" w:space="1" w:color="auto"/>
        </w:pBdr>
        <w:rPr>
          <w:b/>
          <w:sz w:val="28"/>
          <w:lang w:val="de-DE"/>
        </w:rPr>
      </w:pPr>
      <w:r w:rsidRPr="00A74723">
        <w:rPr>
          <w:b/>
          <w:sz w:val="28"/>
          <w:lang w:val="de-DE"/>
        </w:rPr>
        <w:lastRenderedPageBreak/>
        <w:t>CATGENIE</w:t>
      </w:r>
      <w:r w:rsidR="00336D93">
        <w:rPr>
          <w:b/>
          <w:sz w:val="28"/>
          <w:lang w:val="de-DE"/>
        </w:rPr>
        <w:t xml:space="preserve"> BESCHREIBUNG</w:t>
      </w:r>
    </w:p>
    <w:p w:rsidR="008A7478" w:rsidRPr="00A74723" w:rsidRDefault="00A31E71" w:rsidP="00A31E71">
      <w:pPr>
        <w:rPr>
          <w:b/>
          <w:sz w:val="24"/>
          <w:lang w:val="de-DE"/>
        </w:rPr>
      </w:pPr>
      <w:r w:rsidRPr="00A74723">
        <w:rPr>
          <w:b/>
          <w:noProof/>
          <w:sz w:val="24"/>
          <w:lang w:val="de-DE" w:eastAsia="cs-CZ"/>
        </w:rPr>
        <w:drawing>
          <wp:inline distT="0" distB="0" distL="0" distR="0">
            <wp:extent cx="6466016" cy="6784854"/>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png"/>
                    <pic:cNvPicPr/>
                  </pic:nvPicPr>
                  <pic:blipFill>
                    <a:blip r:embed="rId6">
                      <a:extLst>
                        <a:ext uri="{28A0092B-C50C-407E-A947-70E740481C1C}">
                          <a14:useLocalDpi xmlns:a14="http://schemas.microsoft.com/office/drawing/2010/main" val="0"/>
                        </a:ext>
                      </a:extLst>
                    </a:blip>
                    <a:stretch>
                      <a:fillRect/>
                    </a:stretch>
                  </pic:blipFill>
                  <pic:spPr>
                    <a:xfrm>
                      <a:off x="0" y="0"/>
                      <a:ext cx="6466016" cy="6784854"/>
                    </a:xfrm>
                    <a:prstGeom prst="rect">
                      <a:avLst/>
                    </a:prstGeom>
                  </pic:spPr>
                </pic:pic>
              </a:graphicData>
            </a:graphic>
          </wp:inline>
        </w:drawing>
      </w:r>
    </w:p>
    <w:p w:rsidR="00CA1DFF" w:rsidRPr="00A74723" w:rsidRDefault="00CA1DFF" w:rsidP="00A31E71">
      <w:pPr>
        <w:rPr>
          <w:b/>
          <w:sz w:val="24"/>
          <w:lang w:val="de-DE"/>
        </w:rPr>
      </w:pPr>
    </w:p>
    <w:p w:rsidR="00A31E71" w:rsidRPr="00A74723" w:rsidRDefault="00A31E71" w:rsidP="00A31E71">
      <w:pPr>
        <w:rPr>
          <w:b/>
          <w:sz w:val="24"/>
          <w:lang w:val="de-DE"/>
        </w:rPr>
      </w:pPr>
    </w:p>
    <w:p w:rsidR="00A31E71" w:rsidRPr="00A74723" w:rsidRDefault="00A31E71" w:rsidP="00A31E71">
      <w:pPr>
        <w:rPr>
          <w:b/>
          <w:sz w:val="24"/>
          <w:lang w:val="de-DE"/>
        </w:rPr>
      </w:pPr>
    </w:p>
    <w:p w:rsidR="00A31E71" w:rsidRPr="00A74723" w:rsidRDefault="00A31E71" w:rsidP="00A31E71">
      <w:pPr>
        <w:rPr>
          <w:b/>
          <w:sz w:val="24"/>
          <w:lang w:val="de-DE"/>
        </w:rPr>
      </w:pPr>
    </w:p>
    <w:p w:rsidR="00CA1DFF" w:rsidRPr="00A74723" w:rsidRDefault="00CA1DFF" w:rsidP="00A31E71">
      <w:pPr>
        <w:rPr>
          <w:b/>
          <w:sz w:val="24"/>
          <w:lang w:val="de-DE"/>
        </w:rPr>
      </w:pPr>
    </w:p>
    <w:p w:rsidR="00F07333" w:rsidRPr="00A74723" w:rsidRDefault="008B0FCA" w:rsidP="00CA1DFF">
      <w:pPr>
        <w:pBdr>
          <w:bottom w:val="single" w:sz="4" w:space="1" w:color="auto"/>
        </w:pBdr>
        <w:rPr>
          <w:b/>
          <w:color w:val="FFFFFF" w:themeColor="background1"/>
          <w:sz w:val="28"/>
          <w:lang w:val="de-DE"/>
        </w:rPr>
      </w:pPr>
      <w:r w:rsidRPr="008B0FCA">
        <w:rPr>
          <w:b/>
          <w:sz w:val="28"/>
          <w:lang w:val="de-DE"/>
        </w:rPr>
        <w:lastRenderedPageBreak/>
        <w:t>HÄUFIG GESTELLTE FRAGEN</w:t>
      </w:r>
    </w:p>
    <w:p w:rsidR="000352F7" w:rsidRDefault="008B0FCA" w:rsidP="008B0FCA">
      <w:pPr>
        <w:rPr>
          <w:lang w:val="de-DE"/>
        </w:rPr>
      </w:pPr>
      <w:r w:rsidRPr="008B0FCA">
        <w:rPr>
          <w:b/>
          <w:caps/>
          <w:lang w:val="de-DE"/>
        </w:rPr>
        <w:t>IST DIE SANISOLUTION RE</w:t>
      </w:r>
      <w:r w:rsidR="000352F7">
        <w:rPr>
          <w:b/>
          <w:caps/>
          <w:lang w:val="de-DE"/>
        </w:rPr>
        <w:t>INIGUNGSLÖSUNG SICHER FÜR MEINE katze</w:t>
      </w:r>
      <w:r w:rsidRPr="008B0FCA">
        <w:rPr>
          <w:b/>
          <w:caps/>
          <w:lang w:val="de-DE"/>
        </w:rPr>
        <w:t>?</w:t>
      </w:r>
      <w:r w:rsidRPr="00A74723">
        <w:rPr>
          <w:lang w:val="de-DE"/>
        </w:rPr>
        <w:t xml:space="preserve"> </w:t>
      </w:r>
      <w:r w:rsidRPr="008B0FCA">
        <w:rPr>
          <w:lang w:val="de-DE"/>
        </w:rPr>
        <w:t>Ja, SaniSolution Reinigungslösung ist sicher für Ihre Katze. Es enthält dieselben Inhaltsstoffe wie die Tierärzte zur Desinfektion der Arbeitsbereiche</w:t>
      </w:r>
      <w:r w:rsidR="000352F7">
        <w:rPr>
          <w:lang w:val="de-DE"/>
        </w:rPr>
        <w:t xml:space="preserve"> nutzen</w:t>
      </w:r>
      <w:r w:rsidRPr="008B0FCA">
        <w:rPr>
          <w:lang w:val="de-DE"/>
        </w:rPr>
        <w:t>. Die</w:t>
      </w:r>
      <w:r w:rsidR="000352F7">
        <w:rPr>
          <w:lang w:val="de-DE"/>
        </w:rPr>
        <w:t xml:space="preserve"> </w:t>
      </w:r>
      <w:r w:rsidR="000352F7" w:rsidRPr="008B0FCA">
        <w:rPr>
          <w:lang w:val="de-DE"/>
        </w:rPr>
        <w:t>Flüssigkeit</w:t>
      </w:r>
      <w:r w:rsidRPr="008B0FCA">
        <w:rPr>
          <w:lang w:val="de-DE"/>
        </w:rPr>
        <w:t xml:space="preserve"> in dem Behälter ist hochkonzentriert. Es ist</w:t>
      </w:r>
      <w:r w:rsidR="000352F7">
        <w:rPr>
          <w:lang w:val="de-DE"/>
        </w:rPr>
        <w:t xml:space="preserve"> sicher</w:t>
      </w:r>
      <w:r w:rsidRPr="008B0FCA">
        <w:rPr>
          <w:lang w:val="de-DE"/>
        </w:rPr>
        <w:t xml:space="preserve"> nur in dieser Form</w:t>
      </w:r>
      <w:r w:rsidR="000352F7">
        <w:rPr>
          <w:lang w:val="de-DE"/>
        </w:rPr>
        <w:t xml:space="preserve"> </w:t>
      </w:r>
      <w:r w:rsidR="000352F7" w:rsidRPr="008B0FCA">
        <w:rPr>
          <w:lang w:val="de-DE"/>
        </w:rPr>
        <w:t>in dem Behälter</w:t>
      </w:r>
      <w:r w:rsidR="000352F7">
        <w:rPr>
          <w:lang w:val="de-DE"/>
        </w:rPr>
        <w:t>.</w:t>
      </w:r>
    </w:p>
    <w:p w:rsidR="008B0FCA" w:rsidRPr="000352F7" w:rsidRDefault="000352F7" w:rsidP="008B0FCA">
      <w:pPr>
        <w:rPr>
          <w:lang w:val="de-DE"/>
        </w:rPr>
      </w:pPr>
      <w:r w:rsidRPr="000352F7">
        <w:rPr>
          <w:b/>
          <w:caps/>
          <w:lang w:val="de-DE"/>
        </w:rPr>
        <w:t>WIE LANG</w:t>
      </w:r>
      <w:r>
        <w:rPr>
          <w:b/>
          <w:caps/>
          <w:lang w:val="de-DE"/>
        </w:rPr>
        <w:t xml:space="preserve"> HALTET</w:t>
      </w:r>
      <w:r w:rsidRPr="000352F7">
        <w:rPr>
          <w:b/>
          <w:caps/>
          <w:lang w:val="de-DE"/>
        </w:rPr>
        <w:t xml:space="preserve"> SANISOLUTION?</w:t>
      </w:r>
      <w:r>
        <w:rPr>
          <w:b/>
          <w:caps/>
          <w:lang w:val="de-DE"/>
        </w:rPr>
        <w:t xml:space="preserve"> </w:t>
      </w:r>
      <w:r w:rsidR="008B0FCA" w:rsidRPr="00A74723">
        <w:rPr>
          <w:caps/>
          <w:lang w:val="de-DE"/>
        </w:rPr>
        <w:t xml:space="preserve"> </w:t>
      </w:r>
      <w:r w:rsidRPr="000352F7">
        <w:rPr>
          <w:lang w:val="de-DE"/>
        </w:rPr>
        <w:t>Abhängig vom ausgewählten Modus. Der Aktivierungsmodus</w:t>
      </w:r>
      <w:r>
        <w:rPr>
          <w:lang w:val="de-DE"/>
        </w:rPr>
        <w:t xml:space="preserve"> (Cat Activation) </w:t>
      </w:r>
      <w:r w:rsidRPr="000352F7">
        <w:rPr>
          <w:lang w:val="de-DE"/>
        </w:rPr>
        <w:t>dauert 240 Zyklen. Im Auto-Set-Modus dauert es 120 Zyklen. Halten Sie immer Ersatzbehälter bereit. Der Preis für SaniSolution Reinigungslösung entspricht dem Preis von Katzenstreu für das ganze Jahr.</w:t>
      </w:r>
    </w:p>
    <w:p w:rsidR="008B0FCA" w:rsidRPr="000352F7" w:rsidRDefault="000352F7" w:rsidP="008B0FCA">
      <w:pPr>
        <w:rPr>
          <w:lang w:val="de-DE"/>
        </w:rPr>
      </w:pPr>
      <w:r w:rsidRPr="000352F7">
        <w:rPr>
          <w:b/>
          <w:lang w:val="de-DE"/>
        </w:rPr>
        <w:t>LÖSEN ODER LIQUIDIEREN SANISOLUTION FESTSTOFFE?</w:t>
      </w:r>
      <w:r w:rsidR="008B0FCA" w:rsidRPr="000352F7">
        <w:rPr>
          <w:lang w:val="de-DE"/>
        </w:rPr>
        <w:t xml:space="preserve"> </w:t>
      </w:r>
      <w:r w:rsidRPr="000352F7">
        <w:rPr>
          <w:lang w:val="de-DE"/>
        </w:rPr>
        <w:t>Nein. Die Feststoffe werden durch einen Rotor im Trichter in Abwasser umgewandelt. SaniSolution Reinigungslösung reinigt und desinfiziert die abwaschbaren Teile einer Katzentoilette wie ein Sieb, eine Schüssel und vieles mehr.</w:t>
      </w:r>
    </w:p>
    <w:p w:rsidR="008B0FCA" w:rsidRPr="000352F7" w:rsidRDefault="000352F7" w:rsidP="008B0FCA">
      <w:pPr>
        <w:rPr>
          <w:lang w:val="de-DE"/>
        </w:rPr>
      </w:pPr>
      <w:r w:rsidRPr="000352F7">
        <w:rPr>
          <w:b/>
          <w:lang w:val="de-DE"/>
        </w:rPr>
        <w:t xml:space="preserve">KANN ICH DIE FLÜSSIGKEIT </w:t>
      </w:r>
      <w:r>
        <w:rPr>
          <w:b/>
          <w:lang w:val="de-DE"/>
        </w:rPr>
        <w:t>IN DEN BEHÄLTER</w:t>
      </w:r>
      <w:r w:rsidRPr="000352F7">
        <w:rPr>
          <w:b/>
          <w:lang w:val="de-DE"/>
        </w:rPr>
        <w:t xml:space="preserve"> HINZUFÜGEN?</w:t>
      </w:r>
      <w:r w:rsidR="008B0FCA" w:rsidRPr="000352F7">
        <w:rPr>
          <w:lang w:val="de-DE"/>
        </w:rPr>
        <w:t xml:space="preserve">  </w:t>
      </w:r>
      <w:r w:rsidRPr="000352F7">
        <w:rPr>
          <w:lang w:val="de-DE"/>
        </w:rPr>
        <w:t>Nein, das Fach kann nicht nachgefüllt werden. Innerhalb eines Zyklus findet eine dreifache Wäsche statt. Jede Wäsche erfordert eine unterschiedliche Menge an Lösung. Der einzigartige Mechanismus des Behälters gibt die genaue Menge an Lösung frei, die in jedem Teil des Zyklus verwendet werden soll. Die SaniSolution-Reinigungslösung reinigt Gerüche, hilft beim Trocknen und schützt mechanische Teile des Gerätes. Außergewöhnliche Zusammensetzung der Lösung wurde vom Tierarzt als harmlos für Katzen getestet und genehmigt.</w:t>
      </w:r>
    </w:p>
    <w:p w:rsidR="00F37B25" w:rsidRPr="00A74723" w:rsidRDefault="00095ACB">
      <w:pPr>
        <w:rPr>
          <w:lang w:val="de-DE"/>
        </w:rPr>
      </w:pPr>
      <w:r>
        <w:rPr>
          <w:b/>
          <w:lang w:val="de-DE"/>
        </w:rPr>
        <w:t>IST DIE KATZENKLO CATEGENIA ÖKOLOGISCH</w:t>
      </w:r>
      <w:r w:rsidRPr="00095ACB">
        <w:rPr>
          <w:b/>
          <w:lang w:val="de-DE"/>
        </w:rPr>
        <w:t>?</w:t>
      </w:r>
      <w:r w:rsidR="00F37B25" w:rsidRPr="00A74723">
        <w:rPr>
          <w:lang w:val="de-DE"/>
        </w:rPr>
        <w:t xml:space="preserve"> </w:t>
      </w:r>
      <w:r w:rsidRPr="00095ACB">
        <w:rPr>
          <w:lang w:val="de-DE"/>
        </w:rPr>
        <w:t xml:space="preserve">Der Reinigungslösungsbehälter ersetzt den Katzenstreu. Alle SaniSolution-Lösungen, </w:t>
      </w:r>
      <w:r>
        <w:rPr>
          <w:lang w:val="de-DE"/>
        </w:rPr>
        <w:t>der Behälter Smart Cartridg und waschbares Granulat</w:t>
      </w:r>
      <w:r w:rsidRPr="00095ACB">
        <w:rPr>
          <w:lang w:val="de-DE"/>
        </w:rPr>
        <w:t xml:space="preserve"> sind umweltfreundlich, biologisch abbaubar und recycelbar.</w:t>
      </w:r>
    </w:p>
    <w:p w:rsidR="00F37B25" w:rsidRPr="00A74723" w:rsidRDefault="00095ACB">
      <w:pPr>
        <w:rPr>
          <w:lang w:val="de-DE"/>
        </w:rPr>
      </w:pPr>
      <w:r w:rsidRPr="00095ACB">
        <w:rPr>
          <w:b/>
          <w:lang w:val="de-DE"/>
        </w:rPr>
        <w:t xml:space="preserve">WAS </w:t>
      </w:r>
      <w:r>
        <w:rPr>
          <w:b/>
          <w:lang w:val="de-DE"/>
        </w:rPr>
        <w:t>PASSIERT, WENN MEINE KATZE SICH IM KLO WÄHREND</w:t>
      </w:r>
      <w:r w:rsidRPr="00095ACB">
        <w:rPr>
          <w:b/>
          <w:lang w:val="de-DE"/>
        </w:rPr>
        <w:t xml:space="preserve"> DES REINIGUNGSZYKLUS</w:t>
      </w:r>
      <w:r>
        <w:rPr>
          <w:b/>
          <w:lang w:val="de-DE"/>
        </w:rPr>
        <w:t xml:space="preserve"> BEFINDET</w:t>
      </w:r>
      <w:r w:rsidRPr="00095ACB">
        <w:rPr>
          <w:b/>
          <w:lang w:val="de-DE"/>
        </w:rPr>
        <w:t>?</w:t>
      </w:r>
      <w:r w:rsidR="00F37B25" w:rsidRPr="00A74723">
        <w:rPr>
          <w:lang w:val="de-DE"/>
        </w:rPr>
        <w:t xml:space="preserve"> </w:t>
      </w:r>
      <w:r w:rsidRPr="00095ACB">
        <w:rPr>
          <w:lang w:val="de-DE"/>
        </w:rPr>
        <w:t>CatGenie Katze</w:t>
      </w:r>
      <w:r>
        <w:rPr>
          <w:lang w:val="de-DE"/>
        </w:rPr>
        <w:t>nklo</w:t>
      </w:r>
      <w:r w:rsidRPr="00095ACB">
        <w:rPr>
          <w:lang w:val="de-DE"/>
        </w:rPr>
        <w:t xml:space="preserve"> hat Sensoren (GenieEyes), die </w:t>
      </w:r>
      <w:r>
        <w:rPr>
          <w:lang w:val="de-DE"/>
        </w:rPr>
        <w:t xml:space="preserve">Ihre </w:t>
      </w:r>
      <w:r w:rsidRPr="00095ACB">
        <w:rPr>
          <w:lang w:val="de-DE"/>
        </w:rPr>
        <w:t xml:space="preserve">Katzen registrieren. Das System </w:t>
      </w:r>
      <w:r>
        <w:rPr>
          <w:lang w:val="de-DE"/>
        </w:rPr>
        <w:t>haltet</w:t>
      </w:r>
      <w:r w:rsidRPr="00095ACB">
        <w:rPr>
          <w:lang w:val="de-DE"/>
        </w:rPr>
        <w:t xml:space="preserve"> den Reinigungsvorgang, bis die Katze </w:t>
      </w:r>
      <w:r w:rsidR="003D3B31">
        <w:rPr>
          <w:lang w:val="de-DE"/>
        </w:rPr>
        <w:t>das Klo</w:t>
      </w:r>
      <w:r w:rsidRPr="00095ACB">
        <w:rPr>
          <w:lang w:val="de-DE"/>
        </w:rPr>
        <w:t xml:space="preserve"> verlässt.</w:t>
      </w:r>
    </w:p>
    <w:p w:rsidR="00446055" w:rsidRPr="00A74723" w:rsidRDefault="003D3B31">
      <w:pPr>
        <w:rPr>
          <w:lang w:val="de-DE"/>
        </w:rPr>
      </w:pPr>
      <w:r w:rsidRPr="003D3B31">
        <w:rPr>
          <w:b/>
          <w:lang w:val="de-DE"/>
        </w:rPr>
        <w:t>WIRD SICH DIE WASSERRECHNUNG ERHÖHEN, WENN ICH CAT CATS SPIELZEUGKATZE BENUTZE?</w:t>
      </w:r>
      <w:r w:rsidR="00A81FBB" w:rsidRPr="00A74723">
        <w:rPr>
          <w:lang w:val="de-DE"/>
        </w:rPr>
        <w:t xml:space="preserve"> </w:t>
      </w:r>
      <w:r w:rsidRPr="003D3B31">
        <w:rPr>
          <w:lang w:val="de-DE"/>
        </w:rPr>
        <w:t>Die Wasserrechnung sollte nicht wesentlich erhöht werden. Die Wassermenge pro Tag entspricht mehreren zusätzlichen Spültoiletten.</w:t>
      </w:r>
    </w:p>
    <w:p w:rsidR="00A81FBB" w:rsidRPr="00A74723" w:rsidRDefault="009C0C17">
      <w:pPr>
        <w:rPr>
          <w:lang w:val="de-DE"/>
        </w:rPr>
      </w:pPr>
      <w:r w:rsidRPr="009C0C17">
        <w:rPr>
          <w:b/>
          <w:lang w:val="de-DE"/>
        </w:rPr>
        <w:t>W</w:t>
      </w:r>
      <w:r>
        <w:rPr>
          <w:b/>
          <w:lang w:val="de-DE"/>
        </w:rPr>
        <w:t>IE IST DIE</w:t>
      </w:r>
      <w:r w:rsidRPr="009C0C17">
        <w:rPr>
          <w:b/>
          <w:lang w:val="de-DE"/>
        </w:rPr>
        <w:t xml:space="preserve"> ABFALLWASSER</w:t>
      </w:r>
      <w:r>
        <w:rPr>
          <w:b/>
          <w:lang w:val="de-DE"/>
        </w:rPr>
        <w:t xml:space="preserve"> ABGELASSEN</w:t>
      </w:r>
      <w:r w:rsidRPr="009C0C17">
        <w:rPr>
          <w:b/>
          <w:lang w:val="de-DE"/>
        </w:rPr>
        <w:t>?</w:t>
      </w:r>
      <w:r w:rsidR="00A81FBB" w:rsidRPr="00A74723">
        <w:rPr>
          <w:lang w:val="de-DE"/>
        </w:rPr>
        <w:t xml:space="preserve"> </w:t>
      </w:r>
      <w:r w:rsidRPr="009C0C17">
        <w:rPr>
          <w:lang w:val="de-DE"/>
        </w:rPr>
        <w:t>Abwasser fließt in die Kanalisation. Wenn die Katzentoilette in der Toilette ist, wird der Abfallschlauch hinter der Toilettenschüssel aufgehängt und der Abfall fließt in die Schüssel. Wenn sich die Katzentoilette in der Waschküche befindet, wird der Abfall aus der Waschmaschine in das Abflussrohr abgelassen.</w:t>
      </w:r>
    </w:p>
    <w:p w:rsidR="00EF5E42" w:rsidRPr="00A74723" w:rsidRDefault="009C0C17">
      <w:pPr>
        <w:rPr>
          <w:lang w:val="de-DE"/>
        </w:rPr>
      </w:pPr>
      <w:r w:rsidRPr="009C0C17">
        <w:rPr>
          <w:b/>
          <w:lang w:val="de-DE"/>
        </w:rPr>
        <w:t xml:space="preserve">KANN DAS ABWASSER </w:t>
      </w:r>
      <w:r>
        <w:rPr>
          <w:b/>
          <w:lang w:val="de-DE"/>
        </w:rPr>
        <w:t>IN GEWÄSCH DER WACHMASCHINE GELANGEN WERDEN</w:t>
      </w:r>
      <w:r w:rsidRPr="009C0C17">
        <w:rPr>
          <w:b/>
          <w:lang w:val="de-DE"/>
        </w:rPr>
        <w:t>?</w:t>
      </w:r>
      <w:r w:rsidR="00A81FBB" w:rsidRPr="00A74723">
        <w:rPr>
          <w:lang w:val="de-DE"/>
        </w:rPr>
        <w:t xml:space="preserve"> </w:t>
      </w:r>
      <w:r w:rsidRPr="009C0C17">
        <w:rPr>
          <w:lang w:val="de-DE"/>
        </w:rPr>
        <w:t>Nein. Wenn der Abflussschlauch ordnungsgemäß an der Abflussleitung von der Waschmaschine befestigt ist, kann das Abwasser nicht in die Waschmaschine gelangen. Das Abwasserrohr fließt direkt in den Abwasser- oder Klärgrubenbehälter.</w:t>
      </w:r>
      <w:r w:rsidR="00C22259" w:rsidRPr="00A74723">
        <w:rPr>
          <w:lang w:val="de-DE"/>
        </w:rPr>
        <w:t xml:space="preserve"> </w:t>
      </w:r>
      <w:r>
        <w:rPr>
          <w:b/>
          <w:lang w:val="de-DE"/>
        </w:rPr>
        <w:t>HINWEIS</w:t>
      </w:r>
      <w:r w:rsidR="00C22259" w:rsidRPr="00A74723">
        <w:rPr>
          <w:b/>
          <w:lang w:val="de-DE"/>
        </w:rPr>
        <w:t xml:space="preserve">: </w:t>
      </w:r>
      <w:r w:rsidRPr="009C0C17">
        <w:rPr>
          <w:b/>
          <w:lang w:val="de-DE"/>
        </w:rPr>
        <w:t>Der Schlauch, der in das Abwasserrohr eingeführt wird, kann bis zu 12 cm lang sein.</w:t>
      </w:r>
    </w:p>
    <w:p w:rsidR="00EF5E42" w:rsidRPr="00A74723" w:rsidRDefault="009C0C17">
      <w:pPr>
        <w:rPr>
          <w:lang w:val="de-DE"/>
        </w:rPr>
      </w:pPr>
      <w:r>
        <w:rPr>
          <w:b/>
          <w:lang w:val="de-DE"/>
        </w:rPr>
        <w:lastRenderedPageBreak/>
        <w:t xml:space="preserve">KANN DIE KATZE DIE TOILLETE WÄHREND DES </w:t>
      </w:r>
      <w:r w:rsidRPr="00095ACB">
        <w:rPr>
          <w:b/>
          <w:lang w:val="de-DE"/>
        </w:rPr>
        <w:t>REINIGUNGSZYKLUS</w:t>
      </w:r>
      <w:r>
        <w:rPr>
          <w:b/>
          <w:lang w:val="de-DE"/>
        </w:rPr>
        <w:t xml:space="preserve"> NUTZEN</w:t>
      </w:r>
      <w:r w:rsidR="00C22259" w:rsidRPr="00A74723">
        <w:rPr>
          <w:b/>
          <w:lang w:val="de-DE"/>
        </w:rPr>
        <w:t>?</w:t>
      </w:r>
      <w:r w:rsidR="00C22259" w:rsidRPr="00A74723">
        <w:rPr>
          <w:lang w:val="de-DE"/>
        </w:rPr>
        <w:t xml:space="preserve"> </w:t>
      </w:r>
      <w:r>
        <w:rPr>
          <w:lang w:val="de-DE"/>
        </w:rPr>
        <w:t>Ja. Die Katzentoillete</w:t>
      </w:r>
      <w:r w:rsidR="00C22259" w:rsidRPr="00A74723">
        <w:rPr>
          <w:lang w:val="de-DE"/>
        </w:rPr>
        <w:t xml:space="preserve"> CatGenie </w:t>
      </w:r>
      <w:r>
        <w:rPr>
          <w:lang w:val="de-DE"/>
        </w:rPr>
        <w:t>wird nicht die Funktion der Abfluss beinflussen.</w:t>
      </w:r>
    </w:p>
    <w:p w:rsidR="00C22259" w:rsidRPr="00A74723" w:rsidRDefault="00683262">
      <w:pPr>
        <w:rPr>
          <w:lang w:val="de-DE"/>
        </w:rPr>
      </w:pPr>
      <w:r>
        <w:rPr>
          <w:b/>
          <w:lang w:val="de-DE"/>
        </w:rPr>
        <w:t xml:space="preserve">KANN DIE TOAILLETE ÜBERFLIESSEN, </w:t>
      </w:r>
      <w:r w:rsidR="009C0C17" w:rsidRPr="009C0C17">
        <w:rPr>
          <w:b/>
          <w:lang w:val="de-DE"/>
        </w:rPr>
        <w:t xml:space="preserve">WENN </w:t>
      </w:r>
      <w:r>
        <w:rPr>
          <w:b/>
          <w:lang w:val="de-DE"/>
        </w:rPr>
        <w:t>SIE AUCH DIE ABWASSER AUS DER KATZENTOILLETE AUFNIMMT</w:t>
      </w:r>
      <w:r w:rsidR="009C0C17" w:rsidRPr="009C0C17">
        <w:rPr>
          <w:b/>
          <w:lang w:val="de-DE"/>
        </w:rPr>
        <w:t>?</w:t>
      </w:r>
      <w:r w:rsidR="00C22259" w:rsidRPr="00A74723">
        <w:rPr>
          <w:lang w:val="de-DE"/>
        </w:rPr>
        <w:t xml:space="preserve"> </w:t>
      </w:r>
      <w:r w:rsidRPr="00683262">
        <w:rPr>
          <w:lang w:val="de-DE"/>
        </w:rPr>
        <w:t xml:space="preserve">Nein. Der Wasserstand in der Schüssel sinkt automatisch auf das normale Niveau und wenn der Abfluss nicht verstopft ist, kann </w:t>
      </w:r>
      <w:r>
        <w:rPr>
          <w:lang w:val="de-DE"/>
        </w:rPr>
        <w:t>die Toillete</w:t>
      </w:r>
      <w:r w:rsidRPr="00683262">
        <w:rPr>
          <w:lang w:val="de-DE"/>
        </w:rPr>
        <w:t xml:space="preserve"> nicht überlaufen.</w:t>
      </w:r>
    </w:p>
    <w:p w:rsidR="00DE60C6" w:rsidRPr="00A74723" w:rsidRDefault="00683262">
      <w:pPr>
        <w:rPr>
          <w:lang w:val="de-DE"/>
        </w:rPr>
      </w:pPr>
      <w:r w:rsidRPr="00683262">
        <w:rPr>
          <w:b/>
          <w:lang w:val="de-DE"/>
        </w:rPr>
        <w:t xml:space="preserve">WAS </w:t>
      </w:r>
      <w:r>
        <w:rPr>
          <w:b/>
          <w:lang w:val="de-DE"/>
        </w:rPr>
        <w:t xml:space="preserve">PASSIERT, WENN </w:t>
      </w:r>
      <w:r w:rsidRPr="000352F7">
        <w:rPr>
          <w:b/>
          <w:lang w:val="de-DE"/>
        </w:rPr>
        <w:t>FESTSTOFFE</w:t>
      </w:r>
      <w:r w:rsidRPr="00683262">
        <w:rPr>
          <w:b/>
          <w:lang w:val="de-DE"/>
        </w:rPr>
        <w:t xml:space="preserve"> </w:t>
      </w:r>
      <w:r>
        <w:rPr>
          <w:b/>
          <w:lang w:val="de-DE"/>
        </w:rPr>
        <w:t>AUF DEM SIEB HAFTEN BLEIBEN</w:t>
      </w:r>
      <w:r w:rsidRPr="00683262">
        <w:rPr>
          <w:b/>
          <w:lang w:val="de-DE"/>
        </w:rPr>
        <w:t>?</w:t>
      </w:r>
      <w:r w:rsidR="00DE60C6" w:rsidRPr="00A74723">
        <w:rPr>
          <w:lang w:val="de-DE"/>
        </w:rPr>
        <w:t xml:space="preserve"> </w:t>
      </w:r>
      <w:r w:rsidRPr="00683262">
        <w:rPr>
          <w:lang w:val="de-DE"/>
        </w:rPr>
        <w:t xml:space="preserve">Während der drei Waschzyklen wird der Filter mit Wasser, SaniSolution-Lösung und biologisch </w:t>
      </w:r>
      <w:r w:rsidRPr="00336D93">
        <w:rPr>
          <w:lang w:val="de-DE"/>
        </w:rPr>
        <w:t xml:space="preserve">waschbares </w:t>
      </w:r>
      <w:r>
        <w:rPr>
          <w:lang w:val="de-DE"/>
        </w:rPr>
        <w:t>G</w:t>
      </w:r>
      <w:r w:rsidRPr="00683262">
        <w:rPr>
          <w:lang w:val="de-DE"/>
        </w:rPr>
        <w:t>ranulat gereinigt.</w:t>
      </w:r>
    </w:p>
    <w:p w:rsidR="00DE60C6" w:rsidRPr="00A74723" w:rsidRDefault="00683262">
      <w:pPr>
        <w:rPr>
          <w:lang w:val="de-DE"/>
        </w:rPr>
      </w:pPr>
      <w:r>
        <w:rPr>
          <w:b/>
          <w:lang w:val="de-DE"/>
        </w:rPr>
        <w:t xml:space="preserve">WIRD DAS </w:t>
      </w:r>
      <w:r w:rsidRPr="00683262">
        <w:rPr>
          <w:b/>
          <w:lang w:val="de-DE"/>
        </w:rPr>
        <w:t>GRANUL</w:t>
      </w:r>
      <w:r>
        <w:rPr>
          <w:b/>
          <w:lang w:val="de-DE"/>
        </w:rPr>
        <w:t>AT KATZENKOT ABSORBIEREN</w:t>
      </w:r>
      <w:r w:rsidRPr="00683262">
        <w:rPr>
          <w:b/>
          <w:lang w:val="de-DE"/>
        </w:rPr>
        <w:t>?</w:t>
      </w:r>
      <w:r w:rsidR="00DE60C6" w:rsidRPr="00A74723">
        <w:rPr>
          <w:lang w:val="de-DE"/>
        </w:rPr>
        <w:t xml:space="preserve"> </w:t>
      </w:r>
      <w:r w:rsidRPr="00683262">
        <w:rPr>
          <w:lang w:val="de-DE"/>
        </w:rPr>
        <w:t>Nein. Abwaschbare</w:t>
      </w:r>
      <w:r>
        <w:rPr>
          <w:lang w:val="de-DE"/>
        </w:rPr>
        <w:t>s Granulat</w:t>
      </w:r>
      <w:r w:rsidRPr="00683262">
        <w:rPr>
          <w:lang w:val="de-DE"/>
        </w:rPr>
        <w:t xml:space="preserve"> </w:t>
      </w:r>
      <w:r>
        <w:rPr>
          <w:lang w:val="de-DE"/>
        </w:rPr>
        <w:t>ist</w:t>
      </w:r>
      <w:r w:rsidRPr="00683262">
        <w:rPr>
          <w:lang w:val="de-DE"/>
        </w:rPr>
        <w:t xml:space="preserve"> völlig unempfindlich. Im Gegensatz zu einer herkömmlichen Katzenstreu werden die Granulate bei jedem Waschzyklus richtig ausgewaschen. Die Funktion der Granulate besteht darin, das Bedürfnis nach dem Harken und Bedecken </w:t>
      </w:r>
      <w:r>
        <w:rPr>
          <w:lang w:val="de-DE"/>
        </w:rPr>
        <w:t>des</w:t>
      </w:r>
      <w:r w:rsidRPr="00683262">
        <w:rPr>
          <w:lang w:val="de-DE"/>
        </w:rPr>
        <w:t xml:space="preserve"> </w:t>
      </w:r>
      <w:r>
        <w:rPr>
          <w:lang w:val="de-DE"/>
        </w:rPr>
        <w:t>Kottes</w:t>
      </w:r>
      <w:r w:rsidRPr="00683262">
        <w:rPr>
          <w:lang w:val="de-DE"/>
        </w:rPr>
        <w:t xml:space="preserve"> der Katze zu befriedigen.</w:t>
      </w:r>
    </w:p>
    <w:p w:rsidR="003056AB" w:rsidRPr="00A74723" w:rsidRDefault="00683262">
      <w:pPr>
        <w:rPr>
          <w:lang w:val="de-DE"/>
        </w:rPr>
      </w:pPr>
      <w:r w:rsidRPr="00683262">
        <w:rPr>
          <w:b/>
          <w:lang w:val="de-DE"/>
        </w:rPr>
        <w:t xml:space="preserve">WAS </w:t>
      </w:r>
      <w:r>
        <w:rPr>
          <w:b/>
          <w:lang w:val="de-DE"/>
        </w:rPr>
        <w:t>PASSIERT</w:t>
      </w:r>
      <w:r w:rsidRPr="00683262">
        <w:rPr>
          <w:b/>
          <w:lang w:val="de-DE"/>
        </w:rPr>
        <w:t xml:space="preserve">, WENN </w:t>
      </w:r>
      <w:r>
        <w:rPr>
          <w:b/>
          <w:lang w:val="de-DE"/>
        </w:rPr>
        <w:t xml:space="preserve">DIE KATZE </w:t>
      </w:r>
      <w:r w:rsidRPr="00683262">
        <w:rPr>
          <w:b/>
          <w:lang w:val="de-DE"/>
        </w:rPr>
        <w:t>DAS GRANUL</w:t>
      </w:r>
      <w:r>
        <w:rPr>
          <w:b/>
          <w:lang w:val="de-DE"/>
        </w:rPr>
        <w:t>AT</w:t>
      </w:r>
      <w:r w:rsidRPr="00683262">
        <w:rPr>
          <w:b/>
          <w:lang w:val="de-DE"/>
        </w:rPr>
        <w:t xml:space="preserve"> </w:t>
      </w:r>
      <w:r>
        <w:rPr>
          <w:b/>
          <w:lang w:val="de-DE"/>
        </w:rPr>
        <w:t>VERSCHLUCKT</w:t>
      </w:r>
      <w:r w:rsidRPr="00683262">
        <w:rPr>
          <w:b/>
          <w:lang w:val="de-DE"/>
        </w:rPr>
        <w:t>?</w:t>
      </w:r>
      <w:r w:rsidR="00BE6B8B" w:rsidRPr="00A74723">
        <w:rPr>
          <w:b/>
          <w:lang w:val="de-DE"/>
        </w:rPr>
        <w:t xml:space="preserve"> </w:t>
      </w:r>
      <w:r w:rsidRPr="00683262">
        <w:rPr>
          <w:lang w:val="de-DE"/>
        </w:rPr>
        <w:t>Die</w:t>
      </w:r>
      <w:r>
        <w:rPr>
          <w:b/>
          <w:lang w:val="de-DE"/>
        </w:rPr>
        <w:t xml:space="preserve"> </w:t>
      </w:r>
      <w:r w:rsidRPr="00683262">
        <w:rPr>
          <w:lang w:val="de-DE"/>
        </w:rPr>
        <w:t>Granula</w:t>
      </w:r>
      <w:r>
        <w:rPr>
          <w:lang w:val="de-DE"/>
        </w:rPr>
        <w:t>te</w:t>
      </w:r>
      <w:r w:rsidRPr="00683262">
        <w:rPr>
          <w:lang w:val="de-DE"/>
        </w:rPr>
        <w:t xml:space="preserve"> sind für Katzen und Menschen harmlos und können leicht durch das Verdauungssystem gelangen.</w:t>
      </w:r>
    </w:p>
    <w:p w:rsidR="00F07333" w:rsidRPr="00A74723" w:rsidRDefault="00F07333" w:rsidP="00F07333">
      <w:pPr>
        <w:pBdr>
          <w:bottom w:val="single" w:sz="4" w:space="1" w:color="auto"/>
        </w:pBdr>
        <w:rPr>
          <w:b/>
          <w:sz w:val="24"/>
          <w:lang w:val="de-DE"/>
        </w:rPr>
      </w:pPr>
    </w:p>
    <w:p w:rsidR="004006F9" w:rsidRPr="00A74723" w:rsidRDefault="004006F9" w:rsidP="00F07333">
      <w:pPr>
        <w:pBdr>
          <w:bottom w:val="single" w:sz="4" w:space="1" w:color="auto"/>
        </w:pBdr>
        <w:rPr>
          <w:b/>
          <w:sz w:val="28"/>
          <w:lang w:val="de-DE"/>
        </w:rPr>
      </w:pPr>
    </w:p>
    <w:p w:rsidR="00F07333" w:rsidRPr="00A74723" w:rsidRDefault="00683262" w:rsidP="00F07333">
      <w:pPr>
        <w:pBdr>
          <w:bottom w:val="single" w:sz="4" w:space="1" w:color="auto"/>
        </w:pBdr>
        <w:rPr>
          <w:b/>
          <w:sz w:val="28"/>
          <w:lang w:val="de-DE"/>
        </w:rPr>
      </w:pPr>
      <w:r>
        <w:rPr>
          <w:b/>
          <w:sz w:val="28"/>
          <w:lang w:val="de-DE"/>
        </w:rPr>
        <w:t>BEDIEN</w:t>
      </w:r>
      <w:r w:rsidR="00F07333" w:rsidRPr="00A74723">
        <w:rPr>
          <w:b/>
          <w:sz w:val="28"/>
          <w:lang w:val="de-DE"/>
        </w:rPr>
        <w:t>PANEL</w:t>
      </w:r>
    </w:p>
    <w:p w:rsidR="005F0E97" w:rsidRPr="00A74723" w:rsidRDefault="00FC00D6">
      <w:pPr>
        <w:rPr>
          <w:lang w:val="de-DE"/>
        </w:rPr>
      </w:pPr>
      <w:r w:rsidRPr="00A74723">
        <w:rPr>
          <w:noProof/>
          <w:lang w:val="de-DE" w:eastAsia="cs-CZ"/>
        </w:rPr>
        <w:drawing>
          <wp:inline distT="0" distB="0" distL="0" distR="0">
            <wp:extent cx="5760720" cy="3453883"/>
            <wp:effectExtent l="0" t="0" r="5080" b="63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olní_panel.png"/>
                    <pic:cNvPicPr/>
                  </pic:nvPicPr>
                  <pic:blipFill>
                    <a:blip r:embed="rId7">
                      <a:extLst>
                        <a:ext uri="{28A0092B-C50C-407E-A947-70E740481C1C}">
                          <a14:useLocalDpi xmlns:a14="http://schemas.microsoft.com/office/drawing/2010/main" val="0"/>
                        </a:ext>
                      </a:extLst>
                    </a:blip>
                    <a:stretch>
                      <a:fillRect/>
                    </a:stretch>
                  </pic:blipFill>
                  <pic:spPr>
                    <a:xfrm>
                      <a:off x="0" y="0"/>
                      <a:ext cx="5760720" cy="3453883"/>
                    </a:xfrm>
                    <a:prstGeom prst="rect">
                      <a:avLst/>
                    </a:prstGeom>
                  </pic:spPr>
                </pic:pic>
              </a:graphicData>
            </a:graphic>
          </wp:inline>
        </w:drawing>
      </w:r>
    </w:p>
    <w:p w:rsidR="00FC00D6" w:rsidRPr="00A74723" w:rsidRDefault="00FC00D6" w:rsidP="00FC00D6">
      <w:pPr>
        <w:pBdr>
          <w:bottom w:val="single" w:sz="4" w:space="1" w:color="auto"/>
        </w:pBdr>
        <w:rPr>
          <w:b/>
          <w:sz w:val="28"/>
          <w:lang w:val="de-DE"/>
        </w:rPr>
      </w:pPr>
    </w:p>
    <w:p w:rsidR="00FC00D6" w:rsidRPr="00A74723" w:rsidRDefault="00FC00D6" w:rsidP="00FC00D6">
      <w:pPr>
        <w:pBdr>
          <w:bottom w:val="single" w:sz="4" w:space="1" w:color="auto"/>
        </w:pBdr>
        <w:rPr>
          <w:b/>
          <w:sz w:val="28"/>
          <w:lang w:val="de-DE"/>
        </w:rPr>
      </w:pPr>
      <w:r w:rsidRPr="00A74723">
        <w:rPr>
          <w:b/>
          <w:sz w:val="28"/>
          <w:lang w:val="de-DE"/>
        </w:rPr>
        <w:t>CATGENIE</w:t>
      </w:r>
      <w:r w:rsidR="00683262">
        <w:rPr>
          <w:b/>
          <w:sz w:val="28"/>
          <w:lang w:val="de-DE"/>
        </w:rPr>
        <w:t xml:space="preserve"> - AKTIVIERUNG</w:t>
      </w:r>
    </w:p>
    <w:p w:rsidR="000E452F" w:rsidRPr="00A74723" w:rsidRDefault="001A0BFA" w:rsidP="00FC00D6">
      <w:pPr>
        <w:rPr>
          <w:lang w:val="de-DE"/>
        </w:rPr>
      </w:pPr>
      <w:r w:rsidRPr="001A0BFA">
        <w:rPr>
          <w:lang w:val="de-DE"/>
        </w:rPr>
        <w:lastRenderedPageBreak/>
        <w:t>Sie können aus drei Optionen wählen</w:t>
      </w:r>
    </w:p>
    <w:p w:rsidR="000E452F" w:rsidRPr="00A74723" w:rsidRDefault="009432D4" w:rsidP="00FC00D6">
      <w:pPr>
        <w:pStyle w:val="ListParagraph"/>
        <w:numPr>
          <w:ilvl w:val="0"/>
          <w:numId w:val="19"/>
        </w:numPr>
        <w:rPr>
          <w:b/>
          <w:lang w:val="de-DE"/>
        </w:rPr>
      </w:pPr>
      <w:r>
        <w:rPr>
          <w:b/>
          <w:lang w:val="de-DE"/>
        </w:rPr>
        <w:t>KATZENAKTIVIERUNG</w:t>
      </w:r>
    </w:p>
    <w:p w:rsidR="000E452F" w:rsidRPr="00A74723" w:rsidRDefault="00A5782F" w:rsidP="00FC00D6">
      <w:pPr>
        <w:rPr>
          <w:lang w:val="de-DE"/>
        </w:rPr>
      </w:pPr>
      <w:r w:rsidRPr="00A5782F">
        <w:rPr>
          <w:lang w:val="de-DE"/>
        </w:rPr>
        <w:t xml:space="preserve">Im Katzenaktivierungsmodus wird das Gerät unmittelbar nach jedem Gebrauch gereinigt. CatGenie </w:t>
      </w:r>
      <w:r>
        <w:rPr>
          <w:lang w:val="de-DE"/>
        </w:rPr>
        <w:t>wird</w:t>
      </w:r>
      <w:r w:rsidRPr="00A5782F">
        <w:rPr>
          <w:lang w:val="de-DE"/>
        </w:rPr>
        <w:t xml:space="preserve"> niemals ver</w:t>
      </w:r>
      <w:r>
        <w:rPr>
          <w:lang w:val="de-DE"/>
        </w:rPr>
        <w:t xml:space="preserve">schmutzt, gerochen oder infiziert </w:t>
      </w:r>
      <w:r w:rsidRPr="00A5782F">
        <w:rPr>
          <w:lang w:val="de-DE"/>
        </w:rPr>
        <w:t xml:space="preserve">sein. Diese Einstellung ist </w:t>
      </w:r>
      <w:r>
        <w:rPr>
          <w:lang w:val="de-DE"/>
        </w:rPr>
        <w:t>das</w:t>
      </w:r>
      <w:r w:rsidRPr="00A5782F">
        <w:rPr>
          <w:lang w:val="de-DE"/>
        </w:rPr>
        <w:t xml:space="preserve"> bequemste und effektivste </w:t>
      </w:r>
      <w:r>
        <w:rPr>
          <w:lang w:val="de-DE"/>
        </w:rPr>
        <w:t>Modus</w:t>
      </w:r>
      <w:r w:rsidRPr="00A5782F">
        <w:rPr>
          <w:lang w:val="de-DE"/>
        </w:rPr>
        <w:t>, d</w:t>
      </w:r>
      <w:r>
        <w:rPr>
          <w:lang w:val="de-DE"/>
        </w:rPr>
        <w:t xml:space="preserve">a beim Aktivieren der Katze der Behälter </w:t>
      </w:r>
      <w:r w:rsidRPr="00A5782F">
        <w:rPr>
          <w:lang w:val="de-DE"/>
        </w:rPr>
        <w:t xml:space="preserve">automatisch von 120 Dosen auf 240 umgestellt wird. Es ist so, als </w:t>
      </w:r>
      <w:r>
        <w:rPr>
          <w:lang w:val="de-DE"/>
        </w:rPr>
        <w:t xml:space="preserve">Sie </w:t>
      </w:r>
      <w:r w:rsidRPr="00A5782F">
        <w:rPr>
          <w:lang w:val="de-DE"/>
        </w:rPr>
        <w:t xml:space="preserve">zwei </w:t>
      </w:r>
      <w:r>
        <w:rPr>
          <w:lang w:val="de-DE"/>
        </w:rPr>
        <w:t>Behälter</w:t>
      </w:r>
      <w:r w:rsidRPr="00A5782F">
        <w:rPr>
          <w:lang w:val="de-DE"/>
        </w:rPr>
        <w:t xml:space="preserve"> in einem</w:t>
      </w:r>
      <w:r>
        <w:rPr>
          <w:lang w:val="de-DE"/>
        </w:rPr>
        <w:t xml:space="preserve"> </w:t>
      </w:r>
      <w:r w:rsidRPr="00A5782F">
        <w:rPr>
          <w:lang w:val="de-DE"/>
        </w:rPr>
        <w:t>hätten. Tests haben gezeigt, dass CatGenie in diesem Modus 10 Mal effizienter arbeitet.</w:t>
      </w:r>
    </w:p>
    <w:p w:rsidR="000E452F" w:rsidRPr="00A74723" w:rsidRDefault="000E452F" w:rsidP="00FC00D6">
      <w:pPr>
        <w:rPr>
          <w:lang w:val="de-DE"/>
        </w:rPr>
      </w:pPr>
    </w:p>
    <w:p w:rsidR="000E452F" w:rsidRPr="00A74723" w:rsidRDefault="00A5782F" w:rsidP="00FC00D6">
      <w:pPr>
        <w:pStyle w:val="ListParagraph"/>
        <w:numPr>
          <w:ilvl w:val="0"/>
          <w:numId w:val="19"/>
        </w:numPr>
        <w:rPr>
          <w:b/>
          <w:lang w:val="de-DE"/>
        </w:rPr>
      </w:pPr>
      <w:r>
        <w:rPr>
          <w:b/>
          <w:lang w:val="de-DE"/>
        </w:rPr>
        <w:t>AUTOMATISCHE</w:t>
      </w:r>
      <w:r w:rsidR="004006F9" w:rsidRPr="00A74723">
        <w:rPr>
          <w:b/>
          <w:lang w:val="de-DE"/>
        </w:rPr>
        <w:t xml:space="preserve"> </w:t>
      </w:r>
      <w:r>
        <w:rPr>
          <w:b/>
          <w:lang w:val="de-DE"/>
        </w:rPr>
        <w:t>AKTIVIERUNG</w:t>
      </w:r>
    </w:p>
    <w:p w:rsidR="000E452F" w:rsidRPr="00A74723" w:rsidRDefault="00A5782F" w:rsidP="00FC00D6">
      <w:pPr>
        <w:rPr>
          <w:lang w:val="de-DE"/>
        </w:rPr>
      </w:pPr>
      <w:r w:rsidRPr="00A5782F">
        <w:rPr>
          <w:lang w:val="de-DE"/>
        </w:rPr>
        <w:t>In diesem Modus können Sie den Reinigungszyklus ein- bis vierma</w:t>
      </w:r>
      <w:r>
        <w:rPr>
          <w:lang w:val="de-DE"/>
        </w:rPr>
        <w:t>l täglich starten. Jede</w:t>
      </w:r>
      <w:r w:rsidRPr="00A5782F">
        <w:rPr>
          <w:lang w:val="de-DE"/>
        </w:rPr>
        <w:t xml:space="preserve"> 24 Stunden, </w:t>
      </w:r>
      <w:r>
        <w:rPr>
          <w:lang w:val="de-DE"/>
        </w:rPr>
        <w:t>Jede</w:t>
      </w:r>
      <w:r w:rsidRPr="00A5782F">
        <w:rPr>
          <w:lang w:val="de-DE"/>
        </w:rPr>
        <w:t xml:space="preserve"> </w:t>
      </w:r>
      <w:r>
        <w:rPr>
          <w:lang w:val="de-DE"/>
        </w:rPr>
        <w:t xml:space="preserve">12 Stunden, 8 Stunden, </w:t>
      </w:r>
      <w:r w:rsidRPr="00A5782F">
        <w:rPr>
          <w:lang w:val="de-DE"/>
        </w:rPr>
        <w:t>6 Stunden,</w:t>
      </w:r>
      <w:r>
        <w:rPr>
          <w:lang w:val="de-DE"/>
        </w:rPr>
        <w:t xml:space="preserve"> oder</w:t>
      </w:r>
      <w:r w:rsidRPr="00A5782F">
        <w:rPr>
          <w:lang w:val="de-DE"/>
        </w:rPr>
        <w:t xml:space="preserve"> je nachdem, wie Sie Ihr Gerät einrichten (ein bis vier Zyklen pro Tag). In diesem Modus gibt der </w:t>
      </w:r>
      <w:r>
        <w:rPr>
          <w:lang w:val="de-DE"/>
        </w:rPr>
        <w:t>Behälter</w:t>
      </w:r>
      <w:r w:rsidRPr="00A5782F">
        <w:rPr>
          <w:lang w:val="de-DE"/>
        </w:rPr>
        <w:t xml:space="preserve"> 120 Dosen frei.</w:t>
      </w:r>
    </w:p>
    <w:p w:rsidR="000E452F" w:rsidRPr="00A74723" w:rsidRDefault="000E452F" w:rsidP="00FC00D6">
      <w:pPr>
        <w:rPr>
          <w:lang w:val="de-DE"/>
        </w:rPr>
      </w:pPr>
    </w:p>
    <w:p w:rsidR="000E452F" w:rsidRPr="00A74723" w:rsidRDefault="00CB0670" w:rsidP="00FC00D6">
      <w:pPr>
        <w:pStyle w:val="ListParagraph"/>
        <w:numPr>
          <w:ilvl w:val="0"/>
          <w:numId w:val="19"/>
        </w:numPr>
        <w:rPr>
          <w:b/>
          <w:lang w:val="de-DE"/>
        </w:rPr>
      </w:pPr>
      <w:r>
        <w:rPr>
          <w:b/>
          <w:lang w:val="de-DE"/>
        </w:rPr>
        <w:t>MANUE</w:t>
      </w:r>
      <w:r w:rsidR="00A5782F">
        <w:rPr>
          <w:b/>
          <w:lang w:val="de-DE"/>
        </w:rPr>
        <w:t>L EINSCHALTEN MIT</w:t>
      </w:r>
      <w:r>
        <w:rPr>
          <w:b/>
          <w:lang w:val="de-DE"/>
        </w:rPr>
        <w:t xml:space="preserve"> DER</w:t>
      </w:r>
      <w:r w:rsidR="00A5782F">
        <w:rPr>
          <w:b/>
          <w:lang w:val="de-DE"/>
        </w:rPr>
        <w:t xml:space="preserve"> TASTE</w:t>
      </w:r>
      <w:r w:rsidR="000E452F" w:rsidRPr="00A74723">
        <w:rPr>
          <w:b/>
          <w:lang w:val="de-DE"/>
        </w:rPr>
        <w:t xml:space="preserve"> </w:t>
      </w:r>
    </w:p>
    <w:p w:rsidR="000E452F" w:rsidRPr="00A74723" w:rsidRDefault="00A5782F" w:rsidP="00FC00D6">
      <w:pPr>
        <w:rPr>
          <w:lang w:val="de-DE"/>
        </w:rPr>
      </w:pPr>
      <w:r w:rsidRPr="00A5782F">
        <w:rPr>
          <w:lang w:val="de-DE"/>
        </w:rPr>
        <w:t xml:space="preserve">Wenn Sie den Reinigungszyklus starten möchten, drücken Sie die Start-Taste. Diese Einstellung ist eine sinnvolle Ergänzung zu anderen Zyklusstartoptionen. Sie können es im Schlafmodus oder zwischen automatischen Aktivierungszyklen verwenden. In diesem Modus gibt der </w:t>
      </w:r>
      <w:r w:rsidR="0052654C">
        <w:rPr>
          <w:lang w:val="de-DE"/>
        </w:rPr>
        <w:t>Behälter</w:t>
      </w:r>
      <w:r w:rsidR="0052654C" w:rsidRPr="00A5782F">
        <w:rPr>
          <w:lang w:val="de-DE"/>
        </w:rPr>
        <w:t xml:space="preserve"> </w:t>
      </w:r>
      <w:r w:rsidRPr="00A5782F">
        <w:rPr>
          <w:lang w:val="de-DE"/>
        </w:rPr>
        <w:t>120 Dosen frei.</w:t>
      </w:r>
    </w:p>
    <w:p w:rsidR="005F0E97" w:rsidRPr="00A74723" w:rsidRDefault="005F0E97" w:rsidP="005F0E97">
      <w:pPr>
        <w:pStyle w:val="NoSpacing"/>
        <w:rPr>
          <w:b/>
          <w:sz w:val="24"/>
          <w:lang w:val="de-DE"/>
        </w:rPr>
      </w:pPr>
    </w:p>
    <w:p w:rsidR="005F0E97" w:rsidRPr="00A74723" w:rsidRDefault="005F0E97" w:rsidP="005F0E97">
      <w:pPr>
        <w:pStyle w:val="NoSpacing"/>
        <w:rPr>
          <w:b/>
          <w:sz w:val="24"/>
          <w:lang w:val="de-DE"/>
        </w:rPr>
      </w:pPr>
    </w:p>
    <w:p w:rsidR="005F0E97" w:rsidRPr="00A74723" w:rsidRDefault="005F0E97">
      <w:pPr>
        <w:rPr>
          <w:lang w:val="de-DE"/>
        </w:rPr>
      </w:pPr>
    </w:p>
    <w:p w:rsidR="00373D87" w:rsidRPr="00A74723" w:rsidRDefault="00373D87" w:rsidP="00373D87">
      <w:pPr>
        <w:pBdr>
          <w:bottom w:val="single" w:sz="4" w:space="1" w:color="auto"/>
        </w:pBdr>
        <w:rPr>
          <w:b/>
          <w:sz w:val="28"/>
          <w:lang w:val="de-DE"/>
        </w:rPr>
      </w:pPr>
    </w:p>
    <w:p w:rsidR="005F0E97" w:rsidRPr="00A74723" w:rsidRDefault="009432D4" w:rsidP="00373D87">
      <w:pPr>
        <w:pBdr>
          <w:bottom w:val="single" w:sz="4" w:space="1" w:color="auto"/>
        </w:pBdr>
        <w:rPr>
          <w:b/>
          <w:sz w:val="28"/>
          <w:lang w:val="de-DE"/>
        </w:rPr>
      </w:pPr>
      <w:r>
        <w:rPr>
          <w:b/>
          <w:sz w:val="28"/>
          <w:lang w:val="de-DE"/>
        </w:rPr>
        <w:t>KATZENAKTIVIERUNG</w:t>
      </w:r>
      <w:r w:rsidR="005F0E97" w:rsidRPr="00A74723">
        <w:rPr>
          <w:b/>
          <w:sz w:val="28"/>
          <w:lang w:val="de-DE"/>
        </w:rPr>
        <w:t xml:space="preserve"> (</w:t>
      </w:r>
      <w:r w:rsidR="005F0E97" w:rsidRPr="00A74723">
        <w:rPr>
          <w:b/>
          <w:i/>
          <w:sz w:val="28"/>
          <w:lang w:val="de-DE"/>
        </w:rPr>
        <w:t>CAT ACTIVATION</w:t>
      </w:r>
      <w:r w:rsidR="005F0E97" w:rsidRPr="00A74723">
        <w:rPr>
          <w:b/>
          <w:sz w:val="28"/>
          <w:lang w:val="de-DE"/>
        </w:rPr>
        <w:t>)</w:t>
      </w:r>
    </w:p>
    <w:p w:rsidR="005F0E97" w:rsidRPr="00A74723" w:rsidRDefault="009432D4" w:rsidP="00373D87">
      <w:pPr>
        <w:rPr>
          <w:lang w:val="de-DE"/>
        </w:rPr>
      </w:pPr>
      <w:r w:rsidRPr="009432D4">
        <w:rPr>
          <w:lang w:val="de-DE"/>
        </w:rPr>
        <w:t>In diesem Modus beginnt der Reinigungs</w:t>
      </w:r>
      <w:r>
        <w:rPr>
          <w:lang w:val="de-DE"/>
        </w:rPr>
        <w:t xml:space="preserve">zyklus nach 10 Minuten nach der die Katze </w:t>
      </w:r>
      <w:r w:rsidRPr="009432D4">
        <w:rPr>
          <w:lang w:val="de-DE"/>
        </w:rPr>
        <w:t xml:space="preserve">der Toilette </w:t>
      </w:r>
      <w:r>
        <w:rPr>
          <w:lang w:val="de-DE"/>
        </w:rPr>
        <w:t>verlassen</w:t>
      </w:r>
      <w:r w:rsidRPr="009432D4">
        <w:rPr>
          <w:lang w:val="de-DE"/>
        </w:rPr>
        <w:t xml:space="preserve">. Wenn eine andere Katze </w:t>
      </w:r>
      <w:r>
        <w:rPr>
          <w:lang w:val="de-DE"/>
        </w:rPr>
        <w:t>die Katzentoillete</w:t>
      </w:r>
      <w:r w:rsidRPr="009432D4">
        <w:rPr>
          <w:lang w:val="de-DE"/>
        </w:rPr>
        <w:t xml:space="preserve"> </w:t>
      </w:r>
      <w:r>
        <w:rPr>
          <w:lang w:val="de-DE"/>
        </w:rPr>
        <w:t>nutzt</w:t>
      </w:r>
      <w:r w:rsidRPr="009432D4">
        <w:rPr>
          <w:lang w:val="de-DE"/>
        </w:rPr>
        <w:t>, wird die Einheit zurückgesetzt und der Reinigungszyklus beginnt 10 Minuten später. Der Reinigungszyklus startet nicht, wenn sich die Katze in der Schüssel befindet.</w:t>
      </w:r>
    </w:p>
    <w:p w:rsidR="00CC429E" w:rsidRPr="00A74723" w:rsidRDefault="00CC429E" w:rsidP="00373D87">
      <w:pPr>
        <w:rPr>
          <w:lang w:val="de-DE"/>
        </w:rPr>
      </w:pPr>
      <w:r w:rsidRPr="00A74723">
        <w:rPr>
          <w:noProof/>
          <w:lang w:val="de-DE" w:eastAsia="cs-CZ"/>
        </w:rPr>
        <w:lastRenderedPageBreak/>
        <w:drawing>
          <wp:anchor distT="0" distB="0" distL="114300" distR="114300" simplePos="0" relativeHeight="251658240" behindDoc="0" locked="0" layoutInCell="1" allowOverlap="1" wp14:anchorId="70F42E23" wp14:editId="629AF750">
            <wp:simplePos x="0" y="0"/>
            <wp:positionH relativeFrom="column">
              <wp:posOffset>-3810</wp:posOffset>
            </wp:positionH>
            <wp:positionV relativeFrom="paragraph">
              <wp:posOffset>-2540</wp:posOffset>
            </wp:positionV>
            <wp:extent cx="2052320" cy="3568065"/>
            <wp:effectExtent l="0" t="0" r="508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genie.png"/>
                    <pic:cNvPicPr/>
                  </pic:nvPicPr>
                  <pic:blipFill>
                    <a:blip r:embed="rId8">
                      <a:extLst>
                        <a:ext uri="{28A0092B-C50C-407E-A947-70E740481C1C}">
                          <a14:useLocalDpi xmlns:a14="http://schemas.microsoft.com/office/drawing/2010/main" val="0"/>
                        </a:ext>
                      </a:extLst>
                    </a:blip>
                    <a:stretch>
                      <a:fillRect/>
                    </a:stretch>
                  </pic:blipFill>
                  <pic:spPr>
                    <a:xfrm>
                      <a:off x="0" y="0"/>
                      <a:ext cx="2052320" cy="3568065"/>
                    </a:xfrm>
                    <a:prstGeom prst="rect">
                      <a:avLst/>
                    </a:prstGeom>
                  </pic:spPr>
                </pic:pic>
              </a:graphicData>
            </a:graphic>
            <wp14:sizeRelH relativeFrom="page">
              <wp14:pctWidth>0</wp14:pctWidth>
            </wp14:sizeRelH>
            <wp14:sizeRelV relativeFrom="page">
              <wp14:pctHeight>0</wp14:pctHeight>
            </wp14:sizeRelV>
          </wp:anchor>
        </w:drawing>
      </w:r>
      <w:r w:rsidR="009432D4" w:rsidRPr="009432D4">
        <w:rPr>
          <w:noProof/>
          <w:lang w:val="de-DE" w:eastAsia="cs-CZ"/>
        </w:rPr>
        <w:t>Diese Einstellung is</w:t>
      </w:r>
      <w:r w:rsidR="009432D4">
        <w:rPr>
          <w:noProof/>
          <w:lang w:val="de-DE" w:eastAsia="cs-CZ"/>
        </w:rPr>
        <w:t xml:space="preserve">t am kosteneffektivsten, da der Behälter </w:t>
      </w:r>
      <w:r w:rsidR="009432D4" w:rsidRPr="009432D4">
        <w:rPr>
          <w:noProof/>
          <w:lang w:val="de-DE" w:eastAsia="cs-CZ"/>
        </w:rPr>
        <w:t>automatisch die Dosen des SaniSolution-Konzentrats von 120 auf 240 einstellt. Da CatGenie den Abfall sofort nach Gebrauch reinigt und entfernt, benötigt er weniger Konzentrat pro Waschgang. Testergebnisse zeigen, dass das Gerät in diesem Modus am besten funktioniert</w:t>
      </w:r>
      <w:r w:rsidR="00011920" w:rsidRPr="00A74723">
        <w:rPr>
          <w:lang w:val="de-DE"/>
        </w:rPr>
        <w:t>.</w:t>
      </w:r>
    </w:p>
    <w:p w:rsidR="005F0E97" w:rsidRPr="00A74723" w:rsidRDefault="005F0E97" w:rsidP="00373D87">
      <w:pPr>
        <w:rPr>
          <w:lang w:val="de-DE"/>
        </w:rPr>
      </w:pPr>
    </w:p>
    <w:p w:rsidR="005F0E97" w:rsidRPr="00A74723" w:rsidRDefault="009432D4" w:rsidP="00373D87">
      <w:pPr>
        <w:rPr>
          <w:lang w:val="de-DE"/>
        </w:rPr>
      </w:pPr>
      <w:r w:rsidRPr="009432D4">
        <w:rPr>
          <w:lang w:val="de-DE"/>
        </w:rPr>
        <w:t>Der Katzenaktivierungsmodus verwendet zwei Modi</w:t>
      </w:r>
      <w:r w:rsidR="005F0E97" w:rsidRPr="00A74723">
        <w:rPr>
          <w:lang w:val="de-DE"/>
        </w:rPr>
        <w:t>:</w:t>
      </w:r>
    </w:p>
    <w:p w:rsidR="00373D87" w:rsidRPr="00A74723" w:rsidRDefault="00AC4D18" w:rsidP="00373D87">
      <w:pPr>
        <w:pStyle w:val="ListParagraph"/>
        <w:numPr>
          <w:ilvl w:val="0"/>
          <w:numId w:val="20"/>
        </w:numPr>
        <w:rPr>
          <w:b/>
          <w:lang w:val="de-DE"/>
        </w:rPr>
      </w:pPr>
      <w:r w:rsidRPr="00A74723">
        <w:rPr>
          <w:b/>
          <w:lang w:val="de-DE"/>
        </w:rPr>
        <w:t xml:space="preserve">14 </w:t>
      </w:r>
      <w:r w:rsidR="009432D4">
        <w:rPr>
          <w:b/>
          <w:lang w:val="de-DE"/>
        </w:rPr>
        <w:t>Stunden Aktivierungsmodus</w:t>
      </w:r>
    </w:p>
    <w:p w:rsidR="005F0E97" w:rsidRPr="00A74723" w:rsidRDefault="00373D87" w:rsidP="00373D87">
      <w:pPr>
        <w:pStyle w:val="ListParagraph"/>
        <w:numPr>
          <w:ilvl w:val="0"/>
          <w:numId w:val="20"/>
        </w:numPr>
        <w:rPr>
          <w:b/>
          <w:lang w:val="de-DE"/>
        </w:rPr>
      </w:pPr>
      <w:r w:rsidRPr="00A74723">
        <w:rPr>
          <w:b/>
          <w:lang w:val="de-DE"/>
        </w:rPr>
        <w:t>1</w:t>
      </w:r>
      <w:r w:rsidR="00AC4D18" w:rsidRPr="00A74723">
        <w:rPr>
          <w:b/>
          <w:lang w:val="de-DE"/>
        </w:rPr>
        <w:t xml:space="preserve">0 </w:t>
      </w:r>
      <w:r w:rsidR="009432D4">
        <w:rPr>
          <w:b/>
          <w:lang w:val="de-DE"/>
        </w:rPr>
        <w:t xml:space="preserve">Stunden </w:t>
      </w:r>
      <w:r w:rsidR="009432D4" w:rsidRPr="009432D4">
        <w:rPr>
          <w:b/>
          <w:lang w:val="de-DE"/>
        </w:rPr>
        <w:t>Schlafmodus</w:t>
      </w:r>
    </w:p>
    <w:p w:rsidR="005F0E97" w:rsidRPr="00A74723" w:rsidRDefault="005F0E97" w:rsidP="00373D87">
      <w:pPr>
        <w:rPr>
          <w:lang w:val="de-DE"/>
        </w:rPr>
      </w:pPr>
    </w:p>
    <w:p w:rsidR="00526049" w:rsidRPr="00A74723" w:rsidRDefault="009432D4" w:rsidP="00373D87">
      <w:pPr>
        <w:rPr>
          <w:lang w:val="de-DE"/>
        </w:rPr>
      </w:pPr>
      <w:r w:rsidRPr="009432D4">
        <w:rPr>
          <w:lang w:val="de-DE"/>
        </w:rPr>
        <w:t xml:space="preserve">Im </w:t>
      </w:r>
      <w:r>
        <w:rPr>
          <w:lang w:val="de-DE"/>
        </w:rPr>
        <w:t>Aktivierungsm</w:t>
      </w:r>
      <w:r w:rsidRPr="009432D4">
        <w:rPr>
          <w:lang w:val="de-DE"/>
        </w:rPr>
        <w:t>odus startet das Gerät den Reinigungszyklus, nachdem die Katze die Toilette verlassen hat, während der Autoreiniger nicht im Schlafmodus startet. Sie können jedoch während dieser zehn Stunden jederzeit auswählen, indem Sie die Starttaste drücken. Wenn ich in den aktiven Modus gehe, werde ich automatisch aufräumen, wenn die Katze während des Schlafmodus der Toilette benutzt wird</w:t>
      </w:r>
      <w:r w:rsidR="00374B2A" w:rsidRPr="00A74723">
        <w:rPr>
          <w:lang w:val="de-DE"/>
        </w:rPr>
        <w:t>.</w:t>
      </w:r>
    </w:p>
    <w:p w:rsidR="009F516A" w:rsidRPr="00A74723" w:rsidRDefault="009432D4" w:rsidP="00373D87">
      <w:pPr>
        <w:rPr>
          <w:lang w:val="de-DE"/>
        </w:rPr>
      </w:pPr>
      <w:r w:rsidRPr="009432D4">
        <w:rPr>
          <w:b/>
          <w:lang w:val="de-DE"/>
        </w:rPr>
        <w:t xml:space="preserve">WIE MAN DEN </w:t>
      </w:r>
      <w:r>
        <w:rPr>
          <w:b/>
          <w:lang w:val="de-DE"/>
        </w:rPr>
        <w:t>KATZEN</w:t>
      </w:r>
      <w:r w:rsidRPr="009432D4">
        <w:rPr>
          <w:b/>
          <w:lang w:val="de-DE"/>
        </w:rPr>
        <w:t>AKTIVIERUNGS-MODUS EINSTELLT</w:t>
      </w:r>
    </w:p>
    <w:p w:rsidR="009F516A" w:rsidRPr="00A74723" w:rsidRDefault="009432D4" w:rsidP="00373D87">
      <w:pPr>
        <w:rPr>
          <w:lang w:val="de-DE"/>
        </w:rPr>
      </w:pPr>
      <w:r>
        <w:rPr>
          <w:b/>
          <w:lang w:val="de-DE"/>
        </w:rPr>
        <w:t>Schritt</w:t>
      </w:r>
      <w:r w:rsidR="009F516A" w:rsidRPr="00A74723">
        <w:rPr>
          <w:b/>
          <w:lang w:val="de-DE"/>
        </w:rPr>
        <w:t xml:space="preserve"> 1.</w:t>
      </w:r>
      <w:r w:rsidR="009F516A" w:rsidRPr="00A74723">
        <w:rPr>
          <w:lang w:val="de-DE"/>
        </w:rPr>
        <w:t xml:space="preserve"> </w:t>
      </w:r>
      <w:r w:rsidRPr="009432D4">
        <w:rPr>
          <w:lang w:val="de-DE"/>
        </w:rPr>
        <w:t>Entscheiden Sie, wann CatGenie nach einem 10-Stunden-Schlaf</w:t>
      </w:r>
      <w:r>
        <w:rPr>
          <w:lang w:val="de-DE"/>
        </w:rPr>
        <w:t>modus aufwachen wird</w:t>
      </w:r>
      <w:r w:rsidRPr="009432D4">
        <w:rPr>
          <w:lang w:val="de-DE"/>
        </w:rPr>
        <w:t>. Dann ist es ideal, die folgenden Schritte zu befolgen</w:t>
      </w:r>
      <w:r w:rsidR="009F516A" w:rsidRPr="00A74723">
        <w:rPr>
          <w:lang w:val="de-DE"/>
        </w:rPr>
        <w:t>.</w:t>
      </w:r>
    </w:p>
    <w:p w:rsidR="009F516A" w:rsidRPr="00A74723" w:rsidRDefault="009432D4" w:rsidP="00373D87">
      <w:pPr>
        <w:rPr>
          <w:lang w:val="de-DE"/>
        </w:rPr>
      </w:pPr>
      <w:r>
        <w:rPr>
          <w:b/>
          <w:lang w:val="de-DE"/>
        </w:rPr>
        <w:t>Schritt</w:t>
      </w:r>
      <w:r w:rsidRPr="00A74723">
        <w:rPr>
          <w:b/>
          <w:lang w:val="de-DE"/>
        </w:rPr>
        <w:t xml:space="preserve"> </w:t>
      </w:r>
      <w:r w:rsidR="009F516A" w:rsidRPr="00A74723">
        <w:rPr>
          <w:b/>
          <w:lang w:val="de-DE"/>
        </w:rPr>
        <w:t>2.</w:t>
      </w:r>
      <w:r w:rsidR="009F516A" w:rsidRPr="00A74723">
        <w:rPr>
          <w:lang w:val="de-DE"/>
        </w:rPr>
        <w:t xml:space="preserve"> </w:t>
      </w:r>
      <w:r w:rsidRPr="009432D4">
        <w:rPr>
          <w:lang w:val="de-DE"/>
        </w:rPr>
        <w:t>Drücken Sie kurz die Auto Setup-Taste, bis die CAT-LED aufleuchtet</w:t>
      </w:r>
      <w:r w:rsidR="009F516A" w:rsidRPr="00A74723">
        <w:rPr>
          <w:lang w:val="de-DE"/>
        </w:rPr>
        <w:t>.</w:t>
      </w:r>
    </w:p>
    <w:p w:rsidR="009F516A" w:rsidRPr="00A74723" w:rsidRDefault="009432D4" w:rsidP="00373D87">
      <w:pPr>
        <w:rPr>
          <w:lang w:val="de-DE"/>
        </w:rPr>
      </w:pPr>
      <w:r>
        <w:rPr>
          <w:b/>
          <w:lang w:val="de-DE"/>
        </w:rPr>
        <w:t>Schritt</w:t>
      </w:r>
      <w:r w:rsidRPr="00A74723">
        <w:rPr>
          <w:b/>
          <w:lang w:val="de-DE"/>
        </w:rPr>
        <w:t xml:space="preserve"> </w:t>
      </w:r>
      <w:r w:rsidR="009F516A" w:rsidRPr="00A74723">
        <w:rPr>
          <w:b/>
          <w:lang w:val="de-DE"/>
        </w:rPr>
        <w:t>3.</w:t>
      </w:r>
      <w:r w:rsidR="009F516A" w:rsidRPr="00A74723">
        <w:rPr>
          <w:lang w:val="de-DE"/>
        </w:rPr>
        <w:t xml:space="preserve"> </w:t>
      </w:r>
      <w:r w:rsidRPr="009432D4">
        <w:rPr>
          <w:lang w:val="de-DE"/>
        </w:rPr>
        <w:t>Halten Sie die Auto-Setup-Taste 4 Sekunden lang gedrückt und lassen Sie sie los.</w:t>
      </w:r>
    </w:p>
    <w:p w:rsidR="009F516A" w:rsidRPr="00A74723" w:rsidRDefault="000D394F" w:rsidP="00373D87">
      <w:pPr>
        <w:rPr>
          <w:lang w:val="de-DE"/>
        </w:rPr>
      </w:pPr>
      <w:r>
        <w:rPr>
          <w:b/>
          <w:lang w:val="de-DE"/>
        </w:rPr>
        <w:t>LED DIODE</w:t>
      </w:r>
      <w:r w:rsidR="00373D87" w:rsidRPr="00A74723">
        <w:rPr>
          <w:b/>
          <w:lang w:val="de-DE"/>
        </w:rPr>
        <w:t xml:space="preserve"> CAT. </w:t>
      </w:r>
      <w:r w:rsidR="009432D4" w:rsidRPr="009432D4">
        <w:rPr>
          <w:lang w:val="de-DE"/>
        </w:rPr>
        <w:t>Sobald der Katzenaktivierungsmodus eingestellt ist, piept das Gerät dreimal und die CAT-LED blinkt. Diese LED leuchtet für die gesamte Dauer des Modus. 10 Minuten nach dem Ve</w:t>
      </w:r>
      <w:r>
        <w:rPr>
          <w:lang w:val="de-DE"/>
        </w:rPr>
        <w:t xml:space="preserve">rlassen der Toilette blinkt die Diode </w:t>
      </w:r>
      <w:r w:rsidR="009432D4" w:rsidRPr="009432D4">
        <w:rPr>
          <w:lang w:val="de-DE"/>
        </w:rPr>
        <w:t>schneller. Im Schlafmodus blinkt die LED wiederholt</w:t>
      </w:r>
      <w:r w:rsidR="00373D87" w:rsidRPr="00A74723">
        <w:rPr>
          <w:lang w:val="de-DE"/>
        </w:rPr>
        <w:t>.</w:t>
      </w:r>
    </w:p>
    <w:p w:rsidR="00330C27" w:rsidRPr="00A74723" w:rsidRDefault="000D394F" w:rsidP="009F516A">
      <w:pPr>
        <w:pStyle w:val="NoSpacing"/>
        <w:rPr>
          <w:lang w:val="de-DE"/>
        </w:rPr>
      </w:pPr>
      <w:r>
        <w:rPr>
          <w:b/>
          <w:lang w:val="de-DE"/>
        </w:rPr>
        <w:t>AUS-MODUS</w:t>
      </w:r>
      <w:r w:rsidR="009F516A" w:rsidRPr="00A74723">
        <w:rPr>
          <w:b/>
          <w:lang w:val="de-DE"/>
        </w:rPr>
        <w:t>:</w:t>
      </w:r>
      <w:r w:rsidR="009F516A" w:rsidRPr="00A74723">
        <w:rPr>
          <w:lang w:val="de-DE"/>
        </w:rPr>
        <w:t xml:space="preserve"> </w:t>
      </w:r>
      <w:r w:rsidRPr="000D394F">
        <w:rPr>
          <w:lang w:val="de-DE"/>
        </w:rPr>
        <w:t>Drücken Sie die Auto Setup-Taste, und lassen Sie sie los, bevor die CAT-LED</w:t>
      </w:r>
      <w:r>
        <w:rPr>
          <w:lang w:val="de-DE"/>
        </w:rPr>
        <w:t xml:space="preserve"> Diode</w:t>
      </w:r>
      <w:r w:rsidRPr="000D394F">
        <w:rPr>
          <w:lang w:val="de-DE"/>
        </w:rPr>
        <w:t xml:space="preserve"> erlischt.</w:t>
      </w:r>
    </w:p>
    <w:p w:rsidR="009A19AE" w:rsidRPr="00A74723" w:rsidRDefault="009A19AE" w:rsidP="009F516A">
      <w:pPr>
        <w:pStyle w:val="NoSpacing"/>
        <w:rPr>
          <w:lang w:val="de-DE"/>
        </w:rPr>
      </w:pPr>
    </w:p>
    <w:p w:rsidR="003C0E8B" w:rsidRPr="00A74723" w:rsidRDefault="003C0E8B" w:rsidP="009F516A">
      <w:pPr>
        <w:pStyle w:val="NoSpacing"/>
        <w:rPr>
          <w:lang w:val="de-DE"/>
        </w:rPr>
      </w:pPr>
    </w:p>
    <w:p w:rsidR="003C0E8B" w:rsidRPr="00A74723" w:rsidRDefault="003C0E8B" w:rsidP="009F516A">
      <w:pPr>
        <w:pStyle w:val="NoSpacing"/>
        <w:rPr>
          <w:lang w:val="de-DE"/>
        </w:rPr>
      </w:pPr>
    </w:p>
    <w:p w:rsidR="00330C27" w:rsidRPr="00A74723" w:rsidRDefault="000D394F" w:rsidP="003C0E8B">
      <w:pPr>
        <w:pStyle w:val="NoSpacing"/>
        <w:pBdr>
          <w:bottom w:val="single" w:sz="4" w:space="1" w:color="auto"/>
        </w:pBdr>
        <w:rPr>
          <w:b/>
          <w:sz w:val="28"/>
          <w:lang w:val="de-DE"/>
        </w:rPr>
      </w:pPr>
      <w:r w:rsidRPr="000D394F">
        <w:rPr>
          <w:b/>
          <w:sz w:val="28"/>
          <w:lang w:val="de-DE"/>
        </w:rPr>
        <w:t xml:space="preserve">AUTOMATISCHER STARTMODUS </w:t>
      </w:r>
      <w:r w:rsidR="00330C27" w:rsidRPr="00A74723">
        <w:rPr>
          <w:b/>
          <w:sz w:val="28"/>
          <w:lang w:val="de-DE"/>
        </w:rPr>
        <w:t>(</w:t>
      </w:r>
      <w:r w:rsidR="00330C27" w:rsidRPr="00A74723">
        <w:rPr>
          <w:b/>
          <w:i/>
          <w:sz w:val="28"/>
          <w:lang w:val="de-DE"/>
        </w:rPr>
        <w:t>AUTO START</w:t>
      </w:r>
      <w:r w:rsidR="00330C27" w:rsidRPr="00A74723">
        <w:rPr>
          <w:b/>
          <w:sz w:val="28"/>
          <w:lang w:val="de-DE"/>
        </w:rPr>
        <w:t>)</w:t>
      </w:r>
    </w:p>
    <w:p w:rsidR="00526049" w:rsidRPr="00A74723" w:rsidRDefault="000D394F" w:rsidP="00AD690A">
      <w:pPr>
        <w:rPr>
          <w:lang w:val="de-DE"/>
        </w:rPr>
      </w:pPr>
      <w:r w:rsidRPr="000D394F">
        <w:rPr>
          <w:lang w:val="de-DE"/>
        </w:rPr>
        <w:t>In diesem Modus können Sie den Reinigungszyklus ein- bis viermal täglich ausführen. Sobald der Modus eingestellt ist, startet das Gerät automatisch zu voreingestellten Zeiten. Startet alle 24 Stunden oder alle 12 Stunden, 8 Stunden oder 6 Stunden, je nachdem, ob Sie das Gerät auf 1, 2, 3 oder 4 Reinigungszyklen pro Tag einstell</w:t>
      </w:r>
      <w:r>
        <w:rPr>
          <w:lang w:val="de-DE"/>
        </w:rPr>
        <w:t xml:space="preserve">en. Im Autostart-Modus ist ein Behälter </w:t>
      </w:r>
      <w:r w:rsidRPr="000D394F">
        <w:rPr>
          <w:lang w:val="de-DE"/>
        </w:rPr>
        <w:t>pro 120 Dosen SaniSolution-Desinfektionslösung ausreichend.</w:t>
      </w:r>
    </w:p>
    <w:p w:rsidR="000D394F" w:rsidRPr="000D394F" w:rsidRDefault="000D394F" w:rsidP="000D394F">
      <w:pPr>
        <w:rPr>
          <w:lang w:val="de-DE"/>
        </w:rPr>
      </w:pPr>
      <w:r w:rsidRPr="000D394F">
        <w:rPr>
          <w:lang w:val="de-DE"/>
        </w:rPr>
        <w:t xml:space="preserve">Eine Katze </w:t>
      </w:r>
      <w:r>
        <w:rPr>
          <w:lang w:val="de-DE"/>
        </w:rPr>
        <w:t>–</w:t>
      </w:r>
      <w:r w:rsidRPr="000D394F">
        <w:rPr>
          <w:lang w:val="de-DE"/>
        </w:rPr>
        <w:t xml:space="preserve"> </w:t>
      </w:r>
      <w:r>
        <w:rPr>
          <w:lang w:val="de-DE"/>
        </w:rPr>
        <w:t xml:space="preserve">Reinigung </w:t>
      </w:r>
      <w:r w:rsidRPr="000D394F">
        <w:rPr>
          <w:lang w:val="de-DE"/>
        </w:rPr>
        <w:t xml:space="preserve">einmal oder zweimal am Tag </w:t>
      </w:r>
    </w:p>
    <w:p w:rsidR="000D394F" w:rsidRPr="000D394F" w:rsidRDefault="00CB0670" w:rsidP="000D394F">
      <w:pPr>
        <w:rPr>
          <w:lang w:val="de-DE"/>
        </w:rPr>
      </w:pPr>
      <w:r w:rsidRPr="00A74723">
        <w:rPr>
          <w:rFonts w:ascii="inherit" w:hAnsi="inherit" w:cs="Arial"/>
          <w:b/>
          <w:i/>
          <w:iCs/>
          <w:noProof/>
          <w:color w:val="000000" w:themeColor="text1"/>
          <w:sz w:val="20"/>
          <w:szCs w:val="18"/>
          <w:bdr w:val="none" w:sz="0" w:space="0" w:color="auto" w:frame="1"/>
          <w:lang w:val="de-DE" w:eastAsia="cs-CZ"/>
        </w:rPr>
        <w:lastRenderedPageBreak/>
        <w:drawing>
          <wp:anchor distT="0" distB="0" distL="114300" distR="114300" simplePos="0" relativeHeight="251660288" behindDoc="0" locked="0" layoutInCell="1" allowOverlap="1" wp14:anchorId="3CE7DE1C" wp14:editId="2640ACD8">
            <wp:simplePos x="0" y="0"/>
            <wp:positionH relativeFrom="column">
              <wp:posOffset>2540</wp:posOffset>
            </wp:positionH>
            <wp:positionV relativeFrom="paragraph">
              <wp:posOffset>2540</wp:posOffset>
            </wp:positionV>
            <wp:extent cx="2505710" cy="2013585"/>
            <wp:effectExtent l="0" t="0" r="0" b="571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startsetup.png"/>
                    <pic:cNvPicPr/>
                  </pic:nvPicPr>
                  <pic:blipFill>
                    <a:blip r:embed="rId9">
                      <a:extLst>
                        <a:ext uri="{28A0092B-C50C-407E-A947-70E740481C1C}">
                          <a14:useLocalDpi xmlns:a14="http://schemas.microsoft.com/office/drawing/2010/main" val="0"/>
                        </a:ext>
                      </a:extLst>
                    </a:blip>
                    <a:stretch>
                      <a:fillRect/>
                    </a:stretch>
                  </pic:blipFill>
                  <pic:spPr>
                    <a:xfrm>
                      <a:off x="0" y="0"/>
                      <a:ext cx="2505710" cy="2013585"/>
                    </a:xfrm>
                    <a:prstGeom prst="rect">
                      <a:avLst/>
                    </a:prstGeom>
                  </pic:spPr>
                </pic:pic>
              </a:graphicData>
            </a:graphic>
            <wp14:sizeRelH relativeFrom="page">
              <wp14:pctWidth>0</wp14:pctWidth>
            </wp14:sizeRelH>
            <wp14:sizeRelV relativeFrom="page">
              <wp14:pctHeight>0</wp14:pctHeight>
            </wp14:sizeRelV>
          </wp:anchor>
        </w:drawing>
      </w:r>
      <w:r w:rsidR="000D394F" w:rsidRPr="000D394F">
        <w:rPr>
          <w:lang w:val="de-DE"/>
        </w:rPr>
        <w:t xml:space="preserve">Zwei Katzen - </w:t>
      </w:r>
      <w:r w:rsidR="000D394F">
        <w:rPr>
          <w:lang w:val="de-DE"/>
        </w:rPr>
        <w:t xml:space="preserve">Reinigung </w:t>
      </w:r>
      <w:r w:rsidR="000D394F" w:rsidRPr="000D394F">
        <w:rPr>
          <w:lang w:val="de-DE"/>
        </w:rPr>
        <w:t xml:space="preserve">drei bis vier Mal am Tag </w:t>
      </w:r>
    </w:p>
    <w:p w:rsidR="009A19AE" w:rsidRPr="00A74723" w:rsidRDefault="000D394F" w:rsidP="000D394F">
      <w:pPr>
        <w:rPr>
          <w:lang w:val="de-DE"/>
        </w:rPr>
      </w:pPr>
      <w:r w:rsidRPr="000D394F">
        <w:rPr>
          <w:lang w:val="de-DE"/>
        </w:rPr>
        <w:t xml:space="preserve">Drei Katzen - </w:t>
      </w:r>
      <w:r>
        <w:rPr>
          <w:lang w:val="de-DE"/>
        </w:rPr>
        <w:t xml:space="preserve">Reinigung </w:t>
      </w:r>
      <w:r w:rsidRPr="000D394F">
        <w:rPr>
          <w:lang w:val="de-DE"/>
        </w:rPr>
        <w:t>bis zu sechs Mal am Tag</w:t>
      </w:r>
    </w:p>
    <w:p w:rsidR="009A19AE" w:rsidRPr="00A74723" w:rsidRDefault="009A19AE" w:rsidP="00AD690A">
      <w:pPr>
        <w:rPr>
          <w:i/>
          <w:lang w:val="de-DE"/>
        </w:rPr>
      </w:pPr>
    </w:p>
    <w:p w:rsidR="00224B40" w:rsidRPr="00A74723" w:rsidRDefault="009A19AE" w:rsidP="00AD690A">
      <w:pPr>
        <w:rPr>
          <w:b/>
          <w:lang w:val="de-DE"/>
        </w:rPr>
      </w:pPr>
      <w:r w:rsidRPr="00A74723">
        <w:rPr>
          <w:b/>
          <w:noProof/>
          <w:lang w:val="de-DE" w:eastAsia="cs-CZ"/>
        </w:rPr>
        <w:drawing>
          <wp:anchor distT="0" distB="0" distL="114300" distR="114300" simplePos="0" relativeHeight="251659264" behindDoc="0" locked="0" layoutInCell="1" allowOverlap="1" wp14:anchorId="51F46ACC" wp14:editId="28B1E2F0">
            <wp:simplePos x="0" y="0"/>
            <wp:positionH relativeFrom="column">
              <wp:posOffset>-3810</wp:posOffset>
            </wp:positionH>
            <wp:positionV relativeFrom="paragraph">
              <wp:posOffset>17780</wp:posOffset>
            </wp:positionV>
            <wp:extent cx="2120265" cy="985520"/>
            <wp:effectExtent l="0" t="0" r="0" b="508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start.png"/>
                    <pic:cNvPicPr/>
                  </pic:nvPicPr>
                  <pic:blipFill>
                    <a:blip r:embed="rId10">
                      <a:extLst>
                        <a:ext uri="{28A0092B-C50C-407E-A947-70E740481C1C}">
                          <a14:useLocalDpi xmlns:a14="http://schemas.microsoft.com/office/drawing/2010/main" val="0"/>
                        </a:ext>
                      </a:extLst>
                    </a:blip>
                    <a:stretch>
                      <a:fillRect/>
                    </a:stretch>
                  </pic:blipFill>
                  <pic:spPr>
                    <a:xfrm>
                      <a:off x="0" y="0"/>
                      <a:ext cx="2120265" cy="985520"/>
                    </a:xfrm>
                    <a:prstGeom prst="rect">
                      <a:avLst/>
                    </a:prstGeom>
                  </pic:spPr>
                </pic:pic>
              </a:graphicData>
            </a:graphic>
            <wp14:sizeRelH relativeFrom="page">
              <wp14:pctWidth>0</wp14:pctWidth>
            </wp14:sizeRelH>
            <wp14:sizeRelV relativeFrom="page">
              <wp14:pctHeight>0</wp14:pctHeight>
            </wp14:sizeRelV>
          </wp:anchor>
        </w:drawing>
      </w:r>
      <w:r w:rsidR="000D394F" w:rsidRPr="000D394F">
        <w:t xml:space="preserve"> </w:t>
      </w:r>
      <w:r w:rsidR="000D394F" w:rsidRPr="000D394F">
        <w:rPr>
          <w:b/>
          <w:noProof/>
          <w:lang w:val="de-DE" w:eastAsia="cs-CZ"/>
        </w:rPr>
        <w:t>EINSTELLEN DES AUTOMATISCHEN STARTMODUS</w:t>
      </w:r>
    </w:p>
    <w:p w:rsidR="00224B40" w:rsidRPr="00A74723" w:rsidRDefault="000D394F" w:rsidP="00AD690A">
      <w:pPr>
        <w:rPr>
          <w:lang w:val="de-DE"/>
        </w:rPr>
      </w:pPr>
      <w:r>
        <w:rPr>
          <w:b/>
          <w:lang w:val="de-DE"/>
        </w:rPr>
        <w:t>Schritt</w:t>
      </w:r>
      <w:r w:rsidRPr="00A74723">
        <w:rPr>
          <w:b/>
          <w:lang w:val="de-DE"/>
        </w:rPr>
        <w:t xml:space="preserve"> </w:t>
      </w:r>
      <w:r w:rsidR="00946B76" w:rsidRPr="00A74723">
        <w:rPr>
          <w:b/>
          <w:lang w:val="de-DE"/>
        </w:rPr>
        <w:t>1.</w:t>
      </w:r>
      <w:r w:rsidR="00946B76" w:rsidRPr="00A74723">
        <w:rPr>
          <w:lang w:val="de-DE"/>
        </w:rPr>
        <w:t xml:space="preserve"> </w:t>
      </w:r>
      <w:r w:rsidRPr="000D394F">
        <w:rPr>
          <w:lang w:val="de-DE"/>
        </w:rPr>
        <w:t>Entscheiden Sie, wie oft am Tag (1-4 Mal) und wie lange der Reinigungszyklus beginnen soll</w:t>
      </w:r>
      <w:r w:rsidR="00AD690A" w:rsidRPr="00A74723">
        <w:rPr>
          <w:lang w:val="de-DE"/>
        </w:rPr>
        <w:t>.</w:t>
      </w:r>
    </w:p>
    <w:p w:rsidR="000D394F" w:rsidRPr="000D394F" w:rsidRDefault="000D394F" w:rsidP="000D394F">
      <w:pPr>
        <w:rPr>
          <w:lang w:val="de-DE"/>
        </w:rPr>
      </w:pPr>
      <w:r>
        <w:rPr>
          <w:b/>
          <w:lang w:val="de-DE"/>
        </w:rPr>
        <w:t>Schritt</w:t>
      </w:r>
      <w:r w:rsidRPr="00A74723">
        <w:rPr>
          <w:b/>
          <w:lang w:val="de-DE"/>
        </w:rPr>
        <w:t xml:space="preserve"> </w:t>
      </w:r>
      <w:r w:rsidR="00DB5495" w:rsidRPr="00A74723">
        <w:rPr>
          <w:b/>
          <w:lang w:val="de-DE"/>
        </w:rPr>
        <w:t>2.</w:t>
      </w:r>
      <w:r w:rsidR="00DB5495" w:rsidRPr="00A74723">
        <w:rPr>
          <w:lang w:val="de-DE"/>
        </w:rPr>
        <w:t xml:space="preserve"> </w:t>
      </w:r>
      <w:r w:rsidRPr="000D394F">
        <w:rPr>
          <w:lang w:val="de-DE"/>
        </w:rPr>
        <w:t xml:space="preserve">Um die Anzahl der automatischen Reinigungsläufe (1-4) pro Tag einzustellen, drücken Sie die Auto Setup-Taste für jede Wäsche. Wenn der Reinigungszyklus einmal am Tag gestartet werden soll, drücken Sie einmal die Taste Auto Setup. Wenn Sie möchten, dass der Reinigungszyklus zweimal täglich gestartet wird, drücken Sie die Auto Setup-Taste zweimal. Um dreimal täglich zu reinigen, drücken Sie die Auto Setup-Taste dreimal. Halte </w:t>
      </w:r>
      <w:r>
        <w:rPr>
          <w:lang w:val="de-DE"/>
        </w:rPr>
        <w:t xml:space="preserve">n Sie </w:t>
      </w:r>
      <w:r w:rsidRPr="000D394F">
        <w:rPr>
          <w:lang w:val="de-DE"/>
        </w:rPr>
        <w:t>den Knopf nicht zu lange gedrückt.</w:t>
      </w:r>
    </w:p>
    <w:p w:rsidR="000D394F" w:rsidRDefault="000D394F" w:rsidP="000D394F">
      <w:pPr>
        <w:rPr>
          <w:lang w:val="de-DE"/>
        </w:rPr>
      </w:pPr>
      <w:r w:rsidRPr="000D394F">
        <w:rPr>
          <w:lang w:val="de-DE"/>
        </w:rPr>
        <w:t xml:space="preserve">Wenn Sie feststellen, dass Sie einen Fehler gemacht haben, drücken Sie kurz die Auto Setup-Taste, bevor alle LEDs erlöschen. Kehren Sie dann </w:t>
      </w:r>
      <w:r w:rsidRPr="000D394F">
        <w:rPr>
          <w:b/>
          <w:lang w:val="de-DE"/>
        </w:rPr>
        <w:t>zu Schritt 1 zurück.</w:t>
      </w:r>
    </w:p>
    <w:p w:rsidR="00E674F4" w:rsidRPr="00A74723" w:rsidRDefault="000D394F" w:rsidP="000D394F">
      <w:pPr>
        <w:rPr>
          <w:lang w:val="de-DE"/>
        </w:rPr>
      </w:pPr>
      <w:r>
        <w:rPr>
          <w:b/>
          <w:lang w:val="de-DE"/>
        </w:rPr>
        <w:t>Schritt</w:t>
      </w:r>
      <w:r w:rsidRPr="00A74723">
        <w:rPr>
          <w:b/>
          <w:lang w:val="de-DE"/>
        </w:rPr>
        <w:t xml:space="preserve"> </w:t>
      </w:r>
      <w:r w:rsidR="00E674F4" w:rsidRPr="00A74723">
        <w:rPr>
          <w:b/>
          <w:lang w:val="de-DE"/>
        </w:rPr>
        <w:t>3.</w:t>
      </w:r>
      <w:r w:rsidR="00E674F4" w:rsidRPr="00A74723">
        <w:rPr>
          <w:lang w:val="de-DE"/>
        </w:rPr>
        <w:t xml:space="preserve"> </w:t>
      </w:r>
      <w:r w:rsidRPr="000D394F">
        <w:rPr>
          <w:lang w:val="de-DE"/>
        </w:rPr>
        <w:t xml:space="preserve">Um bestimmte Startzeiten für den Reinigungszyklus einzustellen, halten Sie die Taste Auto Setup </w:t>
      </w:r>
      <w:r w:rsidRPr="000D394F">
        <w:rPr>
          <w:b/>
          <w:lang w:val="de-DE"/>
        </w:rPr>
        <w:t>4 Sekunden</w:t>
      </w:r>
      <w:r w:rsidRPr="000D394F">
        <w:rPr>
          <w:lang w:val="de-DE"/>
        </w:rPr>
        <w:t xml:space="preserve"> lang gedrückt und lassen Sie dann die Taste los. Das Gerät piept 3x, während die LED blinkt und erlischt. Die eingestellte Waschmenge entspricht der l</w:t>
      </w:r>
      <w:r>
        <w:rPr>
          <w:lang w:val="de-DE"/>
        </w:rPr>
        <w:t>euchtenden LED. Sobald der Automatischer Startm</w:t>
      </w:r>
      <w:r w:rsidRPr="000D394F">
        <w:rPr>
          <w:lang w:val="de-DE"/>
        </w:rPr>
        <w:t xml:space="preserve">odus eingestellt ist, startet der Reinigungszyklus innerhalb von 30 </w:t>
      </w:r>
      <w:proofErr w:type="gramStart"/>
      <w:r w:rsidRPr="000D394F">
        <w:rPr>
          <w:lang w:val="de-DE"/>
        </w:rPr>
        <w:t>Sekunden.</w:t>
      </w:r>
      <w:r w:rsidR="00373E27" w:rsidRPr="00A74723">
        <w:rPr>
          <w:lang w:val="de-DE"/>
        </w:rPr>
        <w:t>.</w:t>
      </w:r>
      <w:proofErr w:type="gramEnd"/>
    </w:p>
    <w:p w:rsidR="00016B2E" w:rsidRPr="00A74723" w:rsidRDefault="000D394F" w:rsidP="00AD690A">
      <w:pPr>
        <w:rPr>
          <w:b/>
          <w:lang w:val="de-DE"/>
        </w:rPr>
      </w:pPr>
      <w:r>
        <w:rPr>
          <w:b/>
          <w:sz w:val="24"/>
          <w:lang w:val="de-DE"/>
        </w:rPr>
        <w:t>Hinweis</w:t>
      </w:r>
      <w:r w:rsidR="00016B2E" w:rsidRPr="00A74723">
        <w:rPr>
          <w:b/>
          <w:lang w:val="de-DE"/>
        </w:rPr>
        <w:t xml:space="preserve">: </w:t>
      </w:r>
      <w:r w:rsidRPr="000D394F">
        <w:rPr>
          <w:b/>
          <w:lang w:val="de-DE"/>
        </w:rPr>
        <w:t>Es ist wichtig, dass der Reinigungszyklus einmal oder zweimal am Tag von einer Katze aktiviert wird. Wenn der Reinigungszyklus nicht häufig ausgelöst wird, kann es zu Verstopfungen kommen. Es ist am besten, den Reinigungszyklus nach dem Verlassen der Toilette durch die Katze zu starten. Keine Feststoffe in der Schüssel sammeln!</w:t>
      </w:r>
    </w:p>
    <w:p w:rsidR="00731254" w:rsidRPr="00A74723" w:rsidRDefault="00731254" w:rsidP="00AD690A">
      <w:pPr>
        <w:rPr>
          <w:b/>
          <w:lang w:val="de-DE"/>
        </w:rPr>
      </w:pPr>
    </w:p>
    <w:p w:rsidR="00731254" w:rsidRPr="00A74723" w:rsidRDefault="000D394F" w:rsidP="00AD690A">
      <w:pPr>
        <w:rPr>
          <w:lang w:val="de-DE"/>
        </w:rPr>
      </w:pPr>
      <w:r w:rsidRPr="000D394F">
        <w:rPr>
          <w:b/>
          <w:lang w:val="de-DE"/>
        </w:rPr>
        <w:t>Möchten Sie die Anzahl der Waschvorgänge erhöhen?</w:t>
      </w:r>
      <w:r w:rsidRPr="000D394F">
        <w:rPr>
          <w:lang w:val="de-DE"/>
        </w:rPr>
        <w:t xml:space="preserve"> Drücken Sie einfach die Auto-Setup-Taste und lassen Sie sie wieder los, bis die gewünschte Anzahl von Spülungen (Diode) leuchtet.</w:t>
      </w:r>
    </w:p>
    <w:p w:rsidR="000D394F" w:rsidRDefault="000D394F" w:rsidP="001A59BA">
      <w:pPr>
        <w:rPr>
          <w:lang w:val="de-DE"/>
        </w:rPr>
      </w:pPr>
      <w:r w:rsidRPr="000D394F">
        <w:rPr>
          <w:b/>
          <w:lang w:val="de-DE"/>
        </w:rPr>
        <w:t xml:space="preserve">Möchten Sie die Anzahl der Waschvorgänge </w:t>
      </w:r>
      <w:r>
        <w:rPr>
          <w:b/>
          <w:lang w:val="de-DE"/>
        </w:rPr>
        <w:t>reduzieren</w:t>
      </w:r>
      <w:r w:rsidRPr="000D394F">
        <w:rPr>
          <w:b/>
          <w:lang w:val="de-DE"/>
        </w:rPr>
        <w:t>?</w:t>
      </w:r>
      <w:r w:rsidR="00B52DBF" w:rsidRPr="00A74723">
        <w:rPr>
          <w:lang w:val="de-DE"/>
        </w:rPr>
        <w:t xml:space="preserve"> </w:t>
      </w:r>
      <w:r w:rsidRPr="000D394F">
        <w:rPr>
          <w:lang w:val="de-DE"/>
        </w:rPr>
        <w:t>Drücken und lassen Sie die Auto Setup-Taste los, bevor alle LEDs erlöschen. Drücken Sie dann die Auto Setup-Taste, und lassen Sie sie wieder los, bis die gewünschte Anzahl von Waschvorgängen (Diode) leuchtet.</w:t>
      </w:r>
    </w:p>
    <w:p w:rsidR="009F516A" w:rsidRPr="00A74723" w:rsidRDefault="000D394F" w:rsidP="001A59BA">
      <w:pPr>
        <w:rPr>
          <w:lang w:val="de-DE"/>
        </w:rPr>
      </w:pPr>
      <w:r w:rsidRPr="000D394F">
        <w:rPr>
          <w:b/>
          <w:lang w:val="de-DE"/>
        </w:rPr>
        <w:t>Möchten Sie die Laufzeit ändern</w:t>
      </w:r>
      <w:r w:rsidR="009E7EDB" w:rsidRPr="00A74723">
        <w:rPr>
          <w:b/>
          <w:lang w:val="de-DE"/>
        </w:rPr>
        <w:t>?</w:t>
      </w:r>
      <w:r w:rsidR="009E7EDB" w:rsidRPr="00A74723">
        <w:rPr>
          <w:lang w:val="de-DE"/>
        </w:rPr>
        <w:t xml:space="preserve"> </w:t>
      </w:r>
      <w:r w:rsidRPr="000D394F">
        <w:rPr>
          <w:lang w:val="de-DE"/>
        </w:rPr>
        <w:t>Zur gewünschten Zeit drücken und halten Sie die Auto Setup-Taste für 4 Sekunden und lassen Sie sie los.</w:t>
      </w:r>
    </w:p>
    <w:p w:rsidR="009A19AE" w:rsidRPr="00A74723" w:rsidRDefault="000D394F" w:rsidP="001A59BA">
      <w:pPr>
        <w:rPr>
          <w:rStyle w:val="Emphasis"/>
          <w:rFonts w:cstheme="minorHAnsi"/>
          <w:b/>
          <w:i w:val="0"/>
          <w:color w:val="000000" w:themeColor="text1"/>
          <w:bdr w:val="none" w:sz="0" w:space="0" w:color="auto" w:frame="1"/>
          <w:lang w:val="de-DE"/>
        </w:rPr>
      </w:pPr>
      <w:r w:rsidRPr="000D394F">
        <w:rPr>
          <w:rStyle w:val="Emphasis"/>
          <w:rFonts w:cstheme="minorHAnsi"/>
          <w:b/>
          <w:i w:val="0"/>
          <w:color w:val="000000" w:themeColor="text1"/>
          <w:bdr w:val="none" w:sz="0" w:space="0" w:color="auto" w:frame="1"/>
          <w:lang w:val="de-DE"/>
        </w:rPr>
        <w:t xml:space="preserve">Was ist die beste Zeit, CatGenie zu </w:t>
      </w:r>
      <w:r>
        <w:rPr>
          <w:rStyle w:val="Emphasis"/>
          <w:rFonts w:cstheme="minorHAnsi"/>
          <w:b/>
          <w:i w:val="0"/>
          <w:color w:val="000000" w:themeColor="text1"/>
          <w:bdr w:val="none" w:sz="0" w:space="0" w:color="auto" w:frame="1"/>
          <w:lang w:val="de-DE"/>
        </w:rPr>
        <w:t>starten</w:t>
      </w:r>
      <w:r w:rsidRPr="000D394F">
        <w:rPr>
          <w:rStyle w:val="Emphasis"/>
          <w:rFonts w:cstheme="minorHAnsi"/>
          <w:b/>
          <w:i w:val="0"/>
          <w:color w:val="000000" w:themeColor="text1"/>
          <w:bdr w:val="none" w:sz="0" w:space="0" w:color="auto" w:frame="1"/>
          <w:lang w:val="de-DE"/>
        </w:rPr>
        <w:t>?</w:t>
      </w:r>
      <w:r w:rsidR="00260695" w:rsidRPr="00A74723">
        <w:rPr>
          <w:rStyle w:val="Emphasis"/>
          <w:rFonts w:cstheme="minorHAnsi"/>
          <w:b/>
          <w:i w:val="0"/>
          <w:color w:val="000000" w:themeColor="text1"/>
          <w:bdr w:val="none" w:sz="0" w:space="0" w:color="auto" w:frame="1"/>
          <w:lang w:val="de-DE"/>
        </w:rPr>
        <w:t>?</w:t>
      </w:r>
    </w:p>
    <w:p w:rsidR="00260695" w:rsidRPr="00A74723" w:rsidRDefault="000D394F" w:rsidP="001A59BA">
      <w:pPr>
        <w:rPr>
          <w:rStyle w:val="Emphasis"/>
          <w:rFonts w:cstheme="minorHAnsi"/>
          <w:i w:val="0"/>
          <w:color w:val="000000" w:themeColor="text1"/>
          <w:bdr w:val="none" w:sz="0" w:space="0" w:color="auto" w:frame="1"/>
          <w:lang w:val="de-DE"/>
        </w:rPr>
      </w:pPr>
      <w:r w:rsidRPr="000D394F">
        <w:rPr>
          <w:rStyle w:val="Emphasis"/>
          <w:rFonts w:cstheme="minorHAnsi"/>
          <w:i w:val="0"/>
          <w:color w:val="000000" w:themeColor="text1"/>
          <w:bdr w:val="none" w:sz="0" w:space="0" w:color="auto" w:frame="1"/>
          <w:lang w:val="de-DE"/>
        </w:rPr>
        <w:t>Normalerweise gehen Katzen etwa eine halbe Stunde nach der Hauptmahlzeit auf die Toilette. Laut Experten</w:t>
      </w:r>
      <w:r>
        <w:rPr>
          <w:rStyle w:val="Emphasis"/>
          <w:rFonts w:cstheme="minorHAnsi"/>
          <w:i w:val="0"/>
          <w:color w:val="000000" w:themeColor="text1"/>
          <w:bdr w:val="none" w:sz="0" w:space="0" w:color="auto" w:frame="1"/>
          <w:lang w:val="de-DE"/>
        </w:rPr>
        <w:t>,</w:t>
      </w:r>
      <w:r w:rsidRPr="000D394F">
        <w:rPr>
          <w:rStyle w:val="Emphasis"/>
          <w:rFonts w:cstheme="minorHAnsi"/>
          <w:i w:val="0"/>
          <w:color w:val="000000" w:themeColor="text1"/>
          <w:bdr w:val="none" w:sz="0" w:space="0" w:color="auto" w:frame="1"/>
          <w:lang w:val="de-DE"/>
        </w:rPr>
        <w:t xml:space="preserve"> schläft die Katze 15-20 Stunden pro Tag (70% der Zeit). Beobachten Sie den Zeitplan Ihrer Katze und wählen Sie dann eine Aktivierungszeit, die Ihre Routine nicht beeinträchtigt</w:t>
      </w:r>
      <w:r w:rsidR="00260695" w:rsidRPr="00A74723">
        <w:rPr>
          <w:rStyle w:val="Emphasis"/>
          <w:rFonts w:cstheme="minorHAnsi"/>
          <w:i w:val="0"/>
          <w:color w:val="000000" w:themeColor="text1"/>
          <w:bdr w:val="none" w:sz="0" w:space="0" w:color="auto" w:frame="1"/>
          <w:lang w:val="de-DE"/>
        </w:rPr>
        <w:t>.</w:t>
      </w:r>
    </w:p>
    <w:p w:rsidR="001A59BA" w:rsidRPr="00A74723" w:rsidRDefault="001A59BA" w:rsidP="001A59BA">
      <w:pPr>
        <w:rPr>
          <w:rStyle w:val="Emphasis"/>
          <w:rFonts w:cstheme="minorHAnsi"/>
          <w:i w:val="0"/>
          <w:color w:val="000000" w:themeColor="text1"/>
          <w:bdr w:val="none" w:sz="0" w:space="0" w:color="auto" w:frame="1"/>
          <w:lang w:val="de-DE"/>
        </w:rPr>
      </w:pPr>
    </w:p>
    <w:p w:rsidR="001A59BA" w:rsidRPr="00A74723" w:rsidRDefault="00CB0670" w:rsidP="001A59BA">
      <w:pPr>
        <w:rPr>
          <w:rStyle w:val="Emphasis"/>
          <w:rFonts w:cstheme="minorHAnsi"/>
          <w:i w:val="0"/>
          <w:color w:val="000000" w:themeColor="text1"/>
          <w:bdr w:val="none" w:sz="0" w:space="0" w:color="auto" w:frame="1"/>
          <w:lang w:val="de-DE"/>
        </w:rPr>
      </w:pPr>
      <w:r w:rsidRPr="00CB0670">
        <w:rPr>
          <w:rStyle w:val="Emphasis"/>
          <w:rFonts w:cstheme="minorHAnsi"/>
          <w:b/>
          <w:i w:val="0"/>
          <w:color w:val="000000" w:themeColor="text1"/>
          <w:bdr w:val="none" w:sz="0" w:space="0" w:color="auto" w:frame="1"/>
          <w:lang w:val="de-DE"/>
        </w:rPr>
        <w:lastRenderedPageBreak/>
        <w:t>Wie</w:t>
      </w:r>
      <w:r>
        <w:rPr>
          <w:rStyle w:val="Emphasis"/>
          <w:rFonts w:cstheme="minorHAnsi"/>
          <w:b/>
          <w:i w:val="0"/>
          <w:color w:val="000000" w:themeColor="text1"/>
          <w:bdr w:val="none" w:sz="0" w:space="0" w:color="auto" w:frame="1"/>
          <w:lang w:val="de-DE"/>
        </w:rPr>
        <w:t xml:space="preserve"> stellt man</w:t>
      </w:r>
      <w:r w:rsidRPr="00CB0670">
        <w:rPr>
          <w:rStyle w:val="Emphasis"/>
          <w:rFonts w:cstheme="minorHAnsi"/>
          <w:b/>
          <w:i w:val="0"/>
          <w:color w:val="000000" w:themeColor="text1"/>
          <w:bdr w:val="none" w:sz="0" w:space="0" w:color="auto" w:frame="1"/>
          <w:lang w:val="de-DE"/>
        </w:rPr>
        <w:t xml:space="preserve"> den Reinigungszyklus</w:t>
      </w:r>
      <w:r>
        <w:rPr>
          <w:rStyle w:val="Emphasis"/>
          <w:rFonts w:cstheme="minorHAnsi"/>
          <w:b/>
          <w:i w:val="0"/>
          <w:color w:val="000000" w:themeColor="text1"/>
          <w:bdr w:val="none" w:sz="0" w:space="0" w:color="auto" w:frame="1"/>
          <w:lang w:val="de-DE"/>
        </w:rPr>
        <w:t xml:space="preserve"> ein</w:t>
      </w:r>
      <w:r w:rsidRPr="00CB0670">
        <w:rPr>
          <w:rStyle w:val="Emphasis"/>
          <w:rFonts w:cstheme="minorHAnsi"/>
          <w:b/>
          <w:i w:val="0"/>
          <w:color w:val="000000" w:themeColor="text1"/>
          <w:bdr w:val="none" w:sz="0" w:space="0" w:color="auto" w:frame="1"/>
          <w:lang w:val="de-DE"/>
        </w:rPr>
        <w:t>?</w:t>
      </w:r>
      <w:r>
        <w:rPr>
          <w:rStyle w:val="Emphasis"/>
          <w:rFonts w:cstheme="minorHAnsi"/>
          <w:b/>
          <w:i w:val="0"/>
          <w:color w:val="000000" w:themeColor="text1"/>
          <w:bdr w:val="none" w:sz="0" w:space="0" w:color="auto" w:frame="1"/>
          <w:lang w:val="de-DE"/>
        </w:rPr>
        <w:t xml:space="preserve"> </w:t>
      </w:r>
      <w:r w:rsidRPr="00CB0670">
        <w:rPr>
          <w:rStyle w:val="Emphasis"/>
          <w:rFonts w:cstheme="minorHAnsi"/>
          <w:i w:val="0"/>
          <w:color w:val="000000" w:themeColor="text1"/>
          <w:bdr w:val="none" w:sz="0" w:space="0" w:color="auto" w:frame="1"/>
          <w:lang w:val="de-DE"/>
        </w:rPr>
        <w:t xml:space="preserve">Drücken Sie kurz </w:t>
      </w:r>
      <w:proofErr w:type="gramStart"/>
      <w:r w:rsidRPr="00CB0670">
        <w:rPr>
          <w:rStyle w:val="Emphasis"/>
          <w:rFonts w:cstheme="minorHAnsi"/>
          <w:i w:val="0"/>
          <w:color w:val="000000" w:themeColor="text1"/>
          <w:bdr w:val="none" w:sz="0" w:space="0" w:color="auto" w:frame="1"/>
          <w:lang w:val="de-DE"/>
        </w:rPr>
        <w:t>die Start</w:t>
      </w:r>
      <w:proofErr w:type="gramEnd"/>
      <w:r w:rsidRPr="00CB0670">
        <w:rPr>
          <w:rStyle w:val="Emphasis"/>
          <w:rFonts w:cstheme="minorHAnsi"/>
          <w:i w:val="0"/>
          <w:color w:val="000000" w:themeColor="text1"/>
          <w:bdr w:val="none" w:sz="0" w:space="0" w:color="auto" w:frame="1"/>
          <w:lang w:val="de-DE"/>
        </w:rPr>
        <w:t xml:space="preserve"> / Pause-Taste. Während einer Pause ertönt ein prickelndes Geräusch. Um den Reinigungszyklus erneut zu starten, drücken Sie kurz </w:t>
      </w:r>
      <w:proofErr w:type="gramStart"/>
      <w:r w:rsidRPr="00CB0670">
        <w:rPr>
          <w:rStyle w:val="Emphasis"/>
          <w:rFonts w:cstheme="minorHAnsi"/>
          <w:i w:val="0"/>
          <w:color w:val="000000" w:themeColor="text1"/>
          <w:bdr w:val="none" w:sz="0" w:space="0" w:color="auto" w:frame="1"/>
          <w:lang w:val="de-DE"/>
        </w:rPr>
        <w:t>die Start</w:t>
      </w:r>
      <w:proofErr w:type="gramEnd"/>
      <w:r w:rsidRPr="00CB0670">
        <w:rPr>
          <w:rStyle w:val="Emphasis"/>
          <w:rFonts w:cstheme="minorHAnsi"/>
          <w:i w:val="0"/>
          <w:color w:val="000000" w:themeColor="text1"/>
          <w:bdr w:val="none" w:sz="0" w:space="0" w:color="auto" w:frame="1"/>
          <w:lang w:val="de-DE"/>
        </w:rPr>
        <w:t xml:space="preserve"> / Pause-Taste. Der Zyklus beginnt in 10 Minuten erneut</w:t>
      </w:r>
      <w:r w:rsidR="001A59BA" w:rsidRPr="00A74723">
        <w:rPr>
          <w:rStyle w:val="Emphasis"/>
          <w:rFonts w:cstheme="minorHAnsi"/>
          <w:i w:val="0"/>
          <w:color w:val="000000" w:themeColor="text1"/>
          <w:bdr w:val="none" w:sz="0" w:space="0" w:color="auto" w:frame="1"/>
          <w:lang w:val="de-DE"/>
        </w:rPr>
        <w:t xml:space="preserve">. </w:t>
      </w:r>
    </w:p>
    <w:p w:rsidR="005F3ECF" w:rsidRPr="00A74723" w:rsidRDefault="005F3ECF" w:rsidP="001A59BA">
      <w:pPr>
        <w:rPr>
          <w:rStyle w:val="Emphasis"/>
          <w:rFonts w:cstheme="minorHAnsi"/>
          <w:i w:val="0"/>
          <w:color w:val="000000" w:themeColor="text1"/>
          <w:bdr w:val="none" w:sz="0" w:space="0" w:color="auto" w:frame="1"/>
          <w:lang w:val="de-DE"/>
        </w:rPr>
      </w:pPr>
    </w:p>
    <w:p w:rsidR="005F3ECF" w:rsidRPr="00A74723" w:rsidRDefault="005F3ECF" w:rsidP="001A59BA">
      <w:pPr>
        <w:rPr>
          <w:rStyle w:val="Emphasis"/>
          <w:rFonts w:cstheme="minorHAnsi"/>
          <w:i w:val="0"/>
          <w:color w:val="000000" w:themeColor="text1"/>
          <w:bdr w:val="none" w:sz="0" w:space="0" w:color="auto" w:frame="1"/>
          <w:lang w:val="de-DE"/>
        </w:rPr>
      </w:pPr>
    </w:p>
    <w:p w:rsidR="005F3ECF" w:rsidRPr="00A74723" w:rsidRDefault="00CB0670" w:rsidP="00D761C2">
      <w:pPr>
        <w:pBdr>
          <w:bottom w:val="single" w:sz="4" w:space="1" w:color="auto"/>
        </w:pBdr>
        <w:rPr>
          <w:rStyle w:val="Emphasis"/>
          <w:rFonts w:cstheme="minorHAnsi"/>
          <w:b/>
          <w:i w:val="0"/>
          <w:color w:val="000000" w:themeColor="text1"/>
          <w:sz w:val="28"/>
          <w:bdr w:val="none" w:sz="0" w:space="0" w:color="auto" w:frame="1"/>
          <w:lang w:val="de-DE"/>
        </w:rPr>
      </w:pPr>
      <w:r>
        <w:rPr>
          <w:rStyle w:val="Emphasis"/>
          <w:rFonts w:cstheme="minorHAnsi"/>
          <w:b/>
          <w:i w:val="0"/>
          <w:color w:val="000000" w:themeColor="text1"/>
          <w:sz w:val="28"/>
          <w:bdr w:val="none" w:sz="0" w:space="0" w:color="auto" w:frame="1"/>
          <w:lang w:val="de-DE"/>
        </w:rPr>
        <w:t>MANUEL EINSCHALTEN MIT DER TASTE</w:t>
      </w:r>
    </w:p>
    <w:p w:rsidR="00260695" w:rsidRPr="00A74723" w:rsidRDefault="00CB0670" w:rsidP="00D761C2">
      <w:pPr>
        <w:rPr>
          <w:rStyle w:val="Emphasis"/>
          <w:rFonts w:cstheme="minorHAnsi"/>
          <w:i w:val="0"/>
          <w:bdr w:val="none" w:sz="0" w:space="0" w:color="auto" w:frame="1"/>
          <w:lang w:val="de-DE"/>
        </w:rPr>
      </w:pPr>
      <w:r w:rsidRPr="00CB0670">
        <w:rPr>
          <w:rStyle w:val="Emphasis"/>
          <w:rFonts w:cstheme="minorHAnsi"/>
          <w:i w:val="0"/>
          <w:bdr w:val="none" w:sz="0" w:space="0" w:color="auto" w:frame="1"/>
          <w:lang w:val="de-DE"/>
        </w:rPr>
        <w:t xml:space="preserve">Drücken Sie die Start-Taste, wenn Sie den Reinigungszyklus starten möchten. Dies ist eine praktische Ergänzung zu anderen Optionen. Sie können es zum Beispiel im </w:t>
      </w:r>
      <w:r>
        <w:rPr>
          <w:rStyle w:val="Emphasis"/>
          <w:rFonts w:cstheme="minorHAnsi"/>
          <w:i w:val="0"/>
          <w:bdr w:val="none" w:sz="0" w:space="0" w:color="auto" w:frame="1"/>
          <w:lang w:val="de-DE"/>
        </w:rPr>
        <w:t>Schlafm</w:t>
      </w:r>
      <w:r w:rsidRPr="00CB0670">
        <w:rPr>
          <w:rStyle w:val="Emphasis"/>
          <w:rFonts w:cstheme="minorHAnsi"/>
          <w:i w:val="0"/>
          <w:bdr w:val="none" w:sz="0" w:space="0" w:color="auto" w:frame="1"/>
          <w:lang w:val="de-DE"/>
        </w:rPr>
        <w:t xml:space="preserve">odus oder zwischen automatischen Start-Zyklen verwenden. In diesem Programm gibt der </w:t>
      </w:r>
      <w:r w:rsidR="00260B00">
        <w:rPr>
          <w:rStyle w:val="Emphasis"/>
          <w:rFonts w:cstheme="minorHAnsi"/>
          <w:i w:val="0"/>
          <w:bdr w:val="none" w:sz="0" w:space="0" w:color="auto" w:frame="1"/>
          <w:lang w:val="de-DE"/>
        </w:rPr>
        <w:t>Behälter</w:t>
      </w:r>
      <w:r w:rsidRPr="00CB0670">
        <w:rPr>
          <w:rStyle w:val="Emphasis"/>
          <w:rFonts w:cstheme="minorHAnsi"/>
          <w:i w:val="0"/>
          <w:bdr w:val="none" w:sz="0" w:space="0" w:color="auto" w:frame="1"/>
          <w:lang w:val="de-DE"/>
        </w:rPr>
        <w:t xml:space="preserve"> 120 Dosen frei.</w:t>
      </w:r>
    </w:p>
    <w:p w:rsidR="00A7710E" w:rsidRPr="00A74723" w:rsidRDefault="00260B00" w:rsidP="00D761C2">
      <w:pPr>
        <w:pStyle w:val="NormalWeb"/>
        <w:pBdr>
          <w:bottom w:val="single" w:sz="4" w:space="0" w:color="auto"/>
        </w:pBdr>
        <w:shd w:val="clear" w:color="auto" w:fill="FFFFFF"/>
        <w:spacing w:before="0" w:beforeAutospacing="0" w:after="0" w:afterAutospacing="0"/>
        <w:jc w:val="both"/>
        <w:textAlignment w:val="top"/>
        <w:rPr>
          <w:rStyle w:val="Emphasis"/>
          <w:rFonts w:asciiTheme="minorHAnsi" w:hAnsiTheme="minorHAnsi" w:cstheme="minorHAnsi"/>
          <w:b/>
          <w:i w:val="0"/>
          <w:sz w:val="28"/>
          <w:szCs w:val="22"/>
          <w:bdr w:val="none" w:sz="0" w:space="0" w:color="auto" w:frame="1"/>
          <w:lang w:val="de-DE"/>
        </w:rPr>
      </w:pPr>
      <w:r>
        <w:rPr>
          <w:rStyle w:val="Emphasis"/>
          <w:rFonts w:asciiTheme="minorHAnsi" w:hAnsiTheme="minorHAnsi" w:cstheme="minorHAnsi"/>
          <w:b/>
          <w:i w:val="0"/>
          <w:sz w:val="28"/>
          <w:szCs w:val="22"/>
          <w:bdr w:val="none" w:sz="0" w:space="0" w:color="auto" w:frame="1"/>
          <w:lang w:val="de-DE"/>
        </w:rPr>
        <w:t>KINDERSICHERUNG</w:t>
      </w:r>
      <w:r w:rsidR="00A7710E" w:rsidRPr="00A74723">
        <w:rPr>
          <w:rStyle w:val="Emphasis"/>
          <w:rFonts w:asciiTheme="minorHAnsi" w:hAnsiTheme="minorHAnsi" w:cstheme="minorHAnsi"/>
          <w:b/>
          <w:i w:val="0"/>
          <w:sz w:val="28"/>
          <w:szCs w:val="22"/>
          <w:bdr w:val="none" w:sz="0" w:space="0" w:color="auto" w:frame="1"/>
          <w:lang w:val="de-DE"/>
        </w:rPr>
        <w:t xml:space="preserve"> (</w:t>
      </w:r>
      <w:r w:rsidR="00A7710E" w:rsidRPr="00A74723">
        <w:rPr>
          <w:rStyle w:val="Emphasis"/>
          <w:rFonts w:asciiTheme="minorHAnsi" w:hAnsiTheme="minorHAnsi" w:cstheme="minorHAnsi"/>
          <w:b/>
          <w:sz w:val="28"/>
          <w:szCs w:val="22"/>
          <w:bdr w:val="none" w:sz="0" w:space="0" w:color="auto" w:frame="1"/>
          <w:lang w:val="de-DE"/>
        </w:rPr>
        <w:t>CHILD LOCK)</w:t>
      </w:r>
    </w:p>
    <w:p w:rsidR="00260B00" w:rsidRPr="00260B00" w:rsidRDefault="00260B00" w:rsidP="00260B00">
      <w:pPr>
        <w:pStyle w:val="NoSpacing"/>
        <w:rPr>
          <w:rStyle w:val="Emphasis"/>
          <w:rFonts w:cstheme="minorHAnsi"/>
          <w:i w:val="0"/>
          <w:bdr w:val="none" w:sz="0" w:space="0" w:color="auto" w:frame="1"/>
          <w:lang w:val="de-DE"/>
        </w:rPr>
      </w:pPr>
      <w:r w:rsidRPr="00260B00">
        <w:rPr>
          <w:rStyle w:val="Emphasis"/>
          <w:rFonts w:cstheme="minorHAnsi"/>
          <w:i w:val="0"/>
          <w:bdr w:val="none" w:sz="0" w:space="0" w:color="auto" w:frame="1"/>
          <w:lang w:val="de-DE"/>
        </w:rPr>
        <w:t>Drücken Sie die Tasten Start / Pause und Auto Setup gleichzeitig und halten Sie sie 3 Sekunden lang gedrückt, um die Kindersicherung zu aktivieren. Das Gerät piepst und die Kindersicherung LED leuchtet. Wenn jemand bei aktivierter Kindersicherung eine Taste berührt, piept das Gerät.</w:t>
      </w:r>
    </w:p>
    <w:p w:rsidR="00260B00" w:rsidRDefault="00260B00" w:rsidP="00260B00">
      <w:pPr>
        <w:pStyle w:val="NoSpacing"/>
        <w:rPr>
          <w:rStyle w:val="Emphasis"/>
          <w:rFonts w:cstheme="minorHAnsi"/>
          <w:i w:val="0"/>
          <w:bdr w:val="none" w:sz="0" w:space="0" w:color="auto" w:frame="1"/>
          <w:lang w:val="de-DE"/>
        </w:rPr>
      </w:pPr>
    </w:p>
    <w:p w:rsidR="00D2297C" w:rsidRPr="00A74723" w:rsidRDefault="00260B00" w:rsidP="00260B00">
      <w:pPr>
        <w:pStyle w:val="NoSpacing"/>
        <w:rPr>
          <w:lang w:val="de-DE"/>
        </w:rPr>
      </w:pPr>
      <w:r w:rsidRPr="00260B00">
        <w:rPr>
          <w:rStyle w:val="Emphasis"/>
          <w:rFonts w:cstheme="minorHAnsi"/>
          <w:i w:val="0"/>
          <w:bdr w:val="none" w:sz="0" w:space="0" w:color="auto" w:frame="1"/>
          <w:lang w:val="de-DE"/>
        </w:rPr>
        <w:t>Wenn Sie die Tasten Start / Pause und Auto Setup gleichzeitig drücken und den Signalton ausschalten, bevor der Piepton stoppt, wird die Kindersicherung deaktiviert.</w:t>
      </w:r>
    </w:p>
    <w:p w:rsidR="00D2297C" w:rsidRPr="00A74723" w:rsidRDefault="00D2297C" w:rsidP="00AC4D18">
      <w:pPr>
        <w:pStyle w:val="NoSpacing"/>
        <w:rPr>
          <w:lang w:val="de-DE"/>
        </w:rPr>
      </w:pPr>
    </w:p>
    <w:p w:rsidR="00D2297C" w:rsidRPr="00A74723" w:rsidRDefault="00D2297C" w:rsidP="00AC4D18">
      <w:pPr>
        <w:pStyle w:val="NoSpacing"/>
        <w:rPr>
          <w:lang w:val="de-DE"/>
        </w:rPr>
      </w:pPr>
    </w:p>
    <w:p w:rsidR="00D2297C" w:rsidRPr="00A74723" w:rsidRDefault="00260B00" w:rsidP="00D2297C">
      <w:pPr>
        <w:pStyle w:val="NoSpacing"/>
        <w:pBdr>
          <w:bottom w:val="single" w:sz="4" w:space="1" w:color="auto"/>
        </w:pBdr>
        <w:rPr>
          <w:b/>
          <w:sz w:val="28"/>
          <w:lang w:val="de-DE"/>
        </w:rPr>
      </w:pPr>
      <w:r>
        <w:rPr>
          <w:b/>
          <w:sz w:val="28"/>
          <w:lang w:val="de-DE"/>
        </w:rPr>
        <w:t>WASCHABRES GRANULAT</w:t>
      </w:r>
    </w:p>
    <w:p w:rsidR="00260B00" w:rsidRDefault="00260B00" w:rsidP="00E701DE">
      <w:pPr>
        <w:rPr>
          <w:lang w:val="de-DE"/>
        </w:rPr>
      </w:pPr>
      <w:r w:rsidRPr="00260B00">
        <w:rPr>
          <w:lang w:val="de-DE"/>
        </w:rPr>
        <w:t>Sie müssen das waschbare CatGenie-Granulat nicht wechs</w:t>
      </w:r>
      <w:r>
        <w:rPr>
          <w:lang w:val="de-DE"/>
        </w:rPr>
        <w:t>eln, sondern einfach hinzufügen, W</w:t>
      </w:r>
      <w:r w:rsidRPr="00260B00">
        <w:rPr>
          <w:lang w:val="de-DE"/>
        </w:rPr>
        <w:t>enn die Granulatmenge unter das gewünschte Niveau fällt. Es ist wichtig, die Granulatmenge in der Schüssel auf dem gewünschten Niveau zu halten. Halten Sie das Granulat immer griffbereit.</w:t>
      </w:r>
    </w:p>
    <w:p w:rsidR="004C61E9" w:rsidRPr="00A74723" w:rsidRDefault="00260B00" w:rsidP="00E701DE">
      <w:pPr>
        <w:rPr>
          <w:lang w:val="de-DE"/>
        </w:rPr>
      </w:pPr>
      <w:r>
        <w:rPr>
          <w:b/>
          <w:lang w:val="de-DE"/>
        </w:rPr>
        <w:t>WARNUNG</w:t>
      </w:r>
      <w:r w:rsidR="004C61E9" w:rsidRPr="00A74723">
        <w:rPr>
          <w:lang w:val="de-DE"/>
        </w:rPr>
        <w:t xml:space="preserve">: </w:t>
      </w:r>
      <w:r w:rsidRPr="00260B00">
        <w:rPr>
          <w:b/>
          <w:lang w:val="de-DE"/>
        </w:rPr>
        <w:t>CatGenie keinesfalls mit Katzenstreu mischen. Es könnte zu ernsthaften Schäden an der CatGenie Toilette führen. Die Garantie deckt solche Schäden nicht ab</w:t>
      </w:r>
      <w:r w:rsidR="004C61E9" w:rsidRPr="00A74723">
        <w:rPr>
          <w:b/>
          <w:lang w:val="de-DE"/>
        </w:rPr>
        <w:t>.</w:t>
      </w:r>
    </w:p>
    <w:p w:rsidR="004C61E9" w:rsidRPr="00A74723" w:rsidRDefault="004C61E9" w:rsidP="00AC4D18">
      <w:pPr>
        <w:pStyle w:val="NoSpacing"/>
        <w:rPr>
          <w:lang w:val="de-DE"/>
        </w:rPr>
      </w:pPr>
    </w:p>
    <w:p w:rsidR="00D2297C" w:rsidRPr="00A74723" w:rsidRDefault="00D2297C" w:rsidP="00061579">
      <w:pPr>
        <w:pStyle w:val="NoSpacing"/>
        <w:rPr>
          <w:lang w:val="de-DE"/>
        </w:rPr>
      </w:pPr>
    </w:p>
    <w:p w:rsidR="00D2297C" w:rsidRPr="00A74723" w:rsidRDefault="00D2297C" w:rsidP="00061579">
      <w:pPr>
        <w:pStyle w:val="NoSpacing"/>
        <w:rPr>
          <w:lang w:val="de-DE"/>
        </w:rPr>
      </w:pPr>
    </w:p>
    <w:p w:rsidR="006572B8" w:rsidRPr="00A74723" w:rsidRDefault="006572B8" w:rsidP="00D2297C">
      <w:pPr>
        <w:pStyle w:val="NoSpacing"/>
        <w:pBdr>
          <w:bottom w:val="single" w:sz="4" w:space="1" w:color="auto"/>
        </w:pBdr>
        <w:rPr>
          <w:b/>
          <w:sz w:val="28"/>
          <w:lang w:val="de-DE"/>
        </w:rPr>
      </w:pPr>
    </w:p>
    <w:p w:rsidR="00D2297C" w:rsidRPr="00A74723" w:rsidRDefault="00260B00" w:rsidP="00D2297C">
      <w:pPr>
        <w:pStyle w:val="NoSpacing"/>
        <w:pBdr>
          <w:bottom w:val="single" w:sz="4" w:space="1" w:color="auto"/>
        </w:pBdr>
        <w:rPr>
          <w:b/>
          <w:sz w:val="28"/>
          <w:lang w:val="de-DE"/>
        </w:rPr>
      </w:pPr>
      <w:r>
        <w:rPr>
          <w:b/>
          <w:sz w:val="28"/>
          <w:lang w:val="de-DE"/>
        </w:rPr>
        <w:t>DER BEHÄLTER</w:t>
      </w:r>
    </w:p>
    <w:p w:rsidR="00A93F54" w:rsidRPr="00A74723" w:rsidRDefault="00A93F54" w:rsidP="00061579">
      <w:pPr>
        <w:pStyle w:val="NoSpacing"/>
        <w:rPr>
          <w:lang w:val="de-DE"/>
        </w:rPr>
      </w:pPr>
    </w:p>
    <w:p w:rsidR="00061579" w:rsidRPr="00A74723" w:rsidRDefault="00A93F54" w:rsidP="00E701DE">
      <w:pPr>
        <w:rPr>
          <w:lang w:val="de-DE"/>
        </w:rPr>
      </w:pPr>
      <w:r w:rsidRPr="00A74723">
        <w:rPr>
          <w:noProof/>
          <w:lang w:val="de-DE" w:eastAsia="cs-CZ"/>
        </w:rPr>
        <w:drawing>
          <wp:anchor distT="0" distB="0" distL="114300" distR="114300" simplePos="0" relativeHeight="251670528" behindDoc="0" locked="0" layoutInCell="1" allowOverlap="1" wp14:anchorId="4885CAC3" wp14:editId="4FC088FC">
            <wp:simplePos x="0" y="0"/>
            <wp:positionH relativeFrom="column">
              <wp:posOffset>-3810</wp:posOffset>
            </wp:positionH>
            <wp:positionV relativeFrom="paragraph">
              <wp:posOffset>-3175</wp:posOffset>
            </wp:positionV>
            <wp:extent cx="1668145" cy="1694180"/>
            <wp:effectExtent l="0" t="0" r="8255" b="127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ridge.png"/>
                    <pic:cNvPicPr/>
                  </pic:nvPicPr>
                  <pic:blipFill>
                    <a:blip r:embed="rId11">
                      <a:extLst>
                        <a:ext uri="{28A0092B-C50C-407E-A947-70E740481C1C}">
                          <a14:useLocalDpi xmlns:a14="http://schemas.microsoft.com/office/drawing/2010/main" val="0"/>
                        </a:ext>
                      </a:extLst>
                    </a:blip>
                    <a:stretch>
                      <a:fillRect/>
                    </a:stretch>
                  </pic:blipFill>
                  <pic:spPr>
                    <a:xfrm>
                      <a:off x="0" y="0"/>
                      <a:ext cx="1668145" cy="1694180"/>
                    </a:xfrm>
                    <a:prstGeom prst="rect">
                      <a:avLst/>
                    </a:prstGeom>
                  </pic:spPr>
                </pic:pic>
              </a:graphicData>
            </a:graphic>
            <wp14:sizeRelH relativeFrom="page">
              <wp14:pctWidth>0</wp14:pctWidth>
            </wp14:sizeRelH>
            <wp14:sizeRelV relativeFrom="page">
              <wp14:pctHeight>0</wp14:pctHeight>
            </wp14:sizeRelV>
          </wp:anchor>
        </w:drawing>
      </w:r>
      <w:r w:rsidR="00260B00" w:rsidRPr="00260B00">
        <w:t xml:space="preserve"> </w:t>
      </w:r>
      <w:r w:rsidR="00260B00" w:rsidRPr="00260B00">
        <w:rPr>
          <w:noProof/>
          <w:lang w:val="de-DE" w:eastAsia="cs-CZ"/>
        </w:rPr>
        <w:t>Der Behälter enthält eine hochkonzentrierte SaniSolution-Lösung, die nur in dieser Form und</w:t>
      </w:r>
      <w:r w:rsidR="00260B00">
        <w:rPr>
          <w:noProof/>
          <w:lang w:val="de-DE" w:eastAsia="cs-CZ"/>
        </w:rPr>
        <w:t xml:space="preserve"> nur</w:t>
      </w:r>
      <w:r w:rsidR="00260B00" w:rsidRPr="00260B00">
        <w:rPr>
          <w:noProof/>
          <w:lang w:val="de-DE" w:eastAsia="cs-CZ"/>
        </w:rPr>
        <w:t xml:space="preserve"> im </w:t>
      </w:r>
      <w:r w:rsidR="00260B00">
        <w:rPr>
          <w:noProof/>
          <w:lang w:val="de-DE" w:eastAsia="cs-CZ"/>
        </w:rPr>
        <w:t>Behälter</w:t>
      </w:r>
      <w:r w:rsidR="00260B00" w:rsidRPr="00260B00">
        <w:rPr>
          <w:noProof/>
          <w:lang w:val="de-DE" w:eastAsia="cs-CZ"/>
        </w:rPr>
        <w:t xml:space="preserve"> </w:t>
      </w:r>
      <w:r w:rsidR="00260B00">
        <w:rPr>
          <w:noProof/>
          <w:lang w:val="de-DE" w:eastAsia="cs-CZ"/>
        </w:rPr>
        <w:t>gefahrlos</w:t>
      </w:r>
      <w:r w:rsidR="00260B00" w:rsidRPr="00260B00">
        <w:rPr>
          <w:noProof/>
          <w:lang w:val="de-DE" w:eastAsia="cs-CZ"/>
        </w:rPr>
        <w:t xml:space="preserve"> ist. Der einzigartige Schalenmechanismus gibt die genaue Menge an Lösung frei, die in jedem Teil des Reinigungszyklus verwendet werden soll. Verwenden Sie nur CatGenie SaniSolution-Patronen.</w:t>
      </w:r>
    </w:p>
    <w:p w:rsidR="00A93F54" w:rsidRPr="00A74723" w:rsidRDefault="00A93F54" w:rsidP="00E701DE">
      <w:pPr>
        <w:rPr>
          <w:i/>
          <w:sz w:val="20"/>
          <w:lang w:val="de-DE"/>
        </w:rPr>
      </w:pPr>
      <w:r w:rsidRPr="00A74723">
        <w:rPr>
          <w:i/>
          <w:sz w:val="20"/>
          <w:lang w:val="de-DE"/>
        </w:rPr>
        <w:t>*</w:t>
      </w:r>
      <w:r w:rsidR="00260B00" w:rsidRPr="00260B00">
        <w:t xml:space="preserve"> </w:t>
      </w:r>
      <w:r w:rsidR="00260B00" w:rsidRPr="00260B00">
        <w:rPr>
          <w:i/>
          <w:sz w:val="20"/>
          <w:lang w:val="de-DE"/>
        </w:rPr>
        <w:t>Die Kerbe zeigt auf die Rückseite des CatGenie</w:t>
      </w:r>
    </w:p>
    <w:p w:rsidR="00061579" w:rsidRPr="00A74723" w:rsidRDefault="00061579" w:rsidP="00E701DE">
      <w:pPr>
        <w:rPr>
          <w:lang w:val="de-DE"/>
        </w:rPr>
      </w:pPr>
    </w:p>
    <w:p w:rsidR="006572B8" w:rsidRPr="00A74723" w:rsidRDefault="006572B8" w:rsidP="00E701DE">
      <w:pPr>
        <w:rPr>
          <w:lang w:val="de-DE"/>
        </w:rPr>
      </w:pPr>
    </w:p>
    <w:p w:rsidR="00061579" w:rsidRPr="00A74723" w:rsidRDefault="00260B00" w:rsidP="00E701DE">
      <w:pPr>
        <w:rPr>
          <w:b/>
          <w:lang w:val="de-DE"/>
        </w:rPr>
      </w:pPr>
      <w:r w:rsidRPr="00260B00">
        <w:rPr>
          <w:b/>
          <w:lang w:val="de-DE"/>
        </w:rPr>
        <w:lastRenderedPageBreak/>
        <w:t xml:space="preserve">ÜBERPRÜFEN SIE DIE ANZAHL DER WÄSCHE IM </w:t>
      </w:r>
      <w:r>
        <w:rPr>
          <w:b/>
          <w:lang w:val="de-DE"/>
        </w:rPr>
        <w:t>BEHÄLTER</w:t>
      </w:r>
    </w:p>
    <w:p w:rsidR="00260B00" w:rsidRDefault="00260B00" w:rsidP="00E701DE">
      <w:pPr>
        <w:rPr>
          <w:lang w:val="de-DE"/>
        </w:rPr>
      </w:pPr>
      <w:r w:rsidRPr="00260B00">
        <w:rPr>
          <w:b/>
          <w:lang w:val="de-DE"/>
        </w:rPr>
        <w:t>HINWEIS</w:t>
      </w:r>
      <w:r w:rsidRPr="00260B00">
        <w:rPr>
          <w:lang w:val="de-DE"/>
        </w:rPr>
        <w:t xml:space="preserve">: </w:t>
      </w:r>
      <w:r w:rsidRPr="00260B00">
        <w:rPr>
          <w:b/>
          <w:lang w:val="de-DE"/>
        </w:rPr>
        <w:t>Wenn die Kindersicherung aktiviert ist, schalten Sie sie aus</w:t>
      </w:r>
      <w:r w:rsidRPr="00260B00">
        <w:rPr>
          <w:lang w:val="de-DE"/>
        </w:rPr>
        <w:t>, indem Sie gleichzeitig die Tasten Start und Auto drücken. Halten Sie die Tasten gedrückt, bis der Signalton stoppt und die Kindersicherungs-LED nicht erlischt. Lassen Sie dann die Tasten los.</w:t>
      </w:r>
    </w:p>
    <w:p w:rsidR="00061579" w:rsidRPr="00A74723" w:rsidRDefault="00260B00" w:rsidP="00E701DE">
      <w:pPr>
        <w:rPr>
          <w:lang w:val="de-DE"/>
        </w:rPr>
      </w:pPr>
      <w:r>
        <w:rPr>
          <w:b/>
          <w:lang w:val="de-DE"/>
        </w:rPr>
        <w:t>ANZAHL DER ZURÜCKGEGEBENEN WÄSCHE</w:t>
      </w:r>
      <w:r w:rsidRPr="00A74723">
        <w:rPr>
          <w:b/>
          <w:lang w:val="de-DE"/>
        </w:rPr>
        <w:t>:</w:t>
      </w:r>
      <w:r w:rsidR="00061579" w:rsidRPr="00A74723">
        <w:rPr>
          <w:lang w:val="de-DE"/>
        </w:rPr>
        <w:t xml:space="preserve"> </w:t>
      </w:r>
      <w:r w:rsidRPr="00260B00">
        <w:rPr>
          <w:lang w:val="de-DE"/>
        </w:rPr>
        <w:t>Drücken Sie gleichzeitig Start / Pause und Auto Setup. Halten Sie für 1 Sekunde, dann loslassen. Das entsprechende Licht auf dem Bedienfeld leuchtet entsprechend der Anzahl der verbleibenden Waschvorgänge auf (10 + bis 100+). 3 Sekunden, um die Anzahl der Waschzeiten zu bestimmen.</w:t>
      </w:r>
    </w:p>
    <w:p w:rsidR="0097177B" w:rsidRPr="00A74723" w:rsidRDefault="00260B00" w:rsidP="00E701DE">
      <w:pPr>
        <w:rPr>
          <w:b/>
          <w:lang w:val="de-DE"/>
        </w:rPr>
      </w:pPr>
      <w:r>
        <w:rPr>
          <w:b/>
          <w:lang w:val="de-DE"/>
        </w:rPr>
        <w:t>HINWEIS</w:t>
      </w:r>
      <w:r w:rsidR="0097177B" w:rsidRPr="00A74723">
        <w:rPr>
          <w:b/>
          <w:lang w:val="de-DE"/>
        </w:rPr>
        <w:t xml:space="preserve">: </w:t>
      </w:r>
      <w:r w:rsidRPr="00260B00">
        <w:rPr>
          <w:b/>
          <w:lang w:val="de-DE"/>
        </w:rPr>
        <w:t>Wenn Sie den Katzenaktivierungsmodus verwenden, verdoppeln Sie die Anzahl der verbleibenden Waschvorgänge auf dem Bedienfeld.</w:t>
      </w:r>
    </w:p>
    <w:p w:rsidR="0097177B" w:rsidRPr="00A74723" w:rsidRDefault="00260B00" w:rsidP="00E701DE">
      <w:pPr>
        <w:rPr>
          <w:b/>
          <w:lang w:val="de-DE"/>
        </w:rPr>
      </w:pPr>
      <w:r>
        <w:rPr>
          <w:b/>
          <w:lang w:val="de-DE"/>
        </w:rPr>
        <w:t>VERGESSEN</w:t>
      </w:r>
      <w:r w:rsidRPr="00260B00">
        <w:rPr>
          <w:b/>
          <w:lang w:val="de-DE"/>
        </w:rPr>
        <w:t xml:space="preserve"> Sie sich NICHT daran, die Kindersicherung wieder einzuschalten. Drücken Sie gleichzeitig Start / Pause und Auto Setup. Halten Sie für 3 Sekunden, dann loslassen</w:t>
      </w:r>
      <w:r w:rsidR="0097177B" w:rsidRPr="00A74723">
        <w:rPr>
          <w:b/>
          <w:lang w:val="de-DE"/>
        </w:rPr>
        <w:t>.</w:t>
      </w:r>
    </w:p>
    <w:p w:rsidR="001B0AD9" w:rsidRPr="00A74723" w:rsidRDefault="001B0AD9" w:rsidP="005173B2">
      <w:pPr>
        <w:rPr>
          <w:lang w:val="de-DE"/>
        </w:rPr>
      </w:pPr>
    </w:p>
    <w:p w:rsidR="001B0AD9" w:rsidRPr="00A74723" w:rsidRDefault="00260B00" w:rsidP="005173B2">
      <w:pPr>
        <w:rPr>
          <w:b/>
          <w:lang w:val="de-DE"/>
        </w:rPr>
      </w:pPr>
      <w:r>
        <w:rPr>
          <w:b/>
          <w:lang w:val="de-DE"/>
        </w:rPr>
        <w:t>ACHTEN SIE AUF</w:t>
      </w:r>
      <w:r w:rsidRPr="00260B00">
        <w:rPr>
          <w:b/>
          <w:lang w:val="de-DE"/>
        </w:rPr>
        <w:t xml:space="preserve"> UNSERE WARNUNG!</w:t>
      </w:r>
    </w:p>
    <w:p w:rsidR="001B0AD9" w:rsidRPr="00A74723" w:rsidRDefault="00260B00" w:rsidP="005173B2">
      <w:pPr>
        <w:rPr>
          <w:lang w:val="de-DE"/>
        </w:rPr>
      </w:pPr>
      <w:r>
        <w:rPr>
          <w:b/>
          <w:lang w:val="de-DE"/>
        </w:rPr>
        <w:t>NIEDRIGE NIVEAU</w:t>
      </w:r>
      <w:r w:rsidR="001B0AD9" w:rsidRPr="00A74723">
        <w:rPr>
          <w:b/>
          <w:lang w:val="de-DE"/>
        </w:rPr>
        <w:t>:</w:t>
      </w:r>
      <w:r w:rsidR="001B0AD9" w:rsidRPr="00A74723">
        <w:rPr>
          <w:lang w:val="de-DE"/>
        </w:rPr>
        <w:t xml:space="preserve">  </w:t>
      </w:r>
      <w:r w:rsidRPr="00260B00">
        <w:rPr>
          <w:lang w:val="de-DE"/>
        </w:rPr>
        <w:t xml:space="preserve">Wenn weniger als 10 Waschzyklen im </w:t>
      </w:r>
      <w:r>
        <w:rPr>
          <w:lang w:val="de-DE"/>
        </w:rPr>
        <w:t>Behälter</w:t>
      </w:r>
      <w:r w:rsidRPr="00260B00">
        <w:rPr>
          <w:lang w:val="de-DE"/>
        </w:rPr>
        <w:t xml:space="preserve"> vorhanden sind, leuchtet die </w:t>
      </w:r>
      <w:r w:rsidR="00761C5B">
        <w:rPr>
          <w:lang w:val="de-DE"/>
        </w:rPr>
        <w:t>LED Anzeige des Behälters</w:t>
      </w:r>
      <w:r w:rsidRPr="00260B00">
        <w:rPr>
          <w:lang w:val="de-DE"/>
        </w:rPr>
        <w:t xml:space="preserve">. Stellen Sie sicher, dass Sie </w:t>
      </w:r>
      <w:r w:rsidR="00761C5B">
        <w:rPr>
          <w:lang w:val="de-DE"/>
        </w:rPr>
        <w:t>der Behälter aufgefüllten ist</w:t>
      </w:r>
      <w:r w:rsidRPr="00260B00">
        <w:rPr>
          <w:lang w:val="de-DE"/>
        </w:rPr>
        <w:t>. Wenn nicht, sofort bestellen.</w:t>
      </w:r>
    </w:p>
    <w:p w:rsidR="0000653A" w:rsidRPr="00A74723" w:rsidRDefault="00260B00" w:rsidP="005173B2">
      <w:pPr>
        <w:rPr>
          <w:lang w:val="de-DE"/>
        </w:rPr>
      </w:pPr>
      <w:r>
        <w:rPr>
          <w:b/>
          <w:lang w:val="de-DE"/>
        </w:rPr>
        <w:t>KRTISCHE NIVEAU</w:t>
      </w:r>
      <w:r w:rsidR="0000653A" w:rsidRPr="00A74723">
        <w:rPr>
          <w:b/>
          <w:lang w:val="de-DE"/>
        </w:rPr>
        <w:t>:</w:t>
      </w:r>
      <w:r w:rsidR="0000653A" w:rsidRPr="00A74723">
        <w:rPr>
          <w:lang w:val="de-DE"/>
        </w:rPr>
        <w:t xml:space="preserve"> </w:t>
      </w:r>
      <w:r w:rsidR="00761C5B" w:rsidRPr="00761C5B">
        <w:rPr>
          <w:lang w:val="de-DE"/>
        </w:rPr>
        <w:t>Wenn w</w:t>
      </w:r>
      <w:r w:rsidR="00761C5B">
        <w:rPr>
          <w:lang w:val="de-DE"/>
        </w:rPr>
        <w:t xml:space="preserve">eniger als 3 Waschzyklen im Behälter </w:t>
      </w:r>
      <w:r w:rsidR="00761C5B" w:rsidRPr="00761C5B">
        <w:rPr>
          <w:lang w:val="de-DE"/>
        </w:rPr>
        <w:t xml:space="preserve">verbleiben, leuchtet die </w:t>
      </w:r>
      <w:r w:rsidR="00761C5B">
        <w:rPr>
          <w:lang w:val="de-DE"/>
        </w:rPr>
        <w:t>LED Anzeige des Behälters auf</w:t>
      </w:r>
      <w:r w:rsidR="00761C5B" w:rsidRPr="00761C5B">
        <w:rPr>
          <w:lang w:val="de-DE"/>
        </w:rPr>
        <w:t xml:space="preserve"> und stündlich</w:t>
      </w:r>
      <w:r w:rsidR="00761C5B">
        <w:rPr>
          <w:lang w:val="de-DE"/>
        </w:rPr>
        <w:t xml:space="preserve"> ertönt</w:t>
      </w:r>
      <w:r w:rsidR="00761C5B" w:rsidRPr="00761C5B">
        <w:rPr>
          <w:lang w:val="de-DE"/>
        </w:rPr>
        <w:t xml:space="preserve"> 30 Sekunden lang ein Signalton. Um den Signalton zu stoppen, drücken Sie kurz </w:t>
      </w:r>
      <w:proofErr w:type="gramStart"/>
      <w:r w:rsidR="00761C5B" w:rsidRPr="00761C5B">
        <w:rPr>
          <w:lang w:val="de-DE"/>
        </w:rPr>
        <w:t>die Start</w:t>
      </w:r>
      <w:proofErr w:type="gramEnd"/>
      <w:r w:rsidR="00761C5B" w:rsidRPr="00761C5B">
        <w:rPr>
          <w:lang w:val="de-DE"/>
        </w:rPr>
        <w:t xml:space="preserve"> / Pause-Taste. Die </w:t>
      </w:r>
      <w:r w:rsidR="00761C5B">
        <w:rPr>
          <w:lang w:val="de-DE"/>
        </w:rPr>
        <w:t>LED Anzeige des Behälters</w:t>
      </w:r>
      <w:r w:rsidR="00761C5B" w:rsidRPr="00761C5B">
        <w:rPr>
          <w:lang w:val="de-DE"/>
        </w:rPr>
        <w:t xml:space="preserve"> leuchtet.</w:t>
      </w:r>
      <w:r w:rsidR="0000653A" w:rsidRPr="00A74723">
        <w:rPr>
          <w:lang w:val="de-DE"/>
        </w:rPr>
        <w:t xml:space="preserve"> </w:t>
      </w:r>
    </w:p>
    <w:p w:rsidR="0000653A" w:rsidRPr="00A74723" w:rsidRDefault="00260B00" w:rsidP="005173B2">
      <w:pPr>
        <w:rPr>
          <w:lang w:val="de-DE"/>
        </w:rPr>
      </w:pPr>
      <w:r>
        <w:rPr>
          <w:b/>
          <w:lang w:val="de-DE"/>
        </w:rPr>
        <w:t>LEERER BEHÄLTER</w:t>
      </w:r>
      <w:r w:rsidR="0000653A" w:rsidRPr="00A74723">
        <w:rPr>
          <w:b/>
          <w:lang w:val="de-DE"/>
        </w:rPr>
        <w:t>:</w:t>
      </w:r>
      <w:r w:rsidR="0000653A" w:rsidRPr="00A74723">
        <w:rPr>
          <w:lang w:val="de-DE"/>
        </w:rPr>
        <w:t xml:space="preserve"> </w:t>
      </w:r>
      <w:r w:rsidR="00761C5B">
        <w:rPr>
          <w:lang w:val="de-DE"/>
        </w:rPr>
        <w:t xml:space="preserve">Wenn der Behälter </w:t>
      </w:r>
      <w:r w:rsidR="00761C5B" w:rsidRPr="00761C5B">
        <w:rPr>
          <w:lang w:val="de-DE"/>
        </w:rPr>
        <w:t xml:space="preserve">leer ist, leuchtet </w:t>
      </w:r>
      <w:r w:rsidR="00761C5B" w:rsidRPr="00260B00">
        <w:rPr>
          <w:lang w:val="de-DE"/>
        </w:rPr>
        <w:t xml:space="preserve">die </w:t>
      </w:r>
      <w:r w:rsidR="00761C5B">
        <w:rPr>
          <w:lang w:val="de-DE"/>
        </w:rPr>
        <w:t>LED Anzeige des Behälters</w:t>
      </w:r>
      <w:r w:rsidR="00761C5B" w:rsidRPr="00761C5B">
        <w:rPr>
          <w:lang w:val="de-DE"/>
        </w:rPr>
        <w:t xml:space="preserve"> </w:t>
      </w:r>
      <w:r w:rsidR="00761C5B">
        <w:rPr>
          <w:lang w:val="de-DE"/>
        </w:rPr>
        <w:t>a</w:t>
      </w:r>
      <w:r w:rsidR="00761C5B" w:rsidRPr="00761C5B">
        <w:rPr>
          <w:lang w:val="de-DE"/>
        </w:rPr>
        <w:t xml:space="preserve">uf, und jede Stunde ertönen zwei 30-Sekunden-Signaltöne. Um den Signalton zu stoppen, drücken Sie kurz </w:t>
      </w:r>
      <w:proofErr w:type="gramStart"/>
      <w:r w:rsidR="00761C5B" w:rsidRPr="00761C5B">
        <w:rPr>
          <w:lang w:val="de-DE"/>
        </w:rPr>
        <w:t>die Start</w:t>
      </w:r>
      <w:proofErr w:type="gramEnd"/>
      <w:r w:rsidR="00761C5B" w:rsidRPr="00761C5B">
        <w:rPr>
          <w:lang w:val="de-DE"/>
        </w:rPr>
        <w:t xml:space="preserve"> / Pause-Taste. Die </w:t>
      </w:r>
      <w:r w:rsidR="00761C5B">
        <w:rPr>
          <w:lang w:val="de-DE"/>
        </w:rPr>
        <w:t>LED Anzeige des Behälters</w:t>
      </w:r>
      <w:r w:rsidR="00761C5B" w:rsidRPr="00761C5B">
        <w:rPr>
          <w:lang w:val="de-DE"/>
        </w:rPr>
        <w:t xml:space="preserve"> und CatGenie kann nicht </w:t>
      </w:r>
      <w:r w:rsidR="00761C5B">
        <w:rPr>
          <w:lang w:val="de-DE"/>
        </w:rPr>
        <w:t>waschen</w:t>
      </w:r>
      <w:r w:rsidR="00761C5B" w:rsidRPr="00761C5B">
        <w:rPr>
          <w:lang w:val="de-DE"/>
        </w:rPr>
        <w:t xml:space="preserve">. Wenn Sie versuchen, den Reinigungszyklus durch Drücken der Taste zu starten, wird der Signalton erneut aktiviert. </w:t>
      </w:r>
      <w:r w:rsidR="00761C5B">
        <w:rPr>
          <w:lang w:val="de-DE"/>
        </w:rPr>
        <w:t>Füllen</w:t>
      </w:r>
      <w:r w:rsidR="00761C5B" w:rsidRPr="00761C5B">
        <w:rPr>
          <w:lang w:val="de-DE"/>
        </w:rPr>
        <w:t xml:space="preserve"> Sie einfach </w:t>
      </w:r>
      <w:r w:rsidR="00761C5B">
        <w:rPr>
          <w:lang w:val="de-DE"/>
        </w:rPr>
        <w:t>der Behälter</w:t>
      </w:r>
      <w:r w:rsidR="00761C5B" w:rsidRPr="00761C5B">
        <w:rPr>
          <w:lang w:val="de-DE"/>
        </w:rPr>
        <w:t xml:space="preserve"> </w:t>
      </w:r>
      <w:r w:rsidR="00761C5B">
        <w:rPr>
          <w:lang w:val="de-DE"/>
        </w:rPr>
        <w:t>auf</w:t>
      </w:r>
      <w:r w:rsidR="00761C5B" w:rsidRPr="00761C5B">
        <w:rPr>
          <w:lang w:val="de-DE"/>
        </w:rPr>
        <w:t xml:space="preserve"> und alles funktioniert wieder</w:t>
      </w:r>
      <w:r w:rsidR="00473583" w:rsidRPr="00A74723">
        <w:rPr>
          <w:lang w:val="de-DE"/>
        </w:rPr>
        <w:t>.</w:t>
      </w:r>
    </w:p>
    <w:p w:rsidR="005173B2" w:rsidRPr="00A74723" w:rsidRDefault="005173B2" w:rsidP="005173B2">
      <w:pPr>
        <w:rPr>
          <w:lang w:val="de-DE"/>
        </w:rPr>
      </w:pPr>
    </w:p>
    <w:p w:rsidR="005173B2" w:rsidRPr="00A74723" w:rsidRDefault="005173B2" w:rsidP="005173B2">
      <w:pPr>
        <w:rPr>
          <w:lang w:val="de-DE"/>
        </w:rPr>
      </w:pPr>
    </w:p>
    <w:p w:rsidR="005173B2" w:rsidRPr="00A74723" w:rsidRDefault="00B85788" w:rsidP="005173B2">
      <w:pPr>
        <w:pBdr>
          <w:bottom w:val="single" w:sz="4" w:space="1" w:color="auto"/>
        </w:pBdr>
        <w:rPr>
          <w:b/>
          <w:sz w:val="28"/>
          <w:lang w:val="de-DE"/>
        </w:rPr>
      </w:pPr>
      <w:r w:rsidRPr="00B85788">
        <w:rPr>
          <w:b/>
          <w:sz w:val="28"/>
          <w:lang w:val="de-DE"/>
        </w:rPr>
        <w:t xml:space="preserve">REINIGUNGSLÖSUNG </w:t>
      </w:r>
      <w:r w:rsidR="005173B2" w:rsidRPr="00A74723">
        <w:rPr>
          <w:b/>
          <w:sz w:val="28"/>
          <w:lang w:val="de-DE"/>
        </w:rPr>
        <w:t>SANISOLUTION</w:t>
      </w:r>
    </w:p>
    <w:p w:rsidR="00473583" w:rsidRPr="00A74723" w:rsidRDefault="00C36DC0" w:rsidP="005173B2">
      <w:pPr>
        <w:rPr>
          <w:lang w:val="de-DE"/>
        </w:rPr>
      </w:pPr>
      <w:r w:rsidRPr="00C36DC0">
        <w:rPr>
          <w:lang w:val="de-DE"/>
        </w:rPr>
        <w:t xml:space="preserve">SaniSolution Reinigungslösung ist </w:t>
      </w:r>
      <w:r>
        <w:rPr>
          <w:lang w:val="de-DE"/>
        </w:rPr>
        <w:t>gefahrlos</w:t>
      </w:r>
      <w:r w:rsidRPr="00C36DC0">
        <w:rPr>
          <w:lang w:val="de-DE"/>
        </w:rPr>
        <w:t xml:space="preserve"> für Sie und Ihre Katze. Es enthält dieselben Inhaltsstoffe wie die Tierärzte zur Desinfektion der Arbeitsbereiche.</w:t>
      </w:r>
    </w:p>
    <w:p w:rsidR="00473583" w:rsidRPr="00C36DC0" w:rsidRDefault="00C36DC0" w:rsidP="005173B2">
      <w:pPr>
        <w:rPr>
          <w:lang w:val="de-DE"/>
        </w:rPr>
      </w:pPr>
      <w:r>
        <w:rPr>
          <w:b/>
          <w:lang w:val="de-DE"/>
        </w:rPr>
        <w:t>WARNUNG</w:t>
      </w:r>
      <w:r w:rsidR="00473583" w:rsidRPr="00A74723">
        <w:rPr>
          <w:b/>
          <w:lang w:val="de-DE"/>
        </w:rPr>
        <w:t>:</w:t>
      </w:r>
      <w:r w:rsidR="00473583" w:rsidRPr="00A74723">
        <w:rPr>
          <w:lang w:val="de-DE"/>
        </w:rPr>
        <w:t xml:space="preserve"> </w:t>
      </w:r>
      <w:r w:rsidRPr="00C36DC0">
        <w:rPr>
          <w:b/>
          <w:lang w:val="de-DE"/>
        </w:rPr>
        <w:t>In konzentriertem Zustand kann es die Haut und die Augen reizen. Kontakt mit Haut und Augen vermeiden. Darf nicht in die Hände von Kindern gelangen</w:t>
      </w:r>
      <w:r w:rsidRPr="00C36DC0">
        <w:rPr>
          <w:lang w:val="de-DE"/>
        </w:rPr>
        <w:t>. Bei Kontakt der Lösung mit Haut oder Augen sofort mit viel Wasser spülen. Bei Verschlucken einen Arzt aufsuchen.</w:t>
      </w:r>
    </w:p>
    <w:p w:rsidR="00F07333" w:rsidRPr="00A74723" w:rsidRDefault="00F07333" w:rsidP="00061579">
      <w:pPr>
        <w:pStyle w:val="NoSpacing"/>
        <w:rPr>
          <w:lang w:val="de-DE"/>
        </w:rPr>
      </w:pPr>
    </w:p>
    <w:p w:rsidR="00F04D8F" w:rsidRPr="00A74723" w:rsidRDefault="00F04D8F" w:rsidP="00061579">
      <w:pPr>
        <w:pStyle w:val="NoSpacing"/>
        <w:rPr>
          <w:lang w:val="de-DE"/>
        </w:rPr>
      </w:pPr>
    </w:p>
    <w:p w:rsidR="00F04D8F" w:rsidRPr="00A74723" w:rsidRDefault="00F04D8F" w:rsidP="00061579">
      <w:pPr>
        <w:pStyle w:val="NoSpacing"/>
        <w:rPr>
          <w:lang w:val="de-DE"/>
        </w:rPr>
      </w:pPr>
    </w:p>
    <w:p w:rsidR="00CD63E4" w:rsidRPr="00A74723" w:rsidRDefault="00CD63E4" w:rsidP="00061579">
      <w:pPr>
        <w:pStyle w:val="NoSpacing"/>
        <w:rPr>
          <w:lang w:val="de-DE"/>
        </w:rPr>
      </w:pPr>
    </w:p>
    <w:p w:rsidR="006572B8" w:rsidRPr="00A74723" w:rsidRDefault="006572B8" w:rsidP="00F07333">
      <w:pPr>
        <w:pStyle w:val="NoSpacing"/>
        <w:pBdr>
          <w:bottom w:val="single" w:sz="4" w:space="1" w:color="auto"/>
        </w:pBdr>
        <w:rPr>
          <w:b/>
          <w:sz w:val="28"/>
          <w:lang w:val="de-DE"/>
        </w:rPr>
      </w:pPr>
    </w:p>
    <w:p w:rsidR="006572B8" w:rsidRPr="00A74723" w:rsidRDefault="006572B8" w:rsidP="00F07333">
      <w:pPr>
        <w:pStyle w:val="NoSpacing"/>
        <w:pBdr>
          <w:bottom w:val="single" w:sz="4" w:space="1" w:color="auto"/>
        </w:pBdr>
        <w:rPr>
          <w:b/>
          <w:sz w:val="28"/>
          <w:lang w:val="de-DE"/>
        </w:rPr>
      </w:pPr>
    </w:p>
    <w:p w:rsidR="006572B8" w:rsidRPr="00A74723" w:rsidRDefault="006572B8" w:rsidP="00F07333">
      <w:pPr>
        <w:pStyle w:val="NoSpacing"/>
        <w:pBdr>
          <w:bottom w:val="single" w:sz="4" w:space="1" w:color="auto"/>
        </w:pBdr>
        <w:rPr>
          <w:b/>
          <w:sz w:val="28"/>
          <w:lang w:val="de-DE"/>
        </w:rPr>
      </w:pPr>
    </w:p>
    <w:p w:rsidR="006572B8" w:rsidRPr="00A74723" w:rsidRDefault="006572B8" w:rsidP="00F07333">
      <w:pPr>
        <w:pStyle w:val="NoSpacing"/>
        <w:pBdr>
          <w:bottom w:val="single" w:sz="4" w:space="1" w:color="auto"/>
        </w:pBdr>
        <w:rPr>
          <w:b/>
          <w:sz w:val="28"/>
          <w:lang w:val="de-DE"/>
        </w:rPr>
      </w:pPr>
    </w:p>
    <w:p w:rsidR="006572B8" w:rsidRPr="00A74723" w:rsidRDefault="006572B8" w:rsidP="00F07333">
      <w:pPr>
        <w:pStyle w:val="NoSpacing"/>
        <w:pBdr>
          <w:bottom w:val="single" w:sz="4" w:space="1" w:color="auto"/>
        </w:pBdr>
        <w:rPr>
          <w:b/>
          <w:sz w:val="28"/>
          <w:lang w:val="de-DE"/>
        </w:rPr>
      </w:pPr>
    </w:p>
    <w:p w:rsidR="006572B8" w:rsidRPr="00A74723" w:rsidRDefault="006572B8" w:rsidP="00F07333">
      <w:pPr>
        <w:pStyle w:val="NoSpacing"/>
        <w:pBdr>
          <w:bottom w:val="single" w:sz="4" w:space="1" w:color="auto"/>
        </w:pBdr>
        <w:rPr>
          <w:b/>
          <w:sz w:val="28"/>
          <w:lang w:val="de-DE"/>
        </w:rPr>
      </w:pPr>
    </w:p>
    <w:p w:rsidR="006572B8" w:rsidRPr="00A74723" w:rsidRDefault="006572B8" w:rsidP="00F07333">
      <w:pPr>
        <w:pStyle w:val="NoSpacing"/>
        <w:pBdr>
          <w:bottom w:val="single" w:sz="4" w:space="1" w:color="auto"/>
        </w:pBdr>
        <w:rPr>
          <w:b/>
          <w:sz w:val="28"/>
          <w:lang w:val="de-DE"/>
        </w:rPr>
      </w:pPr>
    </w:p>
    <w:p w:rsidR="006572B8" w:rsidRPr="00A74723" w:rsidRDefault="006572B8" w:rsidP="00F07333">
      <w:pPr>
        <w:pStyle w:val="NoSpacing"/>
        <w:pBdr>
          <w:bottom w:val="single" w:sz="4" w:space="1" w:color="auto"/>
        </w:pBdr>
        <w:rPr>
          <w:b/>
          <w:sz w:val="28"/>
          <w:lang w:val="de-DE"/>
        </w:rPr>
      </w:pPr>
    </w:p>
    <w:p w:rsidR="006572B8" w:rsidRPr="00A74723" w:rsidRDefault="006572B8" w:rsidP="00F07333">
      <w:pPr>
        <w:pStyle w:val="NoSpacing"/>
        <w:pBdr>
          <w:bottom w:val="single" w:sz="4" w:space="1" w:color="auto"/>
        </w:pBdr>
        <w:rPr>
          <w:b/>
          <w:sz w:val="28"/>
          <w:lang w:val="de-DE"/>
        </w:rPr>
      </w:pPr>
    </w:p>
    <w:p w:rsidR="006572B8" w:rsidRPr="00A74723" w:rsidRDefault="006572B8" w:rsidP="00F07333">
      <w:pPr>
        <w:pStyle w:val="NoSpacing"/>
        <w:pBdr>
          <w:bottom w:val="single" w:sz="4" w:space="1" w:color="auto"/>
        </w:pBdr>
        <w:rPr>
          <w:b/>
          <w:sz w:val="28"/>
          <w:lang w:val="de-DE"/>
        </w:rPr>
      </w:pPr>
    </w:p>
    <w:p w:rsidR="006572B8" w:rsidRPr="00A74723" w:rsidRDefault="006572B8" w:rsidP="00F07333">
      <w:pPr>
        <w:pStyle w:val="NoSpacing"/>
        <w:pBdr>
          <w:bottom w:val="single" w:sz="4" w:space="1" w:color="auto"/>
        </w:pBdr>
        <w:rPr>
          <w:b/>
          <w:sz w:val="28"/>
          <w:lang w:val="de-DE"/>
        </w:rPr>
      </w:pPr>
    </w:p>
    <w:p w:rsidR="002B37D0" w:rsidRPr="00A74723" w:rsidRDefault="00F07333" w:rsidP="00F07333">
      <w:pPr>
        <w:pStyle w:val="NoSpacing"/>
        <w:pBdr>
          <w:bottom w:val="single" w:sz="4" w:space="1" w:color="auto"/>
        </w:pBdr>
        <w:rPr>
          <w:b/>
          <w:sz w:val="28"/>
          <w:lang w:val="de-DE"/>
        </w:rPr>
      </w:pPr>
      <w:r w:rsidRPr="00A74723">
        <w:rPr>
          <w:b/>
          <w:sz w:val="28"/>
          <w:lang w:val="de-DE"/>
        </w:rPr>
        <w:t>CATGENIE</w:t>
      </w:r>
      <w:r w:rsidR="00C36DC0">
        <w:rPr>
          <w:b/>
          <w:sz w:val="28"/>
          <w:lang w:val="de-DE"/>
        </w:rPr>
        <w:t>ANSCHLUSS</w:t>
      </w:r>
    </w:p>
    <w:p w:rsidR="002B37D0" w:rsidRPr="00A74723" w:rsidRDefault="002B37D0" w:rsidP="00061579">
      <w:pPr>
        <w:pStyle w:val="NoSpacing"/>
        <w:rPr>
          <w:color w:val="FFFFFF" w:themeColor="background1"/>
          <w:sz w:val="32"/>
          <w:lang w:val="de-DE"/>
        </w:rPr>
      </w:pPr>
    </w:p>
    <w:p w:rsidR="002B37D0" w:rsidRPr="00A74723" w:rsidRDefault="002B37D0" w:rsidP="00061579">
      <w:pPr>
        <w:pStyle w:val="NoSpacing"/>
        <w:rPr>
          <w:lang w:val="de-DE"/>
        </w:rPr>
      </w:pPr>
      <w:r w:rsidRPr="00A74723">
        <w:rPr>
          <w:noProof/>
          <w:lang w:val="de-DE" w:eastAsia="cs-CZ"/>
        </w:rPr>
        <w:drawing>
          <wp:anchor distT="0" distB="0" distL="114300" distR="114300" simplePos="0" relativeHeight="251661312" behindDoc="0" locked="0" layoutInCell="1" allowOverlap="1" wp14:anchorId="2C8BDC1D" wp14:editId="0C881A2F">
            <wp:simplePos x="0" y="0"/>
            <wp:positionH relativeFrom="column">
              <wp:posOffset>-3810</wp:posOffset>
            </wp:positionH>
            <wp:positionV relativeFrom="paragraph">
              <wp:posOffset>-3810</wp:posOffset>
            </wp:positionV>
            <wp:extent cx="2849245" cy="2348230"/>
            <wp:effectExtent l="0" t="0" r="8255"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1-4.png"/>
                    <pic:cNvPicPr/>
                  </pic:nvPicPr>
                  <pic:blipFill>
                    <a:blip r:embed="rId12">
                      <a:extLst>
                        <a:ext uri="{28A0092B-C50C-407E-A947-70E740481C1C}">
                          <a14:useLocalDpi xmlns:a14="http://schemas.microsoft.com/office/drawing/2010/main" val="0"/>
                        </a:ext>
                      </a:extLst>
                    </a:blip>
                    <a:stretch>
                      <a:fillRect/>
                    </a:stretch>
                  </pic:blipFill>
                  <pic:spPr>
                    <a:xfrm>
                      <a:off x="0" y="0"/>
                      <a:ext cx="2849245" cy="2348230"/>
                    </a:xfrm>
                    <a:prstGeom prst="rect">
                      <a:avLst/>
                    </a:prstGeom>
                  </pic:spPr>
                </pic:pic>
              </a:graphicData>
            </a:graphic>
            <wp14:sizeRelH relativeFrom="page">
              <wp14:pctWidth>0</wp14:pctWidth>
            </wp14:sizeRelH>
            <wp14:sizeRelV relativeFrom="page">
              <wp14:pctHeight>0</wp14:pctHeight>
            </wp14:sizeRelV>
          </wp:anchor>
        </w:drawing>
      </w:r>
      <w:r w:rsidRPr="00A74723">
        <w:rPr>
          <w:noProof/>
          <w:lang w:val="de-DE" w:eastAsia="cs-CZ"/>
        </w:rPr>
        <w:drawing>
          <wp:inline distT="0" distB="0" distL="0" distR="0" wp14:anchorId="5F62648E" wp14:editId="5CB87C77">
            <wp:extent cx="1210236" cy="2823883"/>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1-4.png"/>
                    <pic:cNvPicPr/>
                  </pic:nvPicPr>
                  <pic:blipFill>
                    <a:blip r:embed="rId13">
                      <a:extLst>
                        <a:ext uri="{28A0092B-C50C-407E-A947-70E740481C1C}">
                          <a14:useLocalDpi xmlns:a14="http://schemas.microsoft.com/office/drawing/2010/main" val="0"/>
                        </a:ext>
                      </a:extLst>
                    </a:blip>
                    <a:stretch>
                      <a:fillRect/>
                    </a:stretch>
                  </pic:blipFill>
                  <pic:spPr>
                    <a:xfrm>
                      <a:off x="0" y="0"/>
                      <a:ext cx="1210406" cy="2824279"/>
                    </a:xfrm>
                    <a:prstGeom prst="rect">
                      <a:avLst/>
                    </a:prstGeom>
                  </pic:spPr>
                </pic:pic>
              </a:graphicData>
            </a:graphic>
          </wp:inline>
        </w:drawing>
      </w:r>
    </w:p>
    <w:p w:rsidR="002B37D0" w:rsidRPr="00A74723" w:rsidRDefault="00C36DC0" w:rsidP="00E8241C">
      <w:pPr>
        <w:rPr>
          <w:b/>
          <w:lang w:val="de-DE"/>
        </w:rPr>
      </w:pPr>
      <w:r>
        <w:rPr>
          <w:b/>
          <w:lang w:val="de-DE"/>
        </w:rPr>
        <w:t xml:space="preserve">WASCHRAUM ODER </w:t>
      </w:r>
      <w:r w:rsidRPr="00C36DC0">
        <w:rPr>
          <w:b/>
          <w:lang w:val="de-DE"/>
        </w:rPr>
        <w:t>TECHNISCHER RAUM</w:t>
      </w:r>
    </w:p>
    <w:p w:rsidR="00C36DC0" w:rsidRPr="00C36DC0" w:rsidRDefault="00C36DC0" w:rsidP="00C36DC0">
      <w:pPr>
        <w:pStyle w:val="NoSpacing"/>
        <w:numPr>
          <w:ilvl w:val="0"/>
          <w:numId w:val="35"/>
        </w:numPr>
        <w:rPr>
          <w:lang w:val="de-DE"/>
        </w:rPr>
      </w:pPr>
      <w:r w:rsidRPr="00C36DC0">
        <w:rPr>
          <w:lang w:val="de-DE"/>
        </w:rPr>
        <w:t xml:space="preserve">Schließen Sie die Kaltwasserzufuhr zum </w:t>
      </w:r>
      <w:r w:rsidR="004706A7">
        <w:rPr>
          <w:lang w:val="de-DE"/>
        </w:rPr>
        <w:t>Waschmaschine</w:t>
      </w:r>
      <w:r w:rsidRPr="00C36DC0">
        <w:rPr>
          <w:lang w:val="de-DE"/>
        </w:rPr>
        <w:t>ventil.</w:t>
      </w:r>
    </w:p>
    <w:p w:rsidR="00C36DC0" w:rsidRPr="00C36DC0" w:rsidRDefault="00C36DC0" w:rsidP="00C36DC0">
      <w:pPr>
        <w:pStyle w:val="NoSpacing"/>
        <w:numPr>
          <w:ilvl w:val="0"/>
          <w:numId w:val="35"/>
        </w:numPr>
        <w:rPr>
          <w:lang w:val="de-DE"/>
        </w:rPr>
      </w:pPr>
      <w:r w:rsidRPr="00C36DC0">
        <w:rPr>
          <w:lang w:val="de-DE"/>
        </w:rPr>
        <w:t>Schrauben Sie den Wasserrohrschlauch ab.</w:t>
      </w:r>
    </w:p>
    <w:p w:rsidR="00C36DC0" w:rsidRPr="00C36DC0" w:rsidRDefault="00C36DC0" w:rsidP="00C36DC0">
      <w:pPr>
        <w:pStyle w:val="NoSpacing"/>
        <w:numPr>
          <w:ilvl w:val="0"/>
          <w:numId w:val="35"/>
        </w:numPr>
        <w:rPr>
          <w:lang w:val="de-DE"/>
        </w:rPr>
      </w:pPr>
      <w:r w:rsidRPr="00C36DC0">
        <w:rPr>
          <w:lang w:val="de-DE"/>
        </w:rPr>
        <w:t>Verbinden Sie den Schlauch mit dem mitgelieferten T-Adapter. Schließen Sie dann den T-Adapter an das Absperrventil an.</w:t>
      </w:r>
    </w:p>
    <w:p w:rsidR="00C36DC0" w:rsidRPr="00C36DC0" w:rsidRDefault="00C36DC0" w:rsidP="00C36DC0">
      <w:pPr>
        <w:pStyle w:val="NoSpacing"/>
        <w:numPr>
          <w:ilvl w:val="0"/>
          <w:numId w:val="35"/>
        </w:numPr>
        <w:rPr>
          <w:lang w:val="de-DE"/>
        </w:rPr>
      </w:pPr>
      <w:r w:rsidRPr="00C36DC0">
        <w:rPr>
          <w:lang w:val="de-DE"/>
        </w:rPr>
        <w:t>Verbinden Sie den Ablaufschlauch mit dem T-Adapter und schalten Sie die Kaltwasserversorgung ein.</w:t>
      </w:r>
    </w:p>
    <w:p w:rsidR="00C36DC0" w:rsidRPr="00C36DC0" w:rsidRDefault="00C36DC0" w:rsidP="00C36DC0">
      <w:pPr>
        <w:pStyle w:val="NoSpacing"/>
        <w:numPr>
          <w:ilvl w:val="0"/>
          <w:numId w:val="35"/>
        </w:numPr>
        <w:rPr>
          <w:lang w:val="de-DE"/>
        </w:rPr>
      </w:pPr>
      <w:r w:rsidRPr="00C36DC0">
        <w:rPr>
          <w:lang w:val="de-DE"/>
        </w:rPr>
        <w:t>Stecken Sie den Ablaufschlauch in die Öffnung, in der sich der Ablaufschlauch der Waschmaschine öffnet.</w:t>
      </w:r>
    </w:p>
    <w:p w:rsidR="00C50FE1" w:rsidRPr="00A74723" w:rsidRDefault="00C36DC0" w:rsidP="00C36DC0">
      <w:pPr>
        <w:pStyle w:val="NoSpacing"/>
        <w:numPr>
          <w:ilvl w:val="0"/>
          <w:numId w:val="35"/>
        </w:numPr>
        <w:rPr>
          <w:lang w:val="de-DE"/>
        </w:rPr>
      </w:pPr>
      <w:r w:rsidRPr="00C36DC0">
        <w:rPr>
          <w:lang w:val="de-DE"/>
        </w:rPr>
        <w:t>Schließen Sie CatGenie an eine Steckdose an.</w:t>
      </w:r>
    </w:p>
    <w:p w:rsidR="00124371" w:rsidRPr="00A74723" w:rsidRDefault="00124371" w:rsidP="00124371">
      <w:pPr>
        <w:pStyle w:val="NoSpacing"/>
        <w:rPr>
          <w:lang w:val="de-DE"/>
        </w:rPr>
      </w:pPr>
      <w:r w:rsidRPr="00A74723">
        <w:rPr>
          <w:noProof/>
          <w:lang w:val="de-DE" w:eastAsia="cs-CZ"/>
        </w:rPr>
        <w:lastRenderedPageBreak/>
        <w:drawing>
          <wp:anchor distT="0" distB="0" distL="114300" distR="114300" simplePos="0" relativeHeight="251662336" behindDoc="1" locked="0" layoutInCell="1" allowOverlap="1" wp14:anchorId="6C4DAFCF" wp14:editId="7B5E7DB9">
            <wp:simplePos x="0" y="0"/>
            <wp:positionH relativeFrom="column">
              <wp:posOffset>-3810</wp:posOffset>
            </wp:positionH>
            <wp:positionV relativeFrom="paragraph">
              <wp:posOffset>173990</wp:posOffset>
            </wp:positionV>
            <wp:extent cx="2733040" cy="2661920"/>
            <wp:effectExtent l="0" t="0" r="0" b="5080"/>
            <wp:wrapTight wrapText="bothSides">
              <wp:wrapPolygon edited="0">
                <wp:start x="0" y="0"/>
                <wp:lineTo x="0" y="21487"/>
                <wp:lineTo x="21379" y="21487"/>
                <wp:lineTo x="21379"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1-4.png"/>
                    <pic:cNvPicPr/>
                  </pic:nvPicPr>
                  <pic:blipFill>
                    <a:blip r:embed="rId14">
                      <a:extLst>
                        <a:ext uri="{28A0092B-C50C-407E-A947-70E740481C1C}">
                          <a14:useLocalDpi xmlns:a14="http://schemas.microsoft.com/office/drawing/2010/main" val="0"/>
                        </a:ext>
                      </a:extLst>
                    </a:blip>
                    <a:stretch>
                      <a:fillRect/>
                    </a:stretch>
                  </pic:blipFill>
                  <pic:spPr>
                    <a:xfrm>
                      <a:off x="0" y="0"/>
                      <a:ext cx="2733040" cy="2661920"/>
                    </a:xfrm>
                    <a:prstGeom prst="rect">
                      <a:avLst/>
                    </a:prstGeom>
                  </pic:spPr>
                </pic:pic>
              </a:graphicData>
            </a:graphic>
            <wp14:sizeRelH relativeFrom="page">
              <wp14:pctWidth>0</wp14:pctWidth>
            </wp14:sizeRelH>
            <wp14:sizeRelV relativeFrom="page">
              <wp14:pctHeight>0</wp14:pctHeight>
            </wp14:sizeRelV>
          </wp:anchor>
        </w:drawing>
      </w:r>
    </w:p>
    <w:p w:rsidR="00124371" w:rsidRPr="00A74723" w:rsidRDefault="00124371" w:rsidP="00124371">
      <w:pPr>
        <w:pStyle w:val="NoSpacing"/>
        <w:rPr>
          <w:lang w:val="de-DE"/>
        </w:rPr>
      </w:pPr>
      <w:r w:rsidRPr="00A74723">
        <w:rPr>
          <w:noProof/>
          <w:lang w:val="de-DE" w:eastAsia="cs-CZ"/>
        </w:rPr>
        <w:drawing>
          <wp:inline distT="0" distB="0" distL="0" distR="0" wp14:anchorId="41ACB19A" wp14:editId="192645BA">
            <wp:extent cx="1468485" cy="3119717"/>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1-4.png"/>
                    <pic:cNvPicPr/>
                  </pic:nvPicPr>
                  <pic:blipFill>
                    <a:blip r:embed="rId15">
                      <a:extLst>
                        <a:ext uri="{28A0092B-C50C-407E-A947-70E740481C1C}">
                          <a14:useLocalDpi xmlns:a14="http://schemas.microsoft.com/office/drawing/2010/main" val="0"/>
                        </a:ext>
                      </a:extLst>
                    </a:blip>
                    <a:stretch>
                      <a:fillRect/>
                    </a:stretch>
                  </pic:blipFill>
                  <pic:spPr>
                    <a:xfrm>
                      <a:off x="0" y="0"/>
                      <a:ext cx="1469074" cy="3120968"/>
                    </a:xfrm>
                    <a:prstGeom prst="rect">
                      <a:avLst/>
                    </a:prstGeom>
                  </pic:spPr>
                </pic:pic>
              </a:graphicData>
            </a:graphic>
          </wp:inline>
        </w:drawing>
      </w:r>
    </w:p>
    <w:p w:rsidR="006572B8" w:rsidRPr="00A74723" w:rsidRDefault="006572B8" w:rsidP="00E8241C">
      <w:pPr>
        <w:rPr>
          <w:b/>
          <w:lang w:val="de-DE"/>
        </w:rPr>
      </w:pPr>
    </w:p>
    <w:p w:rsidR="00124371" w:rsidRPr="00A74723" w:rsidRDefault="004706A7" w:rsidP="00E8241C">
      <w:pPr>
        <w:rPr>
          <w:b/>
          <w:lang w:val="de-DE"/>
        </w:rPr>
      </w:pPr>
      <w:r>
        <w:rPr>
          <w:b/>
          <w:lang w:val="de-DE"/>
        </w:rPr>
        <w:t>WASCHRAUM</w:t>
      </w:r>
    </w:p>
    <w:p w:rsidR="004706A7" w:rsidRPr="004706A7" w:rsidRDefault="004706A7" w:rsidP="004706A7">
      <w:pPr>
        <w:pStyle w:val="NoSpacing"/>
        <w:numPr>
          <w:ilvl w:val="0"/>
          <w:numId w:val="36"/>
        </w:numPr>
        <w:rPr>
          <w:lang w:val="de-DE"/>
        </w:rPr>
      </w:pPr>
      <w:r w:rsidRPr="004706A7">
        <w:rPr>
          <w:lang w:val="de-DE"/>
        </w:rPr>
        <w:t xml:space="preserve">Schließen Sie </w:t>
      </w:r>
      <w:r>
        <w:rPr>
          <w:lang w:val="de-DE"/>
        </w:rPr>
        <w:t xml:space="preserve">die </w:t>
      </w:r>
      <w:r w:rsidRPr="00C36DC0">
        <w:rPr>
          <w:lang w:val="de-DE"/>
        </w:rPr>
        <w:t>Kaltwasserzufuhr</w:t>
      </w:r>
      <w:r>
        <w:rPr>
          <w:lang w:val="de-DE"/>
        </w:rPr>
        <w:t xml:space="preserve"> </w:t>
      </w:r>
      <w:r w:rsidRPr="004706A7">
        <w:rPr>
          <w:lang w:val="de-DE"/>
        </w:rPr>
        <w:t>im WC- oder Waschbeckenventil und schrauben Sie den Wasserrohrschlauch ab.</w:t>
      </w:r>
    </w:p>
    <w:p w:rsidR="004706A7" w:rsidRPr="004706A7" w:rsidRDefault="004706A7" w:rsidP="004706A7">
      <w:pPr>
        <w:pStyle w:val="NoSpacing"/>
        <w:numPr>
          <w:ilvl w:val="0"/>
          <w:numId w:val="36"/>
        </w:numPr>
        <w:rPr>
          <w:lang w:val="de-DE"/>
        </w:rPr>
      </w:pPr>
      <w:r w:rsidRPr="004706A7">
        <w:rPr>
          <w:lang w:val="de-DE"/>
        </w:rPr>
        <w:t>Verbinden Sie den Schlauch mit dem mitgelieferten T-Adapter. Schließen Sie dann den T-Adapter an das Absperrventil an.</w:t>
      </w:r>
    </w:p>
    <w:p w:rsidR="004706A7" w:rsidRPr="004706A7" w:rsidRDefault="004706A7" w:rsidP="004706A7">
      <w:pPr>
        <w:pStyle w:val="NoSpacing"/>
        <w:numPr>
          <w:ilvl w:val="0"/>
          <w:numId w:val="36"/>
        </w:numPr>
        <w:rPr>
          <w:lang w:val="de-DE"/>
        </w:rPr>
      </w:pPr>
      <w:r w:rsidRPr="004706A7">
        <w:rPr>
          <w:lang w:val="de-DE"/>
        </w:rPr>
        <w:t>Verbinden Sie den Ablaufschlauch mit dem T-Adapter und schalten Sie die Kaltwasserversorgung ein. Stellen Sie sicher, dass alles richtig verschlossen ist und kein Wasser austritt.</w:t>
      </w:r>
    </w:p>
    <w:p w:rsidR="004706A7" w:rsidRPr="004706A7" w:rsidRDefault="004706A7" w:rsidP="004706A7">
      <w:pPr>
        <w:pStyle w:val="NoSpacing"/>
        <w:numPr>
          <w:ilvl w:val="0"/>
          <w:numId w:val="36"/>
        </w:numPr>
        <w:rPr>
          <w:lang w:val="de-DE"/>
        </w:rPr>
      </w:pPr>
      <w:r w:rsidRPr="004706A7">
        <w:rPr>
          <w:b/>
          <w:lang w:val="de-DE"/>
        </w:rPr>
        <w:t>Nur für Toilettenzwecke</w:t>
      </w:r>
      <w:r w:rsidRPr="004706A7">
        <w:rPr>
          <w:lang w:val="de-DE"/>
        </w:rPr>
        <w:t>. Montieren Sie das Genie-Scharnier (hakenförmige Aufhängung) am Ablaufschlauch.</w:t>
      </w:r>
    </w:p>
    <w:p w:rsidR="001E5EB0" w:rsidRPr="00A74723" w:rsidRDefault="004706A7" w:rsidP="004706A7">
      <w:pPr>
        <w:pStyle w:val="NoSpacing"/>
        <w:numPr>
          <w:ilvl w:val="0"/>
          <w:numId w:val="36"/>
        </w:numPr>
        <w:rPr>
          <w:lang w:val="de-DE"/>
        </w:rPr>
      </w:pPr>
      <w:r w:rsidRPr="004706A7">
        <w:rPr>
          <w:lang w:val="de-DE"/>
        </w:rPr>
        <w:t>Haken Sie das Scharnier mit dem Abflussschlauch über den Rand der Toilette. Schließen Sie CatGenie an eine Steckdose an.</w:t>
      </w:r>
    </w:p>
    <w:p w:rsidR="001E5EB0" w:rsidRPr="00A74723" w:rsidRDefault="001E5EB0" w:rsidP="00124371">
      <w:pPr>
        <w:pStyle w:val="NoSpacing"/>
        <w:rPr>
          <w:lang w:val="de-DE"/>
        </w:rPr>
      </w:pPr>
    </w:p>
    <w:p w:rsidR="001E5EB0" w:rsidRPr="00A74723" w:rsidRDefault="001E5EB0" w:rsidP="00124371">
      <w:pPr>
        <w:pStyle w:val="NoSpacing"/>
        <w:rPr>
          <w:lang w:val="de-DE"/>
        </w:rPr>
      </w:pPr>
    </w:p>
    <w:p w:rsidR="001E5EB0" w:rsidRPr="00A74723" w:rsidRDefault="001E5EB0" w:rsidP="00124371">
      <w:pPr>
        <w:pStyle w:val="NoSpacing"/>
        <w:rPr>
          <w:lang w:val="de-DE"/>
        </w:rPr>
      </w:pPr>
    </w:p>
    <w:p w:rsidR="001E5EB0" w:rsidRPr="00A74723" w:rsidRDefault="004706A7" w:rsidP="00124371">
      <w:pPr>
        <w:pStyle w:val="NoSpacing"/>
        <w:rPr>
          <w:b/>
          <w:lang w:val="de-DE"/>
        </w:rPr>
      </w:pPr>
      <w:r>
        <w:rPr>
          <w:b/>
          <w:lang w:val="de-DE"/>
        </w:rPr>
        <w:t>RICHTIGE UND FALSCHE</w:t>
      </w:r>
      <w:r w:rsidRPr="004706A7">
        <w:rPr>
          <w:b/>
          <w:lang w:val="de-DE"/>
        </w:rPr>
        <w:t xml:space="preserve"> VERBINDUNG</w:t>
      </w:r>
    </w:p>
    <w:p w:rsidR="001E5EB0" w:rsidRPr="00A74723" w:rsidRDefault="001E5EB0" w:rsidP="00124371">
      <w:pPr>
        <w:pStyle w:val="NoSpacing"/>
        <w:rPr>
          <w:lang w:val="de-DE"/>
        </w:rPr>
      </w:pPr>
      <w:r w:rsidRPr="00A74723">
        <w:rPr>
          <w:noProof/>
          <w:lang w:val="de-DE" w:eastAsia="cs-CZ"/>
        </w:rPr>
        <w:drawing>
          <wp:inline distT="0" distB="0" distL="0" distR="0">
            <wp:extent cx="5760720" cy="148971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1-4.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1489710"/>
                    </a:xfrm>
                    <a:prstGeom prst="rect">
                      <a:avLst/>
                    </a:prstGeom>
                  </pic:spPr>
                </pic:pic>
              </a:graphicData>
            </a:graphic>
          </wp:inline>
        </w:drawing>
      </w:r>
    </w:p>
    <w:p w:rsidR="00124371" w:rsidRPr="00A74723" w:rsidRDefault="00124371" w:rsidP="00124371">
      <w:pPr>
        <w:pStyle w:val="NoSpacing"/>
        <w:rPr>
          <w:lang w:val="de-DE"/>
        </w:rPr>
      </w:pPr>
    </w:p>
    <w:p w:rsidR="0000653A" w:rsidRPr="00A74723" w:rsidRDefault="0000653A" w:rsidP="00061579">
      <w:pPr>
        <w:pStyle w:val="NoSpacing"/>
        <w:rPr>
          <w:lang w:val="de-DE"/>
        </w:rPr>
      </w:pPr>
    </w:p>
    <w:p w:rsidR="001E5EB0" w:rsidRPr="00A74723" w:rsidRDefault="001E5EB0" w:rsidP="00061579">
      <w:pPr>
        <w:pStyle w:val="NoSpacing"/>
        <w:rPr>
          <w:lang w:val="de-DE"/>
        </w:rPr>
      </w:pPr>
    </w:p>
    <w:p w:rsidR="00F64261" w:rsidRPr="00A74723" w:rsidRDefault="00F64261" w:rsidP="008C51C3">
      <w:pPr>
        <w:pStyle w:val="NoSpacing"/>
        <w:pBdr>
          <w:bottom w:val="single" w:sz="4" w:space="1" w:color="auto"/>
        </w:pBdr>
        <w:rPr>
          <w:b/>
          <w:sz w:val="28"/>
          <w:lang w:val="de-DE"/>
        </w:rPr>
      </w:pPr>
    </w:p>
    <w:p w:rsidR="001E5EB0" w:rsidRPr="00A74723" w:rsidRDefault="004706A7" w:rsidP="008C51C3">
      <w:pPr>
        <w:pStyle w:val="NoSpacing"/>
        <w:pBdr>
          <w:bottom w:val="single" w:sz="4" w:space="1" w:color="auto"/>
        </w:pBdr>
        <w:rPr>
          <w:b/>
          <w:sz w:val="28"/>
          <w:lang w:val="de-DE"/>
        </w:rPr>
      </w:pPr>
      <w:r>
        <w:rPr>
          <w:b/>
          <w:sz w:val="28"/>
          <w:lang w:val="de-DE"/>
        </w:rPr>
        <w:lastRenderedPageBreak/>
        <w:t>WIE ERSETZT MAN CATGENIE WC-TEIL</w:t>
      </w:r>
      <w:r w:rsidR="001E5EB0" w:rsidRPr="00A74723">
        <w:rPr>
          <w:b/>
          <w:sz w:val="28"/>
          <w:lang w:val="de-DE"/>
        </w:rPr>
        <w:t>?</w:t>
      </w:r>
    </w:p>
    <w:p w:rsidR="001E5EB0" w:rsidRPr="00A74723" w:rsidRDefault="001E5EB0" w:rsidP="00061579">
      <w:pPr>
        <w:pStyle w:val="NoSpacing"/>
        <w:rPr>
          <w:b/>
          <w:lang w:val="de-DE"/>
        </w:rPr>
      </w:pPr>
    </w:p>
    <w:p w:rsidR="001E5EB0" w:rsidRPr="00A74723" w:rsidRDefault="001E5EB0" w:rsidP="00061579">
      <w:pPr>
        <w:pStyle w:val="NoSpacing"/>
        <w:rPr>
          <w:lang w:val="de-DE"/>
        </w:rPr>
      </w:pPr>
      <w:r w:rsidRPr="00A74723">
        <w:rPr>
          <w:noProof/>
          <w:lang w:val="de-DE" w:eastAsia="cs-CZ"/>
        </w:rPr>
        <w:drawing>
          <wp:inline distT="0" distB="0" distL="0" distR="0">
            <wp:extent cx="5760720" cy="16256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1-4.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1625600"/>
                    </a:xfrm>
                    <a:prstGeom prst="rect">
                      <a:avLst/>
                    </a:prstGeom>
                  </pic:spPr>
                </pic:pic>
              </a:graphicData>
            </a:graphic>
          </wp:inline>
        </w:drawing>
      </w:r>
    </w:p>
    <w:p w:rsidR="00AC4D18" w:rsidRPr="00A74723" w:rsidRDefault="00AC4D18" w:rsidP="00AC4D18">
      <w:pPr>
        <w:pStyle w:val="NoSpacing"/>
        <w:rPr>
          <w:lang w:val="de-DE"/>
        </w:rPr>
      </w:pPr>
    </w:p>
    <w:p w:rsidR="008C51C3" w:rsidRPr="004706A7" w:rsidRDefault="004706A7" w:rsidP="002D6E63">
      <w:pPr>
        <w:rPr>
          <w:lang w:val="de-DE"/>
        </w:rPr>
      </w:pPr>
      <w:r>
        <w:rPr>
          <w:b/>
          <w:lang w:val="de-DE"/>
        </w:rPr>
        <w:t>WARNUNG</w:t>
      </w:r>
      <w:r w:rsidR="00C855A8" w:rsidRPr="00A74723">
        <w:rPr>
          <w:b/>
          <w:lang w:val="de-DE"/>
        </w:rPr>
        <w:t xml:space="preserve">: </w:t>
      </w:r>
      <w:r w:rsidRPr="004706A7">
        <w:rPr>
          <w:b/>
          <w:lang w:val="de-DE"/>
        </w:rPr>
        <w:t xml:space="preserve">Sofern in der Anleitung nicht anders angegeben, trennen Sie immer das Netzkabel. </w:t>
      </w:r>
      <w:r w:rsidRPr="004706A7">
        <w:rPr>
          <w:lang w:val="de-DE"/>
        </w:rPr>
        <w:t>Sobald Sie fertig sind, befestigen Sie es wieder. Durch das Entfernen der Arbeitseinheit wird auch die Stromversorgung unterbrochen. Wenn Sie mit der Arbeitseinheit arbeiten, ziehen Sie zuerst das Netzkabel ab.</w:t>
      </w:r>
    </w:p>
    <w:p w:rsidR="007F6480" w:rsidRPr="00A74723" w:rsidRDefault="004706A7" w:rsidP="002D6E63">
      <w:pPr>
        <w:rPr>
          <w:b/>
          <w:lang w:val="de-DE"/>
        </w:rPr>
      </w:pPr>
      <w:r w:rsidRPr="004706A7">
        <w:rPr>
          <w:b/>
          <w:lang w:val="de-DE"/>
        </w:rPr>
        <w:t>Ersatzteile sind unter der CatGenie WC-Basis erhältlich.</w:t>
      </w:r>
    </w:p>
    <w:p w:rsidR="00ED4F14" w:rsidRPr="00A74723" w:rsidRDefault="00ED4F14" w:rsidP="00AC4D18">
      <w:pPr>
        <w:pStyle w:val="NoSpacing"/>
        <w:rPr>
          <w:b/>
          <w:lang w:val="de-DE"/>
        </w:rPr>
      </w:pPr>
    </w:p>
    <w:p w:rsidR="001E5EB0" w:rsidRPr="00A74723" w:rsidRDefault="004706A7" w:rsidP="002D6E63">
      <w:pPr>
        <w:pBdr>
          <w:bottom w:val="single" w:sz="4" w:space="1" w:color="auto"/>
        </w:pBdr>
        <w:rPr>
          <w:b/>
          <w:sz w:val="28"/>
          <w:lang w:val="de-DE"/>
        </w:rPr>
      </w:pPr>
      <w:r w:rsidRPr="004706A7">
        <w:rPr>
          <w:b/>
          <w:sz w:val="28"/>
          <w:lang w:val="de-DE"/>
        </w:rPr>
        <w:t>FEHLERBEHEBUNG</w:t>
      </w:r>
    </w:p>
    <w:p w:rsidR="001E5EB0" w:rsidRPr="00A74723" w:rsidRDefault="001078B1" w:rsidP="002D6E63">
      <w:pPr>
        <w:rPr>
          <w:b/>
          <w:lang w:val="de-DE"/>
        </w:rPr>
      </w:pPr>
      <w:r w:rsidRPr="00A74723">
        <w:rPr>
          <w:b/>
          <w:lang w:val="de-DE"/>
        </w:rPr>
        <w:t xml:space="preserve">TIP: </w:t>
      </w:r>
      <w:r w:rsidR="004706A7" w:rsidRPr="004706A7">
        <w:rPr>
          <w:b/>
          <w:lang w:val="de-DE"/>
        </w:rPr>
        <w:t>Um 90% der Probleme zu vermeiden,</w:t>
      </w:r>
      <w:r w:rsidR="004706A7">
        <w:rPr>
          <w:b/>
          <w:lang w:val="de-DE"/>
        </w:rPr>
        <w:t xml:space="preserve"> setzen Sie CatGenie in den Katzena</w:t>
      </w:r>
      <w:r w:rsidR="004706A7" w:rsidRPr="004706A7">
        <w:rPr>
          <w:b/>
          <w:lang w:val="de-DE"/>
        </w:rPr>
        <w:t>ktivierungs</w:t>
      </w:r>
      <w:r w:rsidR="004706A7">
        <w:rPr>
          <w:b/>
          <w:lang w:val="de-DE"/>
        </w:rPr>
        <w:t>-M</w:t>
      </w:r>
      <w:r w:rsidR="004706A7" w:rsidRPr="004706A7">
        <w:rPr>
          <w:b/>
          <w:lang w:val="de-DE"/>
        </w:rPr>
        <w:t>odus.</w:t>
      </w:r>
    </w:p>
    <w:p w:rsidR="001E5EB0" w:rsidRPr="00A74723" w:rsidRDefault="001E5EB0" w:rsidP="002D6E63">
      <w:pPr>
        <w:rPr>
          <w:lang w:val="de-DE"/>
        </w:rPr>
      </w:pPr>
      <w:r w:rsidRPr="00A74723">
        <w:rPr>
          <w:noProof/>
          <w:lang w:val="de-DE" w:eastAsia="cs-CZ"/>
        </w:rPr>
        <w:drawing>
          <wp:inline distT="0" distB="0" distL="0" distR="0" wp14:anchorId="1CC79E73" wp14:editId="311667B0">
            <wp:extent cx="3325092" cy="1344706"/>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1-4.png"/>
                    <pic:cNvPicPr/>
                  </pic:nvPicPr>
                  <pic:blipFill>
                    <a:blip r:embed="rId18">
                      <a:extLst>
                        <a:ext uri="{28A0092B-C50C-407E-A947-70E740481C1C}">
                          <a14:useLocalDpi xmlns:a14="http://schemas.microsoft.com/office/drawing/2010/main" val="0"/>
                        </a:ext>
                      </a:extLst>
                    </a:blip>
                    <a:stretch>
                      <a:fillRect/>
                    </a:stretch>
                  </pic:blipFill>
                  <pic:spPr>
                    <a:xfrm>
                      <a:off x="0" y="0"/>
                      <a:ext cx="3328698" cy="1346164"/>
                    </a:xfrm>
                    <a:prstGeom prst="rect">
                      <a:avLst/>
                    </a:prstGeom>
                  </pic:spPr>
                </pic:pic>
              </a:graphicData>
            </a:graphic>
          </wp:inline>
        </w:drawing>
      </w:r>
    </w:p>
    <w:p w:rsidR="004706A7" w:rsidRPr="004706A7" w:rsidRDefault="004706A7" w:rsidP="004706A7">
      <w:pPr>
        <w:rPr>
          <w:lang w:val="de-DE"/>
        </w:rPr>
      </w:pPr>
      <w:r>
        <w:rPr>
          <w:lang w:val="de-DE"/>
        </w:rPr>
        <w:t>Falls t</w:t>
      </w:r>
      <w:r w:rsidRPr="004706A7">
        <w:rPr>
          <w:lang w:val="de-DE"/>
        </w:rPr>
        <w:t>ritt ein Fehler auf, leuchten die ERROR-LED und die LED 1-4 (je nach Fehlerart) auf. Beide Dioden blinken abwechselnd.</w:t>
      </w:r>
    </w:p>
    <w:p w:rsidR="00B02172" w:rsidRPr="00A74723" w:rsidRDefault="004706A7" w:rsidP="004706A7">
      <w:pPr>
        <w:rPr>
          <w:lang w:val="de-DE"/>
        </w:rPr>
      </w:pPr>
      <w:r w:rsidRPr="004706A7">
        <w:rPr>
          <w:lang w:val="de-DE"/>
        </w:rPr>
        <w:t>Beispiel: zwei Signaltöne, LED 2 und LED ERROR. Zeigt Fehler Nummer 2 an.</w:t>
      </w:r>
    </w:p>
    <w:p w:rsidR="004706A7" w:rsidRDefault="004706A7" w:rsidP="002D6E63">
      <w:pPr>
        <w:rPr>
          <w:b/>
          <w:sz w:val="24"/>
          <w:lang w:val="de-DE"/>
        </w:rPr>
      </w:pPr>
      <w:r w:rsidRPr="004706A7">
        <w:rPr>
          <w:b/>
          <w:sz w:val="24"/>
          <w:lang w:val="de-DE"/>
        </w:rPr>
        <w:t>HÖREN UND ÜBERWACHEN SIE DIE SYMPTOME.</w:t>
      </w:r>
    </w:p>
    <w:p w:rsidR="00B02172" w:rsidRPr="00A74723" w:rsidRDefault="004706A7" w:rsidP="002D6E63">
      <w:pPr>
        <w:rPr>
          <w:lang w:val="de-DE"/>
        </w:rPr>
      </w:pPr>
      <w:r w:rsidRPr="004706A7">
        <w:rPr>
          <w:lang w:val="de-DE"/>
        </w:rPr>
        <w:t>Um den Signalton zu stoppen, drücken Sie die Start-Taste.</w:t>
      </w:r>
    </w:p>
    <w:p w:rsidR="007938DF" w:rsidRPr="00A74723" w:rsidRDefault="007938DF" w:rsidP="00CD548E">
      <w:pPr>
        <w:rPr>
          <w:lang w:val="de-DE"/>
        </w:rPr>
      </w:pPr>
    </w:p>
    <w:p w:rsidR="00B02172" w:rsidRPr="00A74723" w:rsidRDefault="004706A7" w:rsidP="00CD548E">
      <w:pPr>
        <w:rPr>
          <w:lang w:val="de-DE"/>
        </w:rPr>
      </w:pPr>
      <w:r>
        <w:rPr>
          <w:b/>
          <w:color w:val="00B050"/>
          <w:lang w:val="de-DE"/>
        </w:rPr>
        <w:t>FEHLER</w:t>
      </w:r>
      <w:r w:rsidR="00B02172" w:rsidRPr="00A74723">
        <w:rPr>
          <w:b/>
          <w:color w:val="00B050"/>
          <w:lang w:val="de-DE"/>
        </w:rPr>
        <w:t xml:space="preserve"> 1.</w:t>
      </w:r>
      <w:r w:rsidR="00B02172" w:rsidRPr="00A74723">
        <w:rPr>
          <w:color w:val="00B050"/>
          <w:lang w:val="de-DE"/>
        </w:rPr>
        <w:t xml:space="preserve"> </w:t>
      </w:r>
      <w:r w:rsidR="00D44B55" w:rsidRPr="00D44B55">
        <w:rPr>
          <w:i/>
          <w:lang w:val="de-DE"/>
        </w:rPr>
        <w:t>Sie hören einen Piepton, die ERROR LED und die LED 1 leuchten auf</w:t>
      </w:r>
      <w:r w:rsidR="00B02172" w:rsidRPr="00A74723">
        <w:rPr>
          <w:i/>
          <w:lang w:val="de-DE"/>
        </w:rPr>
        <w:t>.</w:t>
      </w:r>
    </w:p>
    <w:p w:rsidR="00CD548E" w:rsidRPr="00A74723" w:rsidRDefault="00C006AC" w:rsidP="00CD548E">
      <w:pPr>
        <w:pStyle w:val="ListParagraph"/>
        <w:numPr>
          <w:ilvl w:val="0"/>
          <w:numId w:val="26"/>
        </w:numPr>
        <w:rPr>
          <w:lang w:val="de-DE"/>
        </w:rPr>
      </w:pPr>
      <w:r w:rsidRPr="00C006AC">
        <w:rPr>
          <w:b/>
          <w:caps/>
          <w:lang w:val="de-DE"/>
        </w:rPr>
        <w:t xml:space="preserve">DER WASSERSENSOR IST </w:t>
      </w:r>
      <w:r>
        <w:rPr>
          <w:b/>
          <w:caps/>
          <w:lang w:val="de-DE"/>
        </w:rPr>
        <w:t>SCHMUTZIG</w:t>
      </w:r>
      <w:r w:rsidRPr="00C006AC">
        <w:rPr>
          <w:b/>
          <w:caps/>
          <w:lang w:val="de-DE"/>
        </w:rPr>
        <w:t xml:space="preserve"> ODER FE</w:t>
      </w:r>
      <w:r>
        <w:rPr>
          <w:b/>
          <w:caps/>
          <w:lang w:val="de-DE"/>
        </w:rPr>
        <w:t>hlt</w:t>
      </w:r>
      <w:r w:rsidRPr="00C006AC">
        <w:rPr>
          <w:b/>
          <w:caps/>
          <w:lang w:val="de-DE"/>
        </w:rPr>
        <w:t>.</w:t>
      </w:r>
      <w:r w:rsidR="00B02172" w:rsidRPr="00A74723">
        <w:rPr>
          <w:lang w:val="de-DE"/>
        </w:rPr>
        <w:t xml:space="preserve"> </w:t>
      </w:r>
      <w:r w:rsidRPr="00C006AC">
        <w:rPr>
          <w:lang w:val="de-DE"/>
        </w:rPr>
        <w:t xml:space="preserve">Entfernen Sie die Arbeitseinheit. Ziehen Sie den Wassersensor aus dem Behälter. Wischen Sie Sensor und Spitzen mit einem weichen Tuch ab. Die Spitze muss sauber sein und muss leuchten. Bringen Sie den Wassersensor vorsichtig an seinen Platz zurück. Wenn der Sensor fehlt, finden Sie ihn, reinigen Sie ihn und </w:t>
      </w:r>
      <w:r w:rsidRPr="00C006AC">
        <w:rPr>
          <w:lang w:val="de-DE"/>
        </w:rPr>
        <w:lastRenderedPageBreak/>
        <w:t>bringen Sie ihn zurück. Wenn der Sensor verloren ist, suchen Sie einen neuen Sensor an der Unterseite des Geräts. Bringen Sie die Arbeitseinheit vorsichtig zu Ihnen zurück.</w:t>
      </w:r>
    </w:p>
    <w:p w:rsidR="00CD548E" w:rsidRPr="00A74723" w:rsidRDefault="00CD548E" w:rsidP="00CD548E">
      <w:pPr>
        <w:pStyle w:val="ListParagraph"/>
        <w:rPr>
          <w:lang w:val="de-DE"/>
        </w:rPr>
      </w:pPr>
    </w:p>
    <w:p w:rsidR="00C375CE" w:rsidRPr="00A74723" w:rsidRDefault="00C006AC" w:rsidP="00CD548E">
      <w:pPr>
        <w:pStyle w:val="ListParagraph"/>
        <w:numPr>
          <w:ilvl w:val="0"/>
          <w:numId w:val="26"/>
        </w:numPr>
        <w:rPr>
          <w:lang w:val="de-DE"/>
        </w:rPr>
      </w:pPr>
      <w:r>
        <w:rPr>
          <w:b/>
          <w:caps/>
          <w:lang w:val="de-DE"/>
        </w:rPr>
        <w:t>wasser im trichter:</w:t>
      </w:r>
      <w:r w:rsidR="00C375CE" w:rsidRPr="00A74723">
        <w:rPr>
          <w:lang w:val="de-DE"/>
        </w:rPr>
        <w:t xml:space="preserve"> </w:t>
      </w:r>
      <w:r w:rsidRPr="00C006AC">
        <w:rPr>
          <w:lang w:val="de-DE"/>
        </w:rPr>
        <w:t xml:space="preserve">Ziehen Sie das Netzkabel nicht ab und entfernen Sie die Arbeitseinheit nicht. Drücken Sie </w:t>
      </w:r>
      <w:proofErr w:type="gramStart"/>
      <w:r w:rsidRPr="00C006AC">
        <w:rPr>
          <w:lang w:val="de-DE"/>
        </w:rPr>
        <w:t>die Start</w:t>
      </w:r>
      <w:proofErr w:type="gramEnd"/>
      <w:r w:rsidRPr="00C006AC">
        <w:rPr>
          <w:lang w:val="de-DE"/>
        </w:rPr>
        <w:t xml:space="preserve"> / Pause-Taste, um den Signalton auszuschalten. Befolgen Sie die Anweisungen zur Reinigung von verstopften Abfällen.</w:t>
      </w:r>
    </w:p>
    <w:p w:rsidR="002D6E63" w:rsidRPr="00A74723" w:rsidRDefault="002D6E63" w:rsidP="002D6E63">
      <w:pPr>
        <w:pStyle w:val="NoSpacing"/>
        <w:rPr>
          <w:lang w:val="de-DE"/>
        </w:rPr>
      </w:pPr>
    </w:p>
    <w:p w:rsidR="00CD1D3E" w:rsidRPr="00A74723" w:rsidRDefault="00CD1D3E" w:rsidP="00CD1D3E">
      <w:pPr>
        <w:pStyle w:val="NoSpacing"/>
        <w:rPr>
          <w:lang w:val="de-DE"/>
        </w:rPr>
      </w:pPr>
      <w:r w:rsidRPr="00A74723">
        <w:rPr>
          <w:noProof/>
          <w:lang w:val="de-DE" w:eastAsia="cs-CZ"/>
        </w:rPr>
        <w:drawing>
          <wp:inline distT="0" distB="0" distL="0" distR="0">
            <wp:extent cx="1855694" cy="1185716"/>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ridge.png"/>
                    <pic:cNvPicPr/>
                  </pic:nvPicPr>
                  <pic:blipFill>
                    <a:blip r:embed="rId19">
                      <a:extLst>
                        <a:ext uri="{28A0092B-C50C-407E-A947-70E740481C1C}">
                          <a14:useLocalDpi xmlns:a14="http://schemas.microsoft.com/office/drawing/2010/main" val="0"/>
                        </a:ext>
                      </a:extLst>
                    </a:blip>
                    <a:stretch>
                      <a:fillRect/>
                    </a:stretch>
                  </pic:blipFill>
                  <pic:spPr>
                    <a:xfrm>
                      <a:off x="0" y="0"/>
                      <a:ext cx="1855694" cy="1185716"/>
                    </a:xfrm>
                    <a:prstGeom prst="rect">
                      <a:avLst/>
                    </a:prstGeom>
                  </pic:spPr>
                </pic:pic>
              </a:graphicData>
            </a:graphic>
          </wp:inline>
        </w:drawing>
      </w:r>
    </w:p>
    <w:p w:rsidR="00C006AC" w:rsidRPr="00C006AC" w:rsidRDefault="00C006AC" w:rsidP="00C006AC">
      <w:pPr>
        <w:pStyle w:val="NoSpacing"/>
        <w:rPr>
          <w:i/>
          <w:sz w:val="20"/>
          <w:lang w:val="de-DE"/>
        </w:rPr>
      </w:pPr>
      <w:r w:rsidRPr="00C006AC">
        <w:rPr>
          <w:i/>
          <w:sz w:val="20"/>
          <w:lang w:val="de-DE"/>
        </w:rPr>
        <w:t>* Schmutzige Spitze des Wassersensors</w:t>
      </w:r>
    </w:p>
    <w:p w:rsidR="00C375CE" w:rsidRPr="00A74723" w:rsidRDefault="00C006AC" w:rsidP="00C006AC">
      <w:pPr>
        <w:pStyle w:val="NoSpacing"/>
        <w:rPr>
          <w:lang w:val="de-DE"/>
        </w:rPr>
      </w:pPr>
      <w:r w:rsidRPr="00C006AC">
        <w:rPr>
          <w:i/>
          <w:sz w:val="20"/>
          <w:lang w:val="de-DE"/>
        </w:rPr>
        <w:t>* Reinigen Sie die Spitze des Wassersensors</w:t>
      </w:r>
    </w:p>
    <w:p w:rsidR="00573283" w:rsidRPr="00A74723" w:rsidRDefault="00573283" w:rsidP="00C375CE">
      <w:pPr>
        <w:pStyle w:val="NoSpacing"/>
        <w:rPr>
          <w:b/>
          <w:color w:val="00B050"/>
          <w:lang w:val="de-DE"/>
        </w:rPr>
      </w:pPr>
    </w:p>
    <w:p w:rsidR="00F62305" w:rsidRPr="00A74723" w:rsidRDefault="00F62305" w:rsidP="00CD548E">
      <w:pPr>
        <w:rPr>
          <w:b/>
          <w:color w:val="00B050"/>
          <w:lang w:val="de-DE"/>
        </w:rPr>
      </w:pPr>
    </w:p>
    <w:p w:rsidR="002356AA" w:rsidRPr="00A74723" w:rsidRDefault="00C006AC" w:rsidP="00CD548E">
      <w:pPr>
        <w:rPr>
          <w:lang w:val="de-DE"/>
        </w:rPr>
      </w:pPr>
      <w:r>
        <w:rPr>
          <w:b/>
          <w:color w:val="00B050"/>
          <w:lang w:val="de-DE"/>
        </w:rPr>
        <w:t>FEHLER</w:t>
      </w:r>
      <w:r w:rsidR="00C375CE" w:rsidRPr="00A74723">
        <w:rPr>
          <w:b/>
          <w:color w:val="00B050"/>
          <w:lang w:val="de-DE"/>
        </w:rPr>
        <w:t xml:space="preserve"> 2.</w:t>
      </w:r>
      <w:r w:rsidR="008F2934" w:rsidRPr="00A74723">
        <w:rPr>
          <w:color w:val="00B050"/>
          <w:lang w:val="de-DE"/>
        </w:rPr>
        <w:t xml:space="preserve"> </w:t>
      </w:r>
      <w:r w:rsidRPr="00C006AC">
        <w:rPr>
          <w:i/>
          <w:lang w:val="de-DE"/>
        </w:rPr>
        <w:t>Sie hören einen Piepton, die ERROR LED und LED 2 leuchten auf.</w:t>
      </w:r>
    </w:p>
    <w:p w:rsidR="00C006AC" w:rsidRPr="00C006AC" w:rsidRDefault="00C006AC" w:rsidP="00C006AC">
      <w:pPr>
        <w:pStyle w:val="ListParagraph"/>
        <w:numPr>
          <w:ilvl w:val="0"/>
          <w:numId w:val="38"/>
        </w:numPr>
        <w:rPr>
          <w:lang w:val="de-DE"/>
        </w:rPr>
      </w:pPr>
      <w:r w:rsidRPr="00C006AC">
        <w:rPr>
          <w:b/>
          <w:lang w:val="de-DE"/>
        </w:rPr>
        <w:t>WASSER FEHLT</w:t>
      </w:r>
      <w:r w:rsidR="002356AA" w:rsidRPr="00C006AC">
        <w:rPr>
          <w:lang w:val="de-DE"/>
        </w:rPr>
        <w:t xml:space="preserve">. </w:t>
      </w:r>
      <w:r w:rsidR="00C375CE" w:rsidRPr="00C006AC">
        <w:rPr>
          <w:lang w:val="de-DE"/>
        </w:rPr>
        <w:t xml:space="preserve"> </w:t>
      </w:r>
      <w:r w:rsidRPr="00C006AC">
        <w:rPr>
          <w:lang w:val="de-DE"/>
        </w:rPr>
        <w:t>Ziehen Sie das Netzkabel nicht ab und entfernen Sie die Arbeitseinheit nicht. Drücken Sie die Starttaste, um den Signalton auszuschalten.</w:t>
      </w:r>
    </w:p>
    <w:p w:rsidR="00C006AC" w:rsidRPr="00C006AC" w:rsidRDefault="00C006AC" w:rsidP="00C006AC">
      <w:pPr>
        <w:pStyle w:val="ListParagraph"/>
        <w:numPr>
          <w:ilvl w:val="0"/>
          <w:numId w:val="37"/>
        </w:numPr>
        <w:rPr>
          <w:lang w:val="de-DE"/>
        </w:rPr>
      </w:pPr>
      <w:r w:rsidRPr="00C006AC">
        <w:rPr>
          <w:b/>
          <w:lang w:val="de-DE"/>
        </w:rPr>
        <w:t>Der Wasserzulauf ist ausgeschaltet.</w:t>
      </w:r>
      <w:r w:rsidRPr="00C006AC">
        <w:rPr>
          <w:lang w:val="de-DE"/>
        </w:rPr>
        <w:t xml:space="preserve"> Drehe</w:t>
      </w:r>
      <w:r>
        <w:rPr>
          <w:lang w:val="de-DE"/>
        </w:rPr>
        <w:t>n Sie</w:t>
      </w:r>
      <w:r w:rsidRPr="00C006AC">
        <w:rPr>
          <w:lang w:val="de-DE"/>
        </w:rPr>
        <w:t xml:space="preserve"> das kalte Wasser hinein.</w:t>
      </w:r>
    </w:p>
    <w:p w:rsidR="00C006AC" w:rsidRPr="00C006AC" w:rsidRDefault="00C006AC" w:rsidP="00C006AC">
      <w:pPr>
        <w:pStyle w:val="ListParagraph"/>
        <w:numPr>
          <w:ilvl w:val="0"/>
          <w:numId w:val="37"/>
        </w:numPr>
        <w:rPr>
          <w:lang w:val="de-DE"/>
        </w:rPr>
      </w:pPr>
      <w:r w:rsidRPr="00C006AC">
        <w:rPr>
          <w:b/>
          <w:lang w:val="de-DE"/>
        </w:rPr>
        <w:t>Der Wasserzulaufschlauch ist falsch angeschlossen</w:t>
      </w:r>
      <w:r w:rsidRPr="00C006AC">
        <w:rPr>
          <w:lang w:val="de-DE"/>
        </w:rPr>
        <w:t>. Überprüfen Sie, ob der Schlauch richtig angeschlossen ist.</w:t>
      </w:r>
    </w:p>
    <w:p w:rsidR="00C006AC" w:rsidRPr="00C006AC" w:rsidRDefault="00C006AC" w:rsidP="00C006AC">
      <w:pPr>
        <w:pStyle w:val="ListParagraph"/>
        <w:numPr>
          <w:ilvl w:val="0"/>
          <w:numId w:val="37"/>
        </w:numPr>
        <w:rPr>
          <w:lang w:val="de-DE"/>
        </w:rPr>
      </w:pPr>
      <w:r w:rsidRPr="00C006AC">
        <w:rPr>
          <w:b/>
          <w:lang w:val="de-DE"/>
        </w:rPr>
        <w:t>Der Schlauch ist gebogen</w:t>
      </w:r>
      <w:r w:rsidRPr="00C006AC">
        <w:rPr>
          <w:lang w:val="de-DE"/>
        </w:rPr>
        <w:t>. Biegen oder quetschen Sie den Schlauch nicht.</w:t>
      </w:r>
    </w:p>
    <w:p w:rsidR="00CD548E" w:rsidRPr="00A74723" w:rsidRDefault="00C006AC" w:rsidP="00C006AC">
      <w:pPr>
        <w:rPr>
          <w:lang w:val="de-DE"/>
        </w:rPr>
      </w:pPr>
      <w:r w:rsidRPr="00C006AC">
        <w:rPr>
          <w:lang w:val="de-DE"/>
        </w:rPr>
        <w:t>Sobald der Fehler A behoben ist, drücken und halten Sie die Start-Taste für 4 Sekunden und lassen Sie dann los. Der Reinigungszyklus beginnt erneut.</w:t>
      </w:r>
    </w:p>
    <w:p w:rsidR="002356AA" w:rsidRPr="00C006AC" w:rsidRDefault="00C006AC" w:rsidP="00C006AC">
      <w:pPr>
        <w:pStyle w:val="ListParagraph"/>
        <w:numPr>
          <w:ilvl w:val="0"/>
          <w:numId w:val="38"/>
        </w:numPr>
        <w:rPr>
          <w:lang w:val="de-DE"/>
        </w:rPr>
      </w:pPr>
      <w:r w:rsidRPr="00C006AC">
        <w:rPr>
          <w:b/>
          <w:lang w:val="de-DE"/>
        </w:rPr>
        <w:t>MANGEL AN WASSER</w:t>
      </w:r>
      <w:r w:rsidR="002356AA" w:rsidRPr="00C006AC">
        <w:rPr>
          <w:lang w:val="de-DE"/>
        </w:rPr>
        <w:t xml:space="preserve">. </w:t>
      </w:r>
      <w:r w:rsidRPr="00C006AC">
        <w:rPr>
          <w:lang w:val="de-DE"/>
        </w:rPr>
        <w:t>Ziehen Sie das Netzkabel nicht ab und entfernen Sie die Arbeitseinheit nicht.</w:t>
      </w:r>
    </w:p>
    <w:p w:rsidR="00CE2F63" w:rsidRPr="00A74723" w:rsidRDefault="00C006AC" w:rsidP="00CD548E">
      <w:pPr>
        <w:pStyle w:val="ListParagraph"/>
        <w:numPr>
          <w:ilvl w:val="0"/>
          <w:numId w:val="29"/>
        </w:numPr>
        <w:rPr>
          <w:lang w:val="de-DE"/>
        </w:rPr>
      </w:pPr>
      <w:r w:rsidRPr="00C006AC">
        <w:rPr>
          <w:b/>
          <w:lang w:val="de-DE"/>
        </w:rPr>
        <w:t xml:space="preserve">Beim Befüllen der Schüssel fließt Wasser aus. </w:t>
      </w:r>
      <w:r w:rsidRPr="00C006AC">
        <w:rPr>
          <w:lang w:val="de-DE"/>
        </w:rPr>
        <w:t>Heben Sie den Schlauch über den Boden der CatGenie Toilettenbasis (siehe Abbildung).</w:t>
      </w:r>
      <w:r w:rsidR="00301A70" w:rsidRPr="00A74723">
        <w:rPr>
          <w:lang w:val="de-DE"/>
        </w:rPr>
        <w:t xml:space="preserve"> </w:t>
      </w:r>
    </w:p>
    <w:p w:rsidR="00CE2F63" w:rsidRPr="00A74723" w:rsidRDefault="00301A70" w:rsidP="00301A70">
      <w:pPr>
        <w:rPr>
          <w:lang w:val="de-DE"/>
        </w:rPr>
      </w:pPr>
      <w:r w:rsidRPr="00A74723">
        <w:rPr>
          <w:noProof/>
          <w:lang w:val="de-DE" w:eastAsia="cs-CZ"/>
        </w:rPr>
        <w:drawing>
          <wp:inline distT="0" distB="0" distL="0" distR="0">
            <wp:extent cx="2088515" cy="1389380"/>
            <wp:effectExtent l="0" t="0" r="6985" b="127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1-4.png"/>
                    <pic:cNvPicPr/>
                  </pic:nvPicPr>
                  <pic:blipFill>
                    <a:blip r:embed="rId20">
                      <a:extLst>
                        <a:ext uri="{28A0092B-C50C-407E-A947-70E740481C1C}">
                          <a14:useLocalDpi xmlns:a14="http://schemas.microsoft.com/office/drawing/2010/main" val="0"/>
                        </a:ext>
                      </a:extLst>
                    </a:blip>
                    <a:stretch>
                      <a:fillRect/>
                    </a:stretch>
                  </pic:blipFill>
                  <pic:spPr>
                    <a:xfrm>
                      <a:off x="0" y="0"/>
                      <a:ext cx="2088515" cy="1389380"/>
                    </a:xfrm>
                    <a:prstGeom prst="rect">
                      <a:avLst/>
                    </a:prstGeom>
                  </pic:spPr>
                </pic:pic>
              </a:graphicData>
            </a:graphic>
          </wp:inline>
        </w:drawing>
      </w:r>
    </w:p>
    <w:p w:rsidR="00C006AC" w:rsidRPr="00C006AC" w:rsidRDefault="00CE2F63" w:rsidP="00C006AC">
      <w:pPr>
        <w:pStyle w:val="NoSpacing"/>
        <w:rPr>
          <w:i/>
          <w:sz w:val="18"/>
          <w:lang w:val="de-DE"/>
        </w:rPr>
      </w:pPr>
      <w:r w:rsidRPr="00A74723">
        <w:rPr>
          <w:i/>
          <w:lang w:val="de-DE"/>
        </w:rPr>
        <w:t>*</w:t>
      </w:r>
      <w:r w:rsidR="00C006AC" w:rsidRPr="00C006AC">
        <w:t xml:space="preserve"> </w:t>
      </w:r>
      <w:r w:rsidR="00C006AC" w:rsidRPr="00C006AC">
        <w:rPr>
          <w:i/>
          <w:sz w:val="18"/>
          <w:lang w:val="de-DE"/>
        </w:rPr>
        <w:t>Biegen oder quetschen Sie den Schlauch nicht.</w:t>
      </w:r>
    </w:p>
    <w:p w:rsidR="00C006AC" w:rsidRDefault="00C006AC" w:rsidP="00C006AC">
      <w:pPr>
        <w:pStyle w:val="NoSpacing"/>
        <w:rPr>
          <w:i/>
          <w:sz w:val="18"/>
          <w:lang w:val="de-DE"/>
        </w:rPr>
      </w:pPr>
      <w:r w:rsidRPr="00C006AC">
        <w:rPr>
          <w:i/>
          <w:sz w:val="18"/>
          <w:lang w:val="de-DE"/>
        </w:rPr>
        <w:t>* Heben Sie den Schlauch über den Boden der Toilette.</w:t>
      </w:r>
    </w:p>
    <w:p w:rsidR="00C006AC" w:rsidRDefault="00C006AC" w:rsidP="00C006AC">
      <w:pPr>
        <w:pStyle w:val="NoSpacing"/>
        <w:rPr>
          <w:i/>
          <w:sz w:val="18"/>
          <w:lang w:val="de-DE"/>
        </w:rPr>
      </w:pPr>
    </w:p>
    <w:p w:rsidR="00CE2F63" w:rsidRPr="00A74723" w:rsidRDefault="00C006AC" w:rsidP="00C006AC">
      <w:pPr>
        <w:pStyle w:val="NoSpacing"/>
        <w:numPr>
          <w:ilvl w:val="0"/>
          <w:numId w:val="39"/>
        </w:numPr>
        <w:rPr>
          <w:lang w:val="de-DE"/>
        </w:rPr>
      </w:pPr>
      <w:r w:rsidRPr="00C006AC">
        <w:rPr>
          <w:b/>
          <w:lang w:val="de-DE"/>
        </w:rPr>
        <w:t>Niedriger Wasserdruck</w:t>
      </w:r>
      <w:r w:rsidR="00CE2F63" w:rsidRPr="00A74723">
        <w:rPr>
          <w:b/>
          <w:lang w:val="de-DE"/>
        </w:rPr>
        <w:t>.</w:t>
      </w:r>
      <w:r w:rsidR="00CE2F63" w:rsidRPr="00A74723">
        <w:rPr>
          <w:lang w:val="de-DE"/>
        </w:rPr>
        <w:t xml:space="preserve"> </w:t>
      </w:r>
      <w:r w:rsidRPr="00C006AC">
        <w:rPr>
          <w:lang w:val="de-DE"/>
        </w:rPr>
        <w:t>Verwenden Sie keine Waschmaschine, Geschirrspüler oder Dusche zusammen mit CatGenie Toilette. Die Wasserversorgung sollte eingeschaltet sein</w:t>
      </w:r>
      <w:r w:rsidR="00CE2F63" w:rsidRPr="00A74723">
        <w:rPr>
          <w:lang w:val="de-DE"/>
        </w:rPr>
        <w:t>.</w:t>
      </w:r>
    </w:p>
    <w:p w:rsidR="00CE2F63" w:rsidRPr="00C006AC" w:rsidRDefault="00C006AC" w:rsidP="00301A70">
      <w:pPr>
        <w:pStyle w:val="ListParagraph"/>
        <w:numPr>
          <w:ilvl w:val="0"/>
          <w:numId w:val="29"/>
        </w:numPr>
        <w:rPr>
          <w:lang w:val="de-DE"/>
        </w:rPr>
      </w:pPr>
      <w:r w:rsidRPr="00C006AC">
        <w:rPr>
          <w:b/>
          <w:lang w:val="de-DE"/>
        </w:rPr>
        <w:lastRenderedPageBreak/>
        <w:t>Verstopfung des Filters</w:t>
      </w:r>
      <w:r w:rsidRPr="00C006AC">
        <w:rPr>
          <w:lang w:val="de-DE"/>
        </w:rPr>
        <w:t>. Schließen Sie den Wasserzulauf und warten Sie 5 Minuten. Schrauben Sie den Schlauch vom T-Adapter ab. Stellen Sie die CatGenie-Toilette von der Wand weg. Schrauben Sie den Genie Wasseranschluss ab und sehen Sie den Filter. Wenn es schmutzig ist, entfernen Sie es mit einer Zange und ersetzen Sie es durch eine neue. Schrauben Sie den Schlauch wieder an die Arbeitseinheit und den T-Adapter. Schalten Sie die Wasserversorgung ein.</w:t>
      </w:r>
    </w:p>
    <w:p w:rsidR="00636B27" w:rsidRPr="00A74723" w:rsidRDefault="00C006AC" w:rsidP="00301A70">
      <w:pPr>
        <w:rPr>
          <w:lang w:val="de-DE"/>
        </w:rPr>
      </w:pPr>
      <w:r w:rsidRPr="00C006AC">
        <w:rPr>
          <w:lang w:val="de-DE"/>
        </w:rPr>
        <w:t xml:space="preserve">Sobald Fehler B behoben ist, drücken und halten Sie </w:t>
      </w:r>
      <w:proofErr w:type="gramStart"/>
      <w:r w:rsidRPr="00C006AC">
        <w:rPr>
          <w:lang w:val="de-DE"/>
        </w:rPr>
        <w:t>die Start</w:t>
      </w:r>
      <w:proofErr w:type="gramEnd"/>
      <w:r w:rsidRPr="00C006AC">
        <w:rPr>
          <w:lang w:val="de-DE"/>
        </w:rPr>
        <w:t xml:space="preserve"> / Pause-Taste für 4 Sekunden und lassen Sie dann los. Der Reinigungszyklus beginnt erneut.</w:t>
      </w:r>
    </w:p>
    <w:p w:rsidR="00C97609" w:rsidRPr="00A74723" w:rsidRDefault="00C97609" w:rsidP="00636B27">
      <w:pPr>
        <w:pStyle w:val="NoSpacing"/>
        <w:rPr>
          <w:lang w:val="de-DE"/>
        </w:rPr>
      </w:pPr>
    </w:p>
    <w:p w:rsidR="007B5FAA" w:rsidRPr="00A74723" w:rsidRDefault="00C006AC" w:rsidP="00C006AC">
      <w:pPr>
        <w:pStyle w:val="ListParagraph"/>
        <w:numPr>
          <w:ilvl w:val="0"/>
          <w:numId w:val="38"/>
        </w:numPr>
        <w:rPr>
          <w:b/>
          <w:lang w:val="de-DE"/>
        </w:rPr>
      </w:pPr>
      <w:r>
        <w:rPr>
          <w:b/>
          <w:lang w:val="de-DE"/>
        </w:rPr>
        <w:t>ZU VIEL WASSE</w:t>
      </w:r>
      <w:r w:rsidR="00636B27" w:rsidRPr="00A74723">
        <w:rPr>
          <w:b/>
          <w:lang w:val="de-DE"/>
        </w:rPr>
        <w:t xml:space="preserve">. </w:t>
      </w:r>
    </w:p>
    <w:p w:rsidR="00C006AC" w:rsidRPr="00C006AC" w:rsidRDefault="00C006AC" w:rsidP="00C006AC">
      <w:pPr>
        <w:pStyle w:val="NoSpacing"/>
        <w:numPr>
          <w:ilvl w:val="0"/>
          <w:numId w:val="39"/>
        </w:numPr>
        <w:rPr>
          <w:lang w:val="de-DE"/>
        </w:rPr>
      </w:pPr>
      <w:r w:rsidRPr="00C006AC">
        <w:rPr>
          <w:lang w:val="de-DE"/>
        </w:rPr>
        <w:t>Der Wassersensor ist verschmutzt. Entfernen Sie die Arbeitseinheit. Entfernen Sie den Wassersensor und reinigen Sie ihn. Bringen Sie den Sensor vorsichtig an Ihren Platz zurück. Entfernen Sie Schmutz von der Arbeitseinheit. Der Reinigungszyklus beginnt erneut.</w:t>
      </w:r>
    </w:p>
    <w:p w:rsidR="00C006AC" w:rsidRPr="00C006AC" w:rsidRDefault="00C006AC" w:rsidP="00C006AC">
      <w:pPr>
        <w:pStyle w:val="NoSpacing"/>
        <w:numPr>
          <w:ilvl w:val="0"/>
          <w:numId w:val="39"/>
        </w:numPr>
        <w:rPr>
          <w:lang w:val="de-DE"/>
        </w:rPr>
      </w:pPr>
      <w:r w:rsidRPr="00C006AC">
        <w:rPr>
          <w:lang w:val="de-DE"/>
        </w:rPr>
        <w:t>CatGenie steht uneinheitlich. Stellen Sie den Standort der Katzentoilette so ein, dass das Gerät gerade bleibt. Wenn das Gerät richtig positioniert ist, ist die rechte Seite oben.</w:t>
      </w:r>
    </w:p>
    <w:p w:rsidR="00C006AC" w:rsidRDefault="00C006AC" w:rsidP="00C006AC">
      <w:pPr>
        <w:pStyle w:val="NoSpacing"/>
        <w:numPr>
          <w:ilvl w:val="0"/>
          <w:numId w:val="39"/>
        </w:numPr>
        <w:rPr>
          <w:lang w:val="de-DE"/>
        </w:rPr>
      </w:pPr>
      <w:r w:rsidRPr="00C006AC">
        <w:rPr>
          <w:lang w:val="de-DE"/>
        </w:rPr>
        <w:t>Wasserstein. Verwenden Sie ein CatGenie Pflegepulver oder Kalkentferner.</w:t>
      </w:r>
    </w:p>
    <w:p w:rsidR="00C006AC" w:rsidRPr="00C006AC" w:rsidRDefault="00C006AC" w:rsidP="00C006AC">
      <w:pPr>
        <w:pStyle w:val="NoSpacing"/>
        <w:ind w:left="720"/>
        <w:rPr>
          <w:lang w:val="de-DE"/>
        </w:rPr>
      </w:pPr>
    </w:p>
    <w:p w:rsidR="00DF388D" w:rsidRPr="00C006AC" w:rsidRDefault="00C006AC" w:rsidP="00C006AC">
      <w:pPr>
        <w:pStyle w:val="NoSpacing"/>
        <w:rPr>
          <w:lang w:val="de-DE"/>
        </w:rPr>
      </w:pPr>
      <w:r w:rsidRPr="00C006AC">
        <w:rPr>
          <w:lang w:val="de-DE"/>
        </w:rPr>
        <w:t xml:space="preserve">Sobald C </w:t>
      </w:r>
      <w:r>
        <w:rPr>
          <w:lang w:val="de-DE"/>
        </w:rPr>
        <w:t>behoben</w:t>
      </w:r>
      <w:r w:rsidRPr="00C006AC">
        <w:rPr>
          <w:lang w:val="de-DE"/>
        </w:rPr>
        <w:t xml:space="preserve"> ist, drücken und halten Sie die Start-Taste für 4 Sekunden und lassen Sie dann los.</w:t>
      </w:r>
    </w:p>
    <w:p w:rsidR="006B6BCC" w:rsidRPr="00C006AC" w:rsidRDefault="006B6BCC" w:rsidP="00DF388D">
      <w:pPr>
        <w:pStyle w:val="NoSpacing"/>
        <w:rPr>
          <w:lang w:val="de-DE"/>
        </w:rPr>
      </w:pPr>
    </w:p>
    <w:p w:rsidR="00DF388D" w:rsidRPr="00A74723" w:rsidRDefault="00C006AC" w:rsidP="00301A70">
      <w:pPr>
        <w:rPr>
          <w:lang w:val="de-DE"/>
        </w:rPr>
      </w:pPr>
      <w:proofErr w:type="gramStart"/>
      <w:r>
        <w:rPr>
          <w:b/>
          <w:color w:val="00B050"/>
          <w:lang w:val="de-DE"/>
        </w:rPr>
        <w:t xml:space="preserve">FEHLER </w:t>
      </w:r>
      <w:r w:rsidR="00DF388D" w:rsidRPr="00A74723">
        <w:rPr>
          <w:b/>
          <w:color w:val="00B050"/>
          <w:lang w:val="de-DE"/>
        </w:rPr>
        <w:t xml:space="preserve"> 3.</w:t>
      </w:r>
      <w:proofErr w:type="gramEnd"/>
      <w:r w:rsidR="00DF388D" w:rsidRPr="00A74723">
        <w:rPr>
          <w:lang w:val="de-DE"/>
        </w:rPr>
        <w:t xml:space="preserve"> </w:t>
      </w:r>
      <w:r w:rsidRPr="00C006AC">
        <w:rPr>
          <w:i/>
          <w:lang w:val="de-DE"/>
        </w:rPr>
        <w:t>Sie hören einen Piepton, die LED Diode und LED 3 leuchten auf.</w:t>
      </w:r>
    </w:p>
    <w:p w:rsidR="00DF388D" w:rsidRPr="00A74723" w:rsidRDefault="00C006AC" w:rsidP="00301A70">
      <w:pPr>
        <w:rPr>
          <w:b/>
          <w:lang w:val="de-DE"/>
        </w:rPr>
      </w:pPr>
      <w:r w:rsidRPr="00C006AC">
        <w:rPr>
          <w:b/>
          <w:lang w:val="de-DE"/>
        </w:rPr>
        <w:t xml:space="preserve">WARNUNG: Bevor Sie mit der Fehlersuche fortfahren, stellen Sie sicher, dass das waschbare Granulat nass, </w:t>
      </w:r>
      <w:r>
        <w:rPr>
          <w:b/>
          <w:lang w:val="de-DE"/>
        </w:rPr>
        <w:t>feucht</w:t>
      </w:r>
      <w:r w:rsidRPr="00C006AC">
        <w:rPr>
          <w:b/>
          <w:lang w:val="de-DE"/>
        </w:rPr>
        <w:t xml:space="preserve"> oder trocken ist. Wenn das Granulat trocken ist, folgen Sie Schritt A. Wenn das Granulat nass oder feucht ist, folgen Sie Schritt B.</w:t>
      </w:r>
    </w:p>
    <w:p w:rsidR="00DF388D" w:rsidRPr="00A74723" w:rsidRDefault="00DF388D" w:rsidP="00301A70">
      <w:pPr>
        <w:rPr>
          <w:b/>
          <w:lang w:val="de-DE"/>
        </w:rPr>
      </w:pPr>
    </w:p>
    <w:p w:rsidR="00301A70" w:rsidRPr="00A74723" w:rsidRDefault="003D0DD9" w:rsidP="00301A70">
      <w:pPr>
        <w:pStyle w:val="ListParagraph"/>
        <w:numPr>
          <w:ilvl w:val="0"/>
          <w:numId w:val="31"/>
        </w:numPr>
        <w:rPr>
          <w:b/>
          <w:lang w:val="de-DE"/>
        </w:rPr>
      </w:pPr>
      <w:r>
        <w:rPr>
          <w:b/>
          <w:lang w:val="de-DE"/>
        </w:rPr>
        <w:t>GRANULAT IST TROCKEN</w:t>
      </w:r>
      <w:r w:rsidR="00DF388D" w:rsidRPr="00A74723">
        <w:rPr>
          <w:b/>
          <w:lang w:val="de-DE"/>
        </w:rPr>
        <w:t>.</w:t>
      </w:r>
    </w:p>
    <w:p w:rsidR="003D0DD9" w:rsidRPr="003D0DD9" w:rsidRDefault="003D0DD9" w:rsidP="003D0DD9">
      <w:pPr>
        <w:pStyle w:val="ListParagraph"/>
        <w:rPr>
          <w:b/>
          <w:lang w:val="de-DE"/>
        </w:rPr>
      </w:pPr>
      <w:r w:rsidRPr="003D0DD9">
        <w:rPr>
          <w:b/>
          <w:lang w:val="de-DE"/>
        </w:rPr>
        <w:t>URSACHE: Der Reinigungszyklus läuft ohne Wasser, da sich der Wassersensor auf dem Wassersensor befindet.</w:t>
      </w:r>
    </w:p>
    <w:p w:rsidR="00301A70" w:rsidRPr="00A74723" w:rsidRDefault="003D0DD9" w:rsidP="003D0DD9">
      <w:pPr>
        <w:pStyle w:val="ListParagraph"/>
        <w:rPr>
          <w:lang w:val="de-DE"/>
        </w:rPr>
      </w:pPr>
      <w:r w:rsidRPr="003D0DD9">
        <w:rPr>
          <w:lang w:val="de-DE"/>
        </w:rPr>
        <w:t>Einfache Lösung: Entfernen Sie die Arbeitseinheit. Entfernen Sie den Wassersensor. Verwenden Sie ein weiches, mit Zitronensaft oder Fingerspitzen angefeuchtetes Tuch, um Kalkablagerungen zu entfernen. Die Spitze muss leuchten. Bringen Sie den Wassersensor vorsichtig an seinen Platz zurück. Bringen Sie die Arbeitseinheit zurück zu Ihnen.</w:t>
      </w:r>
      <w:r w:rsidRPr="003D0DD9">
        <w:rPr>
          <w:b/>
          <w:lang w:val="de-DE"/>
        </w:rPr>
        <w:t xml:space="preserve"> Drücken Sie die Starttaste.</w:t>
      </w:r>
    </w:p>
    <w:p w:rsidR="00301A70" w:rsidRPr="00A74723" w:rsidRDefault="00301A70" w:rsidP="00301A70">
      <w:pPr>
        <w:pStyle w:val="ListParagraph"/>
        <w:rPr>
          <w:lang w:val="de-DE"/>
        </w:rPr>
      </w:pPr>
    </w:p>
    <w:p w:rsidR="003B3F70" w:rsidRPr="00A74723" w:rsidRDefault="003D0DD9" w:rsidP="00301A70">
      <w:pPr>
        <w:pStyle w:val="ListParagraph"/>
        <w:numPr>
          <w:ilvl w:val="0"/>
          <w:numId w:val="31"/>
        </w:numPr>
        <w:rPr>
          <w:b/>
          <w:caps/>
          <w:lang w:val="de-DE"/>
        </w:rPr>
      </w:pPr>
      <w:r>
        <w:rPr>
          <w:b/>
          <w:caps/>
          <w:lang w:val="de-DE"/>
        </w:rPr>
        <w:t>GRANULAT IST FEUCHT ODER NASS</w:t>
      </w:r>
      <w:r w:rsidR="003B3F70" w:rsidRPr="00A74723">
        <w:rPr>
          <w:b/>
          <w:lang w:val="de-DE"/>
        </w:rPr>
        <w:t>.</w:t>
      </w:r>
      <w:r w:rsidR="003B3F70" w:rsidRPr="00A74723">
        <w:rPr>
          <w:lang w:val="de-DE"/>
        </w:rPr>
        <w:t xml:space="preserve"> </w:t>
      </w:r>
      <w:r w:rsidRPr="003D0DD9">
        <w:rPr>
          <w:b/>
          <w:lang w:val="de-DE"/>
        </w:rPr>
        <w:t>Wasser fließt nicht aus der CatGenie-Toilette.</w:t>
      </w:r>
    </w:p>
    <w:p w:rsidR="003D0DD9" w:rsidRPr="003D0DD9" w:rsidRDefault="003D0DD9" w:rsidP="003D0DD9">
      <w:pPr>
        <w:pStyle w:val="ListParagraph"/>
        <w:numPr>
          <w:ilvl w:val="0"/>
          <w:numId w:val="40"/>
        </w:numPr>
        <w:rPr>
          <w:lang w:val="de-DE"/>
        </w:rPr>
      </w:pPr>
      <w:r w:rsidRPr="003D0DD9">
        <w:rPr>
          <w:b/>
          <w:lang w:val="de-DE"/>
        </w:rPr>
        <w:t>Den Ablaufschlauch nicht verbiegen oder abschrauben, keine scharfen Falten</w:t>
      </w:r>
      <w:r w:rsidRPr="003D0DD9">
        <w:rPr>
          <w:lang w:val="de-DE"/>
        </w:rPr>
        <w:t>. Stellen Sie sicher, dass die CatGenie-Toilette nicht auf dem Abflussschlauch steht. Der Schlauch sollte durch eine der Rillen auf der Rückseite des Toilettenbodens führen.</w:t>
      </w:r>
    </w:p>
    <w:p w:rsidR="00F46FC6" w:rsidRPr="003D0DD9" w:rsidRDefault="003D0DD9" w:rsidP="003D0DD9">
      <w:pPr>
        <w:pStyle w:val="ListParagraph"/>
        <w:numPr>
          <w:ilvl w:val="0"/>
          <w:numId w:val="40"/>
        </w:numPr>
        <w:rPr>
          <w:lang w:val="de-DE"/>
        </w:rPr>
      </w:pPr>
      <w:r w:rsidRPr="003D0DD9">
        <w:rPr>
          <w:b/>
          <w:lang w:val="de-DE"/>
        </w:rPr>
        <w:t xml:space="preserve">Überprüfen Sie, dass der Schlauch nicht zu hoch positioniert ist. </w:t>
      </w:r>
      <w:r w:rsidRPr="003D0DD9">
        <w:rPr>
          <w:lang w:val="de-DE"/>
        </w:rPr>
        <w:t>Der Schlauch sollte nicht mehr als 60 cm über dem Boden aufgestellt werden.</w:t>
      </w:r>
    </w:p>
    <w:p w:rsidR="00D761C2" w:rsidRPr="00A74723" w:rsidRDefault="00D761C2" w:rsidP="00D761C2">
      <w:pPr>
        <w:pStyle w:val="NoSpacing"/>
        <w:rPr>
          <w:b/>
          <w:lang w:val="de-DE"/>
        </w:rPr>
      </w:pPr>
    </w:p>
    <w:p w:rsidR="003D0DD9" w:rsidRPr="003D0DD9" w:rsidRDefault="003D0DD9" w:rsidP="003D0DD9">
      <w:pPr>
        <w:rPr>
          <w:b/>
          <w:lang w:val="de-DE"/>
        </w:rPr>
      </w:pPr>
      <w:r>
        <w:rPr>
          <w:b/>
          <w:lang w:val="de-DE"/>
        </w:rPr>
        <w:lastRenderedPageBreak/>
        <w:t>Hinweis</w:t>
      </w:r>
      <w:r w:rsidR="00D761C2" w:rsidRPr="00A74723">
        <w:rPr>
          <w:b/>
          <w:lang w:val="de-DE"/>
        </w:rPr>
        <w:t xml:space="preserve">: </w:t>
      </w:r>
      <w:r w:rsidRPr="003D0DD9">
        <w:rPr>
          <w:b/>
          <w:lang w:val="de-DE"/>
        </w:rPr>
        <w:t>Wenn der Reinigungszyklus nicht häufig ausgelöst wird, kann es zu Verstopfungen kommen. Es ist am besten, den Reinigungszyklus nach dem Verlassen der Toiletten mit Katze zu starten (Katzenak</w:t>
      </w:r>
      <w:r>
        <w:rPr>
          <w:b/>
          <w:lang w:val="de-DE"/>
        </w:rPr>
        <w:t xml:space="preserve">tivierungsmodus). </w:t>
      </w:r>
      <w:r w:rsidRPr="003D0DD9">
        <w:rPr>
          <w:b/>
          <w:lang w:val="de-DE"/>
        </w:rPr>
        <w:t>CatGenie funktioniert dann besser.</w:t>
      </w:r>
    </w:p>
    <w:p w:rsidR="003B3F70" w:rsidRPr="00A74723" w:rsidRDefault="003D0DD9" w:rsidP="003D0DD9">
      <w:pPr>
        <w:rPr>
          <w:b/>
          <w:lang w:val="de-DE"/>
        </w:rPr>
      </w:pPr>
      <w:r w:rsidRPr="003D0DD9">
        <w:rPr>
          <w:b/>
          <w:lang w:val="de-DE"/>
        </w:rPr>
        <w:t>Verwenden Sie CatGenie-Produkte für die Toilettenpflege. Die regelmäßige Verwendung dieser Produkte verhindert wirksam Verstopfungs- und Entwässerungsprobleme. Das Paket enthält eine Probe des Produkts.</w:t>
      </w:r>
    </w:p>
    <w:p w:rsidR="00817746" w:rsidRPr="00A74723" w:rsidRDefault="00817746" w:rsidP="006D4789">
      <w:pPr>
        <w:rPr>
          <w:lang w:val="de-DE"/>
        </w:rPr>
      </w:pPr>
    </w:p>
    <w:p w:rsidR="00817746" w:rsidRPr="00A74723" w:rsidRDefault="003D0DD9" w:rsidP="006D4789">
      <w:pPr>
        <w:rPr>
          <w:lang w:val="de-DE"/>
        </w:rPr>
      </w:pPr>
      <w:r>
        <w:rPr>
          <w:b/>
          <w:color w:val="00B050"/>
          <w:lang w:val="de-DE"/>
        </w:rPr>
        <w:t>FEHLER</w:t>
      </w:r>
      <w:r w:rsidR="00817746" w:rsidRPr="00A74723">
        <w:rPr>
          <w:b/>
          <w:color w:val="00B050"/>
          <w:lang w:val="de-DE"/>
        </w:rPr>
        <w:t xml:space="preserve"> 4.</w:t>
      </w:r>
      <w:r w:rsidR="00817746" w:rsidRPr="00A74723">
        <w:rPr>
          <w:color w:val="00B050"/>
          <w:lang w:val="de-DE"/>
        </w:rPr>
        <w:t xml:space="preserve"> </w:t>
      </w:r>
      <w:r w:rsidRPr="003D0DD9">
        <w:rPr>
          <w:i/>
          <w:lang w:val="de-DE"/>
        </w:rPr>
        <w:t>Sie hören einen Piepton, die ERROR LED und LED 4 leuchten auf.</w:t>
      </w:r>
    </w:p>
    <w:p w:rsidR="00817746" w:rsidRPr="003D0DD9" w:rsidRDefault="003D0DD9" w:rsidP="006D4789">
      <w:pPr>
        <w:rPr>
          <w:lang w:val="de-DE"/>
        </w:rPr>
      </w:pPr>
      <w:r w:rsidRPr="003D0DD9">
        <w:rPr>
          <w:b/>
          <w:lang w:val="de-DE"/>
        </w:rPr>
        <w:t xml:space="preserve">Entfernen Sie alles, was den Lufteinlass auf der Rückseite der Prozesseinheit blockiert. </w:t>
      </w:r>
      <w:r w:rsidRPr="003D0DD9">
        <w:rPr>
          <w:lang w:val="de-DE"/>
        </w:rPr>
        <w:t>Stellen Sie die Toilette ca. 5 cm von der Wand entfernt auf. Entfernen Sie alles, was einen heißen Luftstrom aus der Schüssel blockieren kann. Lassen Sie das Gerät 20 Minuten abkühlen. Halten Sie die Starttaste 4 Sekunden lang gedrückt. Die Trocknung sollte erneut beginnen</w:t>
      </w:r>
      <w:r w:rsidR="00817746" w:rsidRPr="003D0DD9">
        <w:rPr>
          <w:lang w:val="de-DE"/>
        </w:rPr>
        <w:t>.</w:t>
      </w:r>
    </w:p>
    <w:p w:rsidR="00817746" w:rsidRPr="00A74723" w:rsidRDefault="003D0DD9" w:rsidP="006D4789">
      <w:pPr>
        <w:rPr>
          <w:b/>
          <w:lang w:val="de-DE"/>
        </w:rPr>
      </w:pPr>
      <w:r w:rsidRPr="003D0DD9">
        <w:rPr>
          <w:b/>
          <w:lang w:val="de-DE"/>
        </w:rPr>
        <w:t>WARNUNG: Während der Beseitigung des Fehlers, in der Nähe der Toilette sein. Wenn das Gerät weiterhin einen Fehler oder Geruch meldet, das Gerät Funken wirft oder etwas Ungewöhnliches passiert, trennen Sie das Gerät vom Netz und wenden Sie sich an den Kundendienst.</w:t>
      </w:r>
    </w:p>
    <w:p w:rsidR="00817746" w:rsidRPr="00A74723" w:rsidRDefault="00817746" w:rsidP="003B3F70">
      <w:pPr>
        <w:pStyle w:val="NoSpacing"/>
        <w:rPr>
          <w:i/>
          <w:sz w:val="28"/>
          <w:lang w:val="de-DE"/>
        </w:rPr>
      </w:pPr>
    </w:p>
    <w:p w:rsidR="00817746" w:rsidRPr="00A74723" w:rsidRDefault="00817746" w:rsidP="003B3F70">
      <w:pPr>
        <w:pStyle w:val="NoSpacing"/>
        <w:rPr>
          <w:i/>
          <w:sz w:val="28"/>
          <w:lang w:val="de-DE"/>
        </w:rPr>
      </w:pPr>
    </w:p>
    <w:p w:rsidR="00817746" w:rsidRPr="00A74723" w:rsidRDefault="00817746" w:rsidP="00162D1F">
      <w:pPr>
        <w:rPr>
          <w:b/>
          <w:color w:val="000000" w:themeColor="text1"/>
          <w:sz w:val="24"/>
          <w:lang w:val="de-DE"/>
        </w:rPr>
      </w:pPr>
      <w:r w:rsidRPr="00A74723">
        <w:rPr>
          <w:b/>
          <w:color w:val="000000" w:themeColor="text1"/>
          <w:sz w:val="24"/>
          <w:lang w:val="de-DE"/>
        </w:rPr>
        <w:t xml:space="preserve">5. </w:t>
      </w:r>
      <w:r w:rsidR="003D0DD9">
        <w:rPr>
          <w:b/>
          <w:color w:val="000000" w:themeColor="text1"/>
          <w:sz w:val="24"/>
          <w:lang w:val="de-DE"/>
        </w:rPr>
        <w:t>IN DER UMGEBUNG DER</w:t>
      </w:r>
      <w:r w:rsidR="003D0DD9" w:rsidRPr="003D0DD9">
        <w:rPr>
          <w:b/>
          <w:color w:val="000000" w:themeColor="text1"/>
          <w:sz w:val="24"/>
          <w:lang w:val="de-DE"/>
        </w:rPr>
        <w:t xml:space="preserve"> </w:t>
      </w:r>
      <w:r w:rsidR="003D0DD9">
        <w:rPr>
          <w:b/>
          <w:color w:val="000000" w:themeColor="text1"/>
          <w:sz w:val="24"/>
          <w:lang w:val="de-DE"/>
        </w:rPr>
        <w:t>TOILLETE-BASIS</w:t>
      </w:r>
      <w:r w:rsidR="003D0DD9" w:rsidRPr="003D0DD9">
        <w:rPr>
          <w:b/>
          <w:color w:val="000000" w:themeColor="text1"/>
          <w:sz w:val="24"/>
          <w:lang w:val="de-DE"/>
        </w:rPr>
        <w:t xml:space="preserve"> IST SAUBERES WASSER. </w:t>
      </w:r>
      <w:r w:rsidR="003D0DD9">
        <w:rPr>
          <w:b/>
          <w:color w:val="000000" w:themeColor="text1"/>
          <w:sz w:val="24"/>
          <w:lang w:val="de-DE"/>
        </w:rPr>
        <w:t>GRANULAT IST TROCKEN</w:t>
      </w:r>
      <w:r w:rsidR="003D0DD9" w:rsidRPr="003D0DD9">
        <w:rPr>
          <w:b/>
          <w:color w:val="000000" w:themeColor="text1"/>
          <w:sz w:val="24"/>
          <w:lang w:val="de-DE"/>
        </w:rPr>
        <w:t>.</w:t>
      </w:r>
    </w:p>
    <w:p w:rsidR="003D0DD9" w:rsidRPr="003D0DD9" w:rsidRDefault="003D0DD9" w:rsidP="003D0DD9">
      <w:pPr>
        <w:rPr>
          <w:lang w:val="de-DE"/>
        </w:rPr>
      </w:pPr>
      <w:r w:rsidRPr="003D0DD9">
        <w:rPr>
          <w:b/>
          <w:lang w:val="de-DE"/>
        </w:rPr>
        <w:t xml:space="preserve">A. Schließen Sie den Kaltwassereinlass. </w:t>
      </w:r>
      <w:r w:rsidRPr="003D0DD9">
        <w:rPr>
          <w:lang w:val="de-DE"/>
        </w:rPr>
        <w:t xml:space="preserve">Trennen Sie die CatGenie-Toilette. Warten Sie 5 Minuten und wischen Sie das Wasser um die Toilette herum ab. Finden Sie eine Quelle für Wasserlecks. Ziehen Sie alle Kunststoffteile vorsichtig von Hand fest. Ziehen Sie alle anderen Teile mit dem Schlüssel fest. Schalten Sie die Wasserversorgung ein. Wenn Wasser </w:t>
      </w:r>
      <w:proofErr w:type="gramStart"/>
      <w:r w:rsidRPr="003D0DD9">
        <w:rPr>
          <w:lang w:val="de-DE"/>
        </w:rPr>
        <w:t>austritt</w:t>
      </w:r>
      <w:proofErr w:type="gramEnd"/>
      <w:r w:rsidRPr="003D0DD9">
        <w:rPr>
          <w:lang w:val="de-DE"/>
        </w:rPr>
        <w:t>, schließen Sie den Wasserzulauf, warten Sie 5 Minuten und ziehen Sie den Wasseraustritt wieder fest. Dreh das Wasser wieder auf. Wenn der Fehler weiterhin besteh</w:t>
      </w:r>
      <w:r>
        <w:rPr>
          <w:lang w:val="de-DE"/>
        </w:rPr>
        <w:t>t, wiederholen Sie den Vorgang.</w:t>
      </w:r>
    </w:p>
    <w:p w:rsidR="00DB4398" w:rsidRDefault="003D0DD9" w:rsidP="00765CB9">
      <w:pPr>
        <w:rPr>
          <w:rFonts w:eastAsia="Times New Roman" w:cstheme="minorHAnsi"/>
          <w:color w:val="000000" w:themeColor="text1"/>
          <w:lang w:val="de-DE" w:eastAsia="cs-CZ"/>
        </w:rPr>
      </w:pPr>
      <w:r w:rsidRPr="003D0DD9">
        <w:rPr>
          <w:b/>
          <w:lang w:val="de-DE"/>
        </w:rPr>
        <w:t xml:space="preserve">B. Die T-Adapter-Dichtung fehlt. </w:t>
      </w:r>
      <w:r w:rsidRPr="003D0DD9">
        <w:rPr>
          <w:lang w:val="de-DE"/>
        </w:rPr>
        <w:t>Trennen Sie den T-Adapter von der Wasserversorgung. Lassen Sie den Schlauch angeschlossen. Wenn das Siegel fehlt, kaufe einen neuen Artikel im Geschäft</w:t>
      </w:r>
      <w:r w:rsidRPr="003D0DD9">
        <w:rPr>
          <w:b/>
          <w:lang w:val="de-DE"/>
        </w:rPr>
        <w:t>.</w:t>
      </w:r>
    </w:p>
    <w:p w:rsidR="003D0DD9" w:rsidRPr="00A74723" w:rsidRDefault="003D0DD9" w:rsidP="00765CB9">
      <w:pPr>
        <w:rPr>
          <w:rFonts w:eastAsia="Times New Roman" w:cstheme="minorHAnsi"/>
          <w:color w:val="000000" w:themeColor="text1"/>
          <w:lang w:val="de-DE" w:eastAsia="cs-CZ"/>
        </w:rPr>
      </w:pPr>
    </w:p>
    <w:p w:rsidR="00DB4398" w:rsidRPr="003D0DD9" w:rsidRDefault="00DB4398" w:rsidP="00765CB9">
      <w:pPr>
        <w:rPr>
          <w:b/>
          <w:color w:val="000000" w:themeColor="text1"/>
          <w:sz w:val="24"/>
          <w:lang w:val="de-DE"/>
        </w:rPr>
      </w:pPr>
      <w:r w:rsidRPr="00A74723">
        <w:rPr>
          <w:rFonts w:eastAsia="Times New Roman" w:cstheme="minorHAnsi"/>
          <w:b/>
          <w:color w:val="000000" w:themeColor="text1"/>
          <w:sz w:val="24"/>
          <w:lang w:val="de-DE" w:eastAsia="cs-CZ"/>
        </w:rPr>
        <w:t>6.</w:t>
      </w:r>
      <w:r w:rsidR="00765CB9" w:rsidRPr="00A74723">
        <w:rPr>
          <w:rFonts w:eastAsia="Times New Roman" w:cstheme="minorHAnsi"/>
          <w:b/>
          <w:color w:val="000000" w:themeColor="text1"/>
          <w:sz w:val="24"/>
          <w:lang w:val="de-DE" w:eastAsia="cs-CZ"/>
        </w:rPr>
        <w:t xml:space="preserve"> </w:t>
      </w:r>
      <w:r w:rsidR="003D0DD9" w:rsidRPr="00A74723">
        <w:rPr>
          <w:b/>
          <w:color w:val="000000" w:themeColor="text1"/>
          <w:sz w:val="24"/>
          <w:lang w:val="de-DE"/>
        </w:rPr>
        <w:t xml:space="preserve"> </w:t>
      </w:r>
      <w:r w:rsidR="003D0DD9">
        <w:rPr>
          <w:b/>
          <w:color w:val="000000" w:themeColor="text1"/>
          <w:sz w:val="24"/>
          <w:lang w:val="de-DE"/>
        </w:rPr>
        <w:t>IN DER UMGEBUNG DER</w:t>
      </w:r>
      <w:r w:rsidR="003D0DD9" w:rsidRPr="003D0DD9">
        <w:rPr>
          <w:b/>
          <w:color w:val="000000" w:themeColor="text1"/>
          <w:sz w:val="24"/>
          <w:lang w:val="de-DE"/>
        </w:rPr>
        <w:t xml:space="preserve"> </w:t>
      </w:r>
      <w:r w:rsidR="003D0DD9">
        <w:rPr>
          <w:b/>
          <w:color w:val="000000" w:themeColor="text1"/>
          <w:sz w:val="24"/>
          <w:lang w:val="de-DE"/>
        </w:rPr>
        <w:t>TOILLETE-BASIS</w:t>
      </w:r>
      <w:r w:rsidR="003D0DD9" w:rsidRPr="003D0DD9">
        <w:rPr>
          <w:b/>
          <w:color w:val="000000" w:themeColor="text1"/>
          <w:sz w:val="24"/>
          <w:lang w:val="de-DE"/>
        </w:rPr>
        <w:t xml:space="preserve"> IST SAUBERES WASSER. </w:t>
      </w:r>
      <w:r w:rsidR="003D0DD9">
        <w:rPr>
          <w:b/>
          <w:color w:val="000000" w:themeColor="text1"/>
          <w:sz w:val="24"/>
          <w:lang w:val="de-DE"/>
        </w:rPr>
        <w:t xml:space="preserve">GRANULAT IST </w:t>
      </w:r>
      <w:r w:rsidR="003D0DD9">
        <w:rPr>
          <w:b/>
          <w:color w:val="000000" w:themeColor="text1"/>
          <w:sz w:val="24"/>
          <w:lang w:val="de-DE"/>
        </w:rPr>
        <w:t>NASS</w:t>
      </w:r>
      <w:r w:rsidR="003D0DD9" w:rsidRPr="003D0DD9">
        <w:rPr>
          <w:b/>
          <w:color w:val="000000" w:themeColor="text1"/>
          <w:sz w:val="24"/>
          <w:lang w:val="de-DE"/>
        </w:rPr>
        <w:t>.</w:t>
      </w:r>
    </w:p>
    <w:p w:rsidR="00DB4398" w:rsidRPr="00A74723" w:rsidRDefault="00DB4398" w:rsidP="00765CB9">
      <w:pPr>
        <w:rPr>
          <w:lang w:val="de-DE"/>
        </w:rPr>
      </w:pPr>
      <w:r w:rsidRPr="00A74723">
        <w:rPr>
          <w:b/>
          <w:lang w:val="de-DE"/>
        </w:rPr>
        <w:t xml:space="preserve">A. </w:t>
      </w:r>
      <w:r w:rsidR="003D0DD9">
        <w:rPr>
          <w:b/>
          <w:lang w:val="de-DE"/>
        </w:rPr>
        <w:t>WASCHRAUM</w:t>
      </w:r>
      <w:r w:rsidRPr="00A74723">
        <w:rPr>
          <w:b/>
          <w:lang w:val="de-DE"/>
        </w:rPr>
        <w:t xml:space="preserve">: </w:t>
      </w:r>
      <w:r w:rsidR="003D0DD9" w:rsidRPr="003D0DD9">
        <w:rPr>
          <w:b/>
          <w:lang w:val="de-DE"/>
        </w:rPr>
        <w:t>der Ablaufschlauch ist nicht richtig im Ablauf positioniert</w:t>
      </w:r>
      <w:r w:rsidRPr="00A74723">
        <w:rPr>
          <w:b/>
          <w:lang w:val="de-DE"/>
        </w:rPr>
        <w:t xml:space="preserve">. </w:t>
      </w:r>
      <w:r w:rsidR="003D0DD9" w:rsidRPr="003D0DD9">
        <w:rPr>
          <w:lang w:val="de-DE"/>
        </w:rPr>
        <w:t xml:space="preserve">Beachten Sie die Anweisungen zur richtigen Positionierung des Schlauches. </w:t>
      </w:r>
      <w:r w:rsidR="003D0DD9" w:rsidRPr="003D0DD9">
        <w:rPr>
          <w:b/>
          <w:lang w:val="de-DE"/>
        </w:rPr>
        <w:t>BADEZIMMER: Der Schlauch am Abflussschlauch wird nicht über den Rand der Toilette gelegt</w:t>
      </w:r>
      <w:r w:rsidR="003D0DD9" w:rsidRPr="003D0DD9">
        <w:rPr>
          <w:lang w:val="de-DE"/>
        </w:rPr>
        <w:t>. Legen Sie den Vorhang vorsichtig über den Rand der Toilette.</w:t>
      </w:r>
    </w:p>
    <w:p w:rsidR="00AB3B70" w:rsidRPr="003D0DD9" w:rsidRDefault="00765CB9" w:rsidP="00765CB9">
      <w:pPr>
        <w:rPr>
          <w:lang w:val="de-DE"/>
        </w:rPr>
      </w:pPr>
      <w:r w:rsidRPr="00A74723">
        <w:rPr>
          <w:b/>
          <w:lang w:val="de-DE"/>
        </w:rPr>
        <w:t xml:space="preserve">B. </w:t>
      </w:r>
      <w:r w:rsidR="003D0DD9" w:rsidRPr="003D0DD9">
        <w:rPr>
          <w:b/>
          <w:lang w:val="de-DE"/>
        </w:rPr>
        <w:t>Der Abflussschlauch ist unter dem Toilettenboden falsch gebogen</w:t>
      </w:r>
      <w:r w:rsidR="003D0DD9" w:rsidRPr="003D0DD9">
        <w:rPr>
          <w:lang w:val="de-DE"/>
        </w:rPr>
        <w:t>. Heben Sie die Toilette an und prüfen Sie unter der Basis nach Wasser.</w:t>
      </w:r>
    </w:p>
    <w:p w:rsidR="00765CB9" w:rsidRPr="00A74723" w:rsidRDefault="00765CB9" w:rsidP="00765CB9">
      <w:pPr>
        <w:rPr>
          <w:lang w:val="de-DE"/>
        </w:rPr>
      </w:pPr>
      <w:r w:rsidRPr="00A74723">
        <w:rPr>
          <w:noProof/>
          <w:lang w:val="de-DE" w:eastAsia="cs-CZ"/>
        </w:rPr>
        <w:lastRenderedPageBreak/>
        <w:drawing>
          <wp:inline distT="0" distB="0" distL="0" distR="0">
            <wp:extent cx="2273103" cy="1335741"/>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e.png"/>
                    <pic:cNvPicPr/>
                  </pic:nvPicPr>
                  <pic:blipFill>
                    <a:blip r:embed="rId21">
                      <a:extLst>
                        <a:ext uri="{28A0092B-C50C-407E-A947-70E740481C1C}">
                          <a14:useLocalDpi xmlns:a14="http://schemas.microsoft.com/office/drawing/2010/main" val="0"/>
                        </a:ext>
                      </a:extLst>
                    </a:blip>
                    <a:stretch>
                      <a:fillRect/>
                    </a:stretch>
                  </pic:blipFill>
                  <pic:spPr>
                    <a:xfrm>
                      <a:off x="0" y="0"/>
                      <a:ext cx="2280468" cy="1340069"/>
                    </a:xfrm>
                    <a:prstGeom prst="rect">
                      <a:avLst/>
                    </a:prstGeom>
                  </pic:spPr>
                </pic:pic>
              </a:graphicData>
            </a:graphic>
          </wp:inline>
        </w:drawing>
      </w:r>
    </w:p>
    <w:p w:rsidR="00EC7724" w:rsidRPr="00A74723" w:rsidRDefault="003D0DD9" w:rsidP="00765CB9">
      <w:pPr>
        <w:rPr>
          <w:lang w:val="de-DE"/>
        </w:rPr>
      </w:pPr>
      <w:r w:rsidRPr="003D0DD9">
        <w:rPr>
          <w:lang w:val="de-DE"/>
        </w:rPr>
        <w:t>Legen Sie die Papierhandtücher zur Inspektion unter die Toilette, um zu sehen, ob das schmutzige Wasser noch undicht ist. Denken Sie daran, dass es normal ist, sauberes Wasser mit SaniSolution in der Basis und im Trichter zu mischen. Stellen Sie vor dem Reinigen sicher, dass kein Wasser austritt.</w:t>
      </w:r>
    </w:p>
    <w:p w:rsidR="008F2B2C" w:rsidRPr="00A74723" w:rsidRDefault="008F2B2C" w:rsidP="00765CB9">
      <w:pPr>
        <w:rPr>
          <w:b/>
          <w:lang w:val="de-DE"/>
        </w:rPr>
      </w:pPr>
    </w:p>
    <w:p w:rsidR="00EC7724" w:rsidRPr="00A74723" w:rsidRDefault="00162D1F" w:rsidP="008F2B2C">
      <w:pPr>
        <w:rPr>
          <w:b/>
          <w:sz w:val="24"/>
          <w:lang w:val="de-DE"/>
        </w:rPr>
      </w:pPr>
      <w:r w:rsidRPr="00A74723">
        <w:rPr>
          <w:b/>
          <w:sz w:val="24"/>
          <w:lang w:val="de-DE"/>
        </w:rPr>
        <w:t xml:space="preserve">7. </w:t>
      </w:r>
      <w:r w:rsidR="00B2270D">
        <w:rPr>
          <w:b/>
          <w:sz w:val="24"/>
          <w:lang w:val="de-DE"/>
        </w:rPr>
        <w:t>GRANULAT IST NASS ODER FEUCHT</w:t>
      </w:r>
      <w:r w:rsidR="00B2270D" w:rsidRPr="00B2270D">
        <w:rPr>
          <w:b/>
          <w:sz w:val="24"/>
          <w:lang w:val="de-DE"/>
        </w:rPr>
        <w:t>. DER REINIGUNGSZYKLUS IST ABGESCHLOSSEN. KEINE SICHERHEITSINFORMATION</w:t>
      </w:r>
      <w:r w:rsidR="00EC7724" w:rsidRPr="00A74723">
        <w:rPr>
          <w:b/>
          <w:sz w:val="24"/>
          <w:lang w:val="de-DE"/>
        </w:rPr>
        <w:t>.</w:t>
      </w:r>
    </w:p>
    <w:p w:rsidR="00AB3B70" w:rsidRPr="00A74723" w:rsidRDefault="00B2270D" w:rsidP="00817746">
      <w:pPr>
        <w:pStyle w:val="NoSpacing"/>
        <w:rPr>
          <w:lang w:val="de-DE"/>
        </w:rPr>
      </w:pPr>
      <w:r w:rsidRPr="00B2270D">
        <w:rPr>
          <w:lang w:val="de-DE"/>
        </w:rPr>
        <w:t>Entfernen Sie zunächst Schmutz. Befolgen Sie dann die Anweisungen unter Reinigen von 2-Schritt-Abfall.</w:t>
      </w:r>
    </w:p>
    <w:p w:rsidR="00CA5923" w:rsidRPr="00A74723" w:rsidRDefault="00CA5923" w:rsidP="00162D1F">
      <w:pPr>
        <w:rPr>
          <w:lang w:val="de-DE"/>
        </w:rPr>
      </w:pPr>
    </w:p>
    <w:p w:rsidR="00A33E13" w:rsidRPr="00A74723" w:rsidRDefault="00CA5923" w:rsidP="00162D1F">
      <w:pPr>
        <w:rPr>
          <w:b/>
          <w:caps/>
          <w:sz w:val="24"/>
          <w:lang w:val="de-DE"/>
        </w:rPr>
      </w:pPr>
      <w:r w:rsidRPr="00A74723">
        <w:rPr>
          <w:b/>
          <w:sz w:val="24"/>
          <w:lang w:val="de-DE"/>
        </w:rPr>
        <w:t>8.</w:t>
      </w:r>
      <w:r w:rsidRPr="00A74723">
        <w:rPr>
          <w:b/>
          <w:caps/>
          <w:sz w:val="24"/>
          <w:lang w:val="de-DE"/>
        </w:rPr>
        <w:t xml:space="preserve"> </w:t>
      </w:r>
      <w:r w:rsidR="00B2270D">
        <w:rPr>
          <w:b/>
          <w:caps/>
          <w:sz w:val="24"/>
          <w:lang w:val="de-DE"/>
        </w:rPr>
        <w:t>kunsts</w:t>
      </w:r>
      <w:r w:rsidR="00236B7B">
        <w:rPr>
          <w:b/>
          <w:caps/>
          <w:sz w:val="24"/>
          <w:lang w:val="de-DE"/>
        </w:rPr>
        <w:t>TOFFS</w:t>
      </w:r>
      <w:r w:rsidR="00B2270D">
        <w:rPr>
          <w:b/>
          <w:caps/>
          <w:sz w:val="24"/>
          <w:lang w:val="de-DE"/>
        </w:rPr>
        <w:t>ieb genie fall nicht ab</w:t>
      </w:r>
      <w:r w:rsidR="00B2270D" w:rsidRPr="00B2270D">
        <w:rPr>
          <w:b/>
          <w:caps/>
          <w:sz w:val="24"/>
          <w:lang w:val="de-DE"/>
        </w:rPr>
        <w:t>.</w:t>
      </w:r>
    </w:p>
    <w:p w:rsidR="00A33E13" w:rsidRPr="00A74723" w:rsidRDefault="00397EDD" w:rsidP="00162D1F">
      <w:pPr>
        <w:rPr>
          <w:lang w:val="de-DE"/>
        </w:rPr>
      </w:pPr>
      <w:r w:rsidRPr="00A74723">
        <w:rPr>
          <w:b/>
          <w:lang w:val="de-DE"/>
        </w:rPr>
        <w:t xml:space="preserve">Genie Arm </w:t>
      </w:r>
      <w:r w:rsidR="00B2270D" w:rsidRPr="00B2270D">
        <w:rPr>
          <w:b/>
          <w:lang w:val="de-DE"/>
        </w:rPr>
        <w:t>bewegt sich frei auf und ab</w:t>
      </w:r>
      <w:r w:rsidR="00CA5923" w:rsidRPr="00A74723">
        <w:rPr>
          <w:lang w:val="de-DE"/>
        </w:rPr>
        <w:t>.</w:t>
      </w:r>
      <w:r w:rsidR="00A33E13" w:rsidRPr="00A74723">
        <w:rPr>
          <w:lang w:val="de-DE"/>
        </w:rPr>
        <w:t xml:space="preserve"> </w:t>
      </w:r>
      <w:r w:rsidR="00B2270D" w:rsidRPr="00B2270D">
        <w:rPr>
          <w:lang w:val="de-DE"/>
        </w:rPr>
        <w:t xml:space="preserve">Das ist nicht </w:t>
      </w:r>
      <w:r w:rsidR="00B2270D">
        <w:rPr>
          <w:lang w:val="de-DE"/>
        </w:rPr>
        <w:t>richtig</w:t>
      </w:r>
      <w:r w:rsidR="00B2270D" w:rsidRPr="00B2270D">
        <w:rPr>
          <w:lang w:val="de-DE"/>
        </w:rPr>
        <w:t xml:space="preserve">. Entfernen Sie die Arbeitseinheit. Reinigen Sie das Arbeitsgerät von Granulat und anderen Verschmutzungen. Den Knopf drehen (siehe Abbildung). Wenn sich das Rad einfach dreht, rufen Sie uns an, weil es nicht stimmt. </w:t>
      </w:r>
      <w:r w:rsidR="00B2270D">
        <w:rPr>
          <w:lang w:val="de-DE"/>
        </w:rPr>
        <w:t>Das Rad</w:t>
      </w:r>
      <w:r w:rsidR="00B2270D" w:rsidRPr="00B2270D">
        <w:rPr>
          <w:lang w:val="de-DE"/>
        </w:rPr>
        <w:t xml:space="preserve"> sollte sich nur um 2,5 cm korrekt drehen. Reinigen Sie die Umgebung der Abfallkammer von Granulaten und anderen Verunreinigungen. Setzen Sie die Arbeitseinheit wieder an ihren Platz. Überprüfen Sie die anderen Teile, um zu sehen, ob sie richtig sitzen. Prüfen Sie noch einmal, ob sich das Genie</w:t>
      </w:r>
      <w:r w:rsidR="00B2270D">
        <w:rPr>
          <w:lang w:val="de-DE"/>
        </w:rPr>
        <w:t xml:space="preserve"> Arm</w:t>
      </w:r>
      <w:r w:rsidR="00B2270D" w:rsidRPr="00B2270D">
        <w:rPr>
          <w:lang w:val="de-DE"/>
        </w:rPr>
        <w:t xml:space="preserve"> Kunststoffsieb frei bewegt. Wenn ja, ruf uns an</w:t>
      </w:r>
      <w:r w:rsidR="00F47CEA" w:rsidRPr="00A74723">
        <w:rPr>
          <w:noProof/>
          <w:lang w:val="de-DE" w:eastAsia="cs-CZ"/>
        </w:rPr>
        <w:drawing>
          <wp:anchor distT="0" distB="0" distL="114300" distR="114300" simplePos="0" relativeHeight="251664384" behindDoc="0" locked="0" layoutInCell="1" allowOverlap="1" wp14:anchorId="06035BDF" wp14:editId="49E81C7A">
            <wp:simplePos x="0" y="0"/>
            <wp:positionH relativeFrom="column">
              <wp:posOffset>3590925</wp:posOffset>
            </wp:positionH>
            <wp:positionV relativeFrom="paragraph">
              <wp:posOffset>342265</wp:posOffset>
            </wp:positionV>
            <wp:extent cx="2165985" cy="1299845"/>
            <wp:effectExtent l="0" t="0" r="5715"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png"/>
                    <pic:cNvPicPr/>
                  </pic:nvPicPr>
                  <pic:blipFill>
                    <a:blip r:embed="rId22">
                      <a:extLst>
                        <a:ext uri="{28A0092B-C50C-407E-A947-70E740481C1C}">
                          <a14:useLocalDpi xmlns:a14="http://schemas.microsoft.com/office/drawing/2010/main" val="0"/>
                        </a:ext>
                      </a:extLst>
                    </a:blip>
                    <a:stretch>
                      <a:fillRect/>
                    </a:stretch>
                  </pic:blipFill>
                  <pic:spPr>
                    <a:xfrm>
                      <a:off x="0" y="0"/>
                      <a:ext cx="2165985" cy="1299845"/>
                    </a:xfrm>
                    <a:prstGeom prst="rect">
                      <a:avLst/>
                    </a:prstGeom>
                  </pic:spPr>
                </pic:pic>
              </a:graphicData>
            </a:graphic>
            <wp14:sizeRelH relativeFrom="page">
              <wp14:pctWidth>0</wp14:pctWidth>
            </wp14:sizeRelH>
            <wp14:sizeRelV relativeFrom="page">
              <wp14:pctHeight>0</wp14:pctHeight>
            </wp14:sizeRelV>
          </wp:anchor>
        </w:drawing>
      </w:r>
      <w:r w:rsidR="00961591" w:rsidRPr="00A74723">
        <w:rPr>
          <w:lang w:val="de-DE"/>
        </w:rPr>
        <w:t xml:space="preserve"> </w:t>
      </w:r>
    </w:p>
    <w:p w:rsidR="00797CB8" w:rsidRPr="00A74723" w:rsidRDefault="00797CB8" w:rsidP="00F47CEA">
      <w:pPr>
        <w:pStyle w:val="NoSpacing"/>
        <w:rPr>
          <w:lang w:val="de-DE"/>
        </w:rPr>
      </w:pPr>
    </w:p>
    <w:p w:rsidR="00797CB8" w:rsidRPr="00A74723" w:rsidRDefault="00797CB8" w:rsidP="00F47CEA">
      <w:pPr>
        <w:pStyle w:val="NoSpacing"/>
        <w:rPr>
          <w:b/>
          <w:lang w:val="de-DE"/>
        </w:rPr>
      </w:pPr>
    </w:p>
    <w:p w:rsidR="00797CB8" w:rsidRPr="00A74723" w:rsidRDefault="006E7D09" w:rsidP="00066BD7">
      <w:pPr>
        <w:rPr>
          <w:b/>
          <w:sz w:val="24"/>
          <w:lang w:val="de-DE"/>
        </w:rPr>
      </w:pPr>
      <w:r w:rsidRPr="00A74723">
        <w:rPr>
          <w:b/>
          <w:sz w:val="24"/>
          <w:lang w:val="de-DE"/>
        </w:rPr>
        <w:t xml:space="preserve">9. </w:t>
      </w:r>
      <w:r w:rsidR="00B2270D" w:rsidRPr="00B2270D">
        <w:rPr>
          <w:b/>
          <w:sz w:val="24"/>
          <w:lang w:val="de-DE"/>
        </w:rPr>
        <w:t xml:space="preserve">DIE </w:t>
      </w:r>
      <w:r w:rsidR="00B2270D">
        <w:rPr>
          <w:b/>
          <w:sz w:val="24"/>
          <w:lang w:val="de-DE"/>
        </w:rPr>
        <w:t>SCHÜSSEL BEZIEHT SICH</w:t>
      </w:r>
      <w:r w:rsidR="00B2270D" w:rsidRPr="00B2270D">
        <w:rPr>
          <w:b/>
          <w:sz w:val="24"/>
          <w:lang w:val="de-DE"/>
        </w:rPr>
        <w:t xml:space="preserve"> NUR MIT EINER RICHTUNG</w:t>
      </w:r>
      <w:r w:rsidR="00797CB8" w:rsidRPr="00A74723">
        <w:rPr>
          <w:b/>
          <w:sz w:val="24"/>
          <w:lang w:val="de-DE"/>
        </w:rPr>
        <w:t>.</w:t>
      </w:r>
    </w:p>
    <w:p w:rsidR="00066BD7" w:rsidRPr="00A74723" w:rsidRDefault="00B2270D" w:rsidP="00066BD7">
      <w:pPr>
        <w:rPr>
          <w:lang w:val="de-DE"/>
        </w:rPr>
      </w:pPr>
      <w:r>
        <w:rPr>
          <w:lang w:val="de-DE"/>
        </w:rPr>
        <w:t>Die Schüssel</w:t>
      </w:r>
      <w:r w:rsidRPr="00B2270D">
        <w:rPr>
          <w:lang w:val="de-DE"/>
        </w:rPr>
        <w:t xml:space="preserve"> rotiert abwechselnd nach links und rechts</w:t>
      </w:r>
      <w:r w:rsidR="00066BD7" w:rsidRPr="00A74723">
        <w:rPr>
          <w:lang w:val="de-DE"/>
        </w:rPr>
        <w:t>.</w:t>
      </w:r>
    </w:p>
    <w:p w:rsidR="00797CB8" w:rsidRPr="00A74723" w:rsidRDefault="005A5B6A" w:rsidP="00066BD7">
      <w:pPr>
        <w:rPr>
          <w:lang w:val="de-DE"/>
        </w:rPr>
      </w:pPr>
      <w:r w:rsidRPr="00A74723">
        <w:rPr>
          <w:b/>
          <w:lang w:val="de-DE"/>
        </w:rPr>
        <w:t>A</w:t>
      </w:r>
      <w:r w:rsidRPr="00E54488">
        <w:rPr>
          <w:lang w:val="de-DE"/>
        </w:rPr>
        <w:t xml:space="preserve">. </w:t>
      </w:r>
      <w:r w:rsidR="00E54488" w:rsidRPr="00E54488">
        <w:rPr>
          <w:b/>
          <w:lang w:val="de-DE"/>
        </w:rPr>
        <w:t>Die Schüssel und die Arbeitseinheit sitzen nicht richtig</w:t>
      </w:r>
      <w:r w:rsidR="00E54488" w:rsidRPr="00E54488">
        <w:rPr>
          <w:lang w:val="de-DE"/>
        </w:rPr>
        <w:t>.</w:t>
      </w:r>
      <w:r w:rsidR="00E54488" w:rsidRPr="00E54488">
        <w:rPr>
          <w:b/>
          <w:lang w:val="de-DE"/>
        </w:rPr>
        <w:t xml:space="preserve"> </w:t>
      </w:r>
      <w:r w:rsidR="00E54488" w:rsidRPr="00E54488">
        <w:rPr>
          <w:lang w:val="de-DE"/>
        </w:rPr>
        <w:t>Entfernen Sie die Arbeitseinheit und überprüfen Sie die Zähne am Rand der Schüssel (siehe Abbildung). Passen Sie den Zahn mit den Fingern so an, dass er sitzt. Reinigen Sie die Umgebung mit Granulat und anderem Schmutz und legen Sie die Arbeitseinheit vorsichtig an ihren Platz. Wenn die Probleme beim Drehen weiterhin bestehen, rufen Sie uns an.</w:t>
      </w:r>
      <w:r w:rsidR="002327F7" w:rsidRPr="00A74723">
        <w:rPr>
          <w:noProof/>
          <w:lang w:val="de-DE" w:eastAsia="cs-CZ"/>
        </w:rPr>
        <w:drawing>
          <wp:anchor distT="0" distB="0" distL="114300" distR="114300" simplePos="0" relativeHeight="251665408" behindDoc="0" locked="0" layoutInCell="1" allowOverlap="1" wp14:anchorId="2CEC5C1B" wp14:editId="02964690">
            <wp:simplePos x="0" y="0"/>
            <wp:positionH relativeFrom="column">
              <wp:posOffset>3815080</wp:posOffset>
            </wp:positionH>
            <wp:positionV relativeFrom="paragraph">
              <wp:posOffset>169545</wp:posOffset>
            </wp:positionV>
            <wp:extent cx="1937385" cy="1156335"/>
            <wp:effectExtent l="0" t="0" r="5715" b="571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h.png"/>
                    <pic:cNvPicPr/>
                  </pic:nvPicPr>
                  <pic:blipFill>
                    <a:blip r:embed="rId23">
                      <a:extLst>
                        <a:ext uri="{28A0092B-C50C-407E-A947-70E740481C1C}">
                          <a14:useLocalDpi xmlns:a14="http://schemas.microsoft.com/office/drawing/2010/main" val="0"/>
                        </a:ext>
                      </a:extLst>
                    </a:blip>
                    <a:stretch>
                      <a:fillRect/>
                    </a:stretch>
                  </pic:blipFill>
                  <pic:spPr>
                    <a:xfrm>
                      <a:off x="0" y="0"/>
                      <a:ext cx="1937385" cy="1156335"/>
                    </a:xfrm>
                    <a:prstGeom prst="rect">
                      <a:avLst/>
                    </a:prstGeom>
                  </pic:spPr>
                </pic:pic>
              </a:graphicData>
            </a:graphic>
            <wp14:sizeRelH relativeFrom="page">
              <wp14:pctWidth>0</wp14:pctWidth>
            </wp14:sizeRelH>
            <wp14:sizeRelV relativeFrom="page">
              <wp14:pctHeight>0</wp14:pctHeight>
            </wp14:sizeRelV>
          </wp:anchor>
        </w:drawing>
      </w:r>
    </w:p>
    <w:p w:rsidR="00392062" w:rsidRPr="00A74723" w:rsidRDefault="00392062" w:rsidP="002327F7">
      <w:pPr>
        <w:pStyle w:val="NoSpacing"/>
        <w:rPr>
          <w:lang w:val="de-DE"/>
        </w:rPr>
      </w:pPr>
    </w:p>
    <w:p w:rsidR="00392062" w:rsidRPr="00A74723" w:rsidRDefault="00392062" w:rsidP="002327F7">
      <w:pPr>
        <w:pStyle w:val="NoSpacing"/>
        <w:rPr>
          <w:lang w:val="de-DE"/>
        </w:rPr>
      </w:pPr>
    </w:p>
    <w:p w:rsidR="00392062" w:rsidRPr="00A74723" w:rsidRDefault="00C42DA3" w:rsidP="00D40B7C">
      <w:pPr>
        <w:rPr>
          <w:b/>
          <w:sz w:val="24"/>
          <w:lang w:val="de-DE"/>
        </w:rPr>
      </w:pPr>
      <w:r w:rsidRPr="00A74723">
        <w:rPr>
          <w:b/>
          <w:sz w:val="24"/>
          <w:lang w:val="de-DE"/>
        </w:rPr>
        <w:t xml:space="preserve">10. </w:t>
      </w:r>
      <w:r w:rsidR="00E54488">
        <w:rPr>
          <w:b/>
          <w:sz w:val="24"/>
          <w:lang w:val="de-DE"/>
        </w:rPr>
        <w:t>SIE DRÜCKEN START-TASTE</w:t>
      </w:r>
      <w:r w:rsidR="00E54488" w:rsidRPr="00E54488">
        <w:rPr>
          <w:b/>
          <w:sz w:val="24"/>
          <w:lang w:val="de-DE"/>
        </w:rPr>
        <w:t xml:space="preserve">, CATEGENIA </w:t>
      </w:r>
      <w:r w:rsidR="00E54488">
        <w:rPr>
          <w:b/>
          <w:sz w:val="24"/>
          <w:lang w:val="de-DE"/>
        </w:rPr>
        <w:t>PIPET/BLINKT</w:t>
      </w:r>
      <w:r w:rsidR="00E54488" w:rsidRPr="00E54488">
        <w:rPr>
          <w:b/>
          <w:sz w:val="24"/>
          <w:lang w:val="de-DE"/>
        </w:rPr>
        <w:t>, ABER DER ZYKLUS WIRD NICHT AUSGESETZT</w:t>
      </w:r>
      <w:r w:rsidR="00392062" w:rsidRPr="00A74723">
        <w:rPr>
          <w:b/>
          <w:sz w:val="24"/>
          <w:lang w:val="de-DE"/>
        </w:rPr>
        <w:t>.</w:t>
      </w:r>
    </w:p>
    <w:p w:rsidR="00E54488" w:rsidRPr="00E54488" w:rsidRDefault="00E54488" w:rsidP="00E54488">
      <w:pPr>
        <w:rPr>
          <w:lang w:val="de-DE"/>
        </w:rPr>
      </w:pPr>
      <w:r w:rsidRPr="00E54488">
        <w:rPr>
          <w:b/>
          <w:lang w:val="de-DE"/>
        </w:rPr>
        <w:t xml:space="preserve">A. Möglicherweise haben Sie </w:t>
      </w:r>
      <w:proofErr w:type="gramStart"/>
      <w:r w:rsidRPr="00E54488">
        <w:rPr>
          <w:b/>
          <w:lang w:val="de-DE"/>
        </w:rPr>
        <w:t>die Start</w:t>
      </w:r>
      <w:proofErr w:type="gramEnd"/>
      <w:r w:rsidRPr="00E54488">
        <w:rPr>
          <w:b/>
          <w:lang w:val="de-DE"/>
        </w:rPr>
        <w:t xml:space="preserve"> / Pause-Taste zu schnell oder einfach gedrückt. </w:t>
      </w:r>
      <w:r w:rsidRPr="00E54488">
        <w:rPr>
          <w:lang w:val="de-DE"/>
        </w:rPr>
        <w:t>Drücken Sie erneut und lassen Sie los. CatGenie piepst und der Zyklus sollte ausgeführt werden. Wenn nichts passiert ist, haben Sie möglicherweise ein Stromversorgungsproblem.</w:t>
      </w:r>
    </w:p>
    <w:p w:rsidR="00E54488" w:rsidRPr="00E54488" w:rsidRDefault="00E54488" w:rsidP="00E54488">
      <w:pPr>
        <w:rPr>
          <w:lang w:val="de-DE"/>
        </w:rPr>
      </w:pPr>
      <w:r w:rsidRPr="00E54488">
        <w:rPr>
          <w:b/>
          <w:lang w:val="de-DE"/>
        </w:rPr>
        <w:t xml:space="preserve">B. Sie haben die Starttaste gedrückt, die Kindersicherungs-LED blinkt und das Gerät piepst. Das Gerät befindet sich im Kindersicherungsmodus. </w:t>
      </w:r>
      <w:r w:rsidRPr="00E54488">
        <w:rPr>
          <w:lang w:val="de-DE"/>
        </w:rPr>
        <w:t>Zum Deaktivieren drücken Sie gleichzeitig die Tasten Start / Pause und Auto Setup. Halten Sie die Tasten gedrückt, bis der Signalton aufhört und das Licht erlischt. Dann loslassen. Drücken Sie die Start-Taste, um den Zyklus zu starten.</w:t>
      </w:r>
    </w:p>
    <w:p w:rsidR="00E54488" w:rsidRPr="00E54488" w:rsidRDefault="00E54488" w:rsidP="00E54488">
      <w:pPr>
        <w:rPr>
          <w:b/>
          <w:lang w:val="de-DE"/>
        </w:rPr>
      </w:pPr>
      <w:r w:rsidRPr="00E54488">
        <w:rPr>
          <w:b/>
          <w:lang w:val="de-DE"/>
        </w:rPr>
        <w:t>C. Sie haben die Start-</w:t>
      </w:r>
      <w:r>
        <w:rPr>
          <w:b/>
          <w:lang w:val="de-DE"/>
        </w:rPr>
        <w:t xml:space="preserve">Taste gedrückt, die </w:t>
      </w:r>
      <w:r w:rsidRPr="00E54488">
        <w:rPr>
          <w:b/>
          <w:lang w:val="de-DE"/>
        </w:rPr>
        <w:t>LED</w:t>
      </w:r>
      <w:r>
        <w:rPr>
          <w:b/>
          <w:lang w:val="de-DE"/>
        </w:rPr>
        <w:t xml:space="preserve"> Anzeige der Behälter</w:t>
      </w:r>
      <w:r w:rsidRPr="00E54488">
        <w:rPr>
          <w:b/>
          <w:lang w:val="de-DE"/>
        </w:rPr>
        <w:t xml:space="preserve"> leuchtet, das Gerät piepst. </w:t>
      </w:r>
      <w:r>
        <w:rPr>
          <w:lang w:val="de-DE"/>
        </w:rPr>
        <w:t xml:space="preserve">Die Füllung </w:t>
      </w:r>
      <w:r w:rsidRPr="00E54488">
        <w:rPr>
          <w:lang w:val="de-DE"/>
        </w:rPr>
        <w:t>fehlt.</w:t>
      </w:r>
    </w:p>
    <w:p w:rsidR="008003DE" w:rsidRPr="00A74723" w:rsidRDefault="00E54488" w:rsidP="00E54488">
      <w:pPr>
        <w:rPr>
          <w:sz w:val="24"/>
          <w:lang w:val="de-DE"/>
        </w:rPr>
      </w:pPr>
      <w:r w:rsidRPr="00E54488">
        <w:rPr>
          <w:b/>
          <w:lang w:val="de-DE"/>
        </w:rPr>
        <w:t xml:space="preserve">D. Sie haben die Start-Taste gedrückt, die ERROR-LED und die LED blinken abwechselnd, </w:t>
      </w:r>
      <w:r>
        <w:rPr>
          <w:lang w:val="de-DE"/>
        </w:rPr>
        <w:t>das Gerät piep</w:t>
      </w:r>
      <w:r w:rsidRPr="00E54488">
        <w:rPr>
          <w:lang w:val="de-DE"/>
        </w:rPr>
        <w:t>t. Fehler 1-4.</w:t>
      </w:r>
    </w:p>
    <w:p w:rsidR="008003DE" w:rsidRPr="00A74723" w:rsidRDefault="00C42DA3" w:rsidP="00D40B7C">
      <w:pPr>
        <w:rPr>
          <w:b/>
          <w:sz w:val="24"/>
          <w:lang w:val="de-DE"/>
        </w:rPr>
      </w:pPr>
      <w:r w:rsidRPr="00A74723">
        <w:rPr>
          <w:b/>
          <w:sz w:val="24"/>
          <w:lang w:val="de-DE"/>
        </w:rPr>
        <w:t>11</w:t>
      </w:r>
      <w:r w:rsidR="00E54488" w:rsidRPr="00E54488">
        <w:rPr>
          <w:b/>
          <w:sz w:val="24"/>
          <w:lang w:val="de-DE"/>
        </w:rPr>
        <w:t xml:space="preserve">. SIE </w:t>
      </w:r>
      <w:r w:rsidR="00E54488">
        <w:rPr>
          <w:b/>
          <w:sz w:val="24"/>
          <w:lang w:val="de-DE"/>
        </w:rPr>
        <w:t xml:space="preserve">HABE DIE </w:t>
      </w:r>
      <w:r w:rsidR="00E54488" w:rsidRPr="00E54488">
        <w:rPr>
          <w:b/>
          <w:sz w:val="24"/>
          <w:lang w:val="de-DE"/>
        </w:rPr>
        <w:t>START</w:t>
      </w:r>
      <w:r w:rsidR="00E54488">
        <w:rPr>
          <w:b/>
          <w:sz w:val="24"/>
          <w:lang w:val="de-DE"/>
        </w:rPr>
        <w:t xml:space="preserve">-TASTE GEDRÜCKT, </w:t>
      </w:r>
      <w:r w:rsidR="00E54488" w:rsidRPr="00E54488">
        <w:rPr>
          <w:b/>
          <w:sz w:val="24"/>
          <w:lang w:val="de-DE"/>
        </w:rPr>
        <w:t>ABER DER ZYKLUS WIRD NICHT AUSGESETZT</w:t>
      </w:r>
      <w:r w:rsidR="008003DE" w:rsidRPr="00A74723">
        <w:rPr>
          <w:b/>
          <w:sz w:val="24"/>
          <w:lang w:val="de-DE"/>
        </w:rPr>
        <w:t>.</w:t>
      </w:r>
    </w:p>
    <w:p w:rsidR="00E54488" w:rsidRPr="00E54488" w:rsidRDefault="00E54488" w:rsidP="00E54488">
      <w:pPr>
        <w:rPr>
          <w:lang w:val="de-DE"/>
        </w:rPr>
      </w:pPr>
      <w:r w:rsidRPr="00E54488">
        <w:rPr>
          <w:b/>
          <w:lang w:val="de-DE"/>
        </w:rPr>
        <w:t xml:space="preserve">A. Ohne Energie. </w:t>
      </w:r>
      <w:r w:rsidRPr="00E54488">
        <w:rPr>
          <w:lang w:val="de-DE"/>
        </w:rPr>
        <w:t>Stellen Sie sicher, dass das Netzkabel richtig angeschlossen ist. Versuchen Sie, CatGenie in eine andere Steckdose zu stecken. Testen Sie den verwendeten Socket für ein anderes Gerät. Wenn alles korrekt ist, piepst CatGenie und startet dann.</w:t>
      </w:r>
    </w:p>
    <w:p w:rsidR="00A33E13" w:rsidRPr="00E54488" w:rsidRDefault="00E54488" w:rsidP="00E54488">
      <w:pPr>
        <w:rPr>
          <w:lang w:val="de-DE"/>
        </w:rPr>
      </w:pPr>
      <w:r w:rsidRPr="00E54488">
        <w:rPr>
          <w:b/>
          <w:lang w:val="de-DE"/>
        </w:rPr>
        <w:t>B. Die Arbeitseinheit ist nicht richtig geladen</w:t>
      </w:r>
      <w:r w:rsidRPr="00E54488">
        <w:rPr>
          <w:lang w:val="de-DE"/>
        </w:rPr>
        <w:t>. Entfernen Sie die Arbeitseinheit. Reinigen Sie das Gerät von Granulat und anderen Verschmutzungen. Stellen Sie die Arbeitseinheit dann wieder an ihren Platz zurück.</w:t>
      </w:r>
      <w:r w:rsidR="00C42DA3" w:rsidRPr="00E54488">
        <w:rPr>
          <w:noProof/>
          <w:lang w:val="de-DE" w:eastAsia="cs-CZ"/>
        </w:rPr>
        <w:drawing>
          <wp:anchor distT="0" distB="0" distL="114300" distR="114300" simplePos="0" relativeHeight="251666432" behindDoc="0" locked="0" layoutInCell="1" allowOverlap="1" wp14:anchorId="4F14045C" wp14:editId="4DF820DA">
            <wp:simplePos x="0" y="0"/>
            <wp:positionH relativeFrom="column">
              <wp:posOffset>-3810</wp:posOffset>
            </wp:positionH>
            <wp:positionV relativeFrom="paragraph">
              <wp:posOffset>337185</wp:posOffset>
            </wp:positionV>
            <wp:extent cx="1990090" cy="1278890"/>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h.png"/>
                    <pic:cNvPicPr/>
                  </pic:nvPicPr>
                  <pic:blipFill>
                    <a:blip r:embed="rId24">
                      <a:extLst>
                        <a:ext uri="{28A0092B-C50C-407E-A947-70E740481C1C}">
                          <a14:useLocalDpi xmlns:a14="http://schemas.microsoft.com/office/drawing/2010/main" val="0"/>
                        </a:ext>
                      </a:extLst>
                    </a:blip>
                    <a:stretch>
                      <a:fillRect/>
                    </a:stretch>
                  </pic:blipFill>
                  <pic:spPr>
                    <a:xfrm>
                      <a:off x="0" y="0"/>
                      <a:ext cx="1990090" cy="1278890"/>
                    </a:xfrm>
                    <a:prstGeom prst="rect">
                      <a:avLst/>
                    </a:prstGeom>
                  </pic:spPr>
                </pic:pic>
              </a:graphicData>
            </a:graphic>
            <wp14:sizeRelH relativeFrom="page">
              <wp14:pctWidth>0</wp14:pctWidth>
            </wp14:sizeRelH>
            <wp14:sizeRelV relativeFrom="page">
              <wp14:pctHeight>0</wp14:pctHeight>
            </wp14:sizeRelV>
          </wp:anchor>
        </w:drawing>
      </w:r>
    </w:p>
    <w:p w:rsidR="00C42DA3" w:rsidRPr="00A74723" w:rsidRDefault="00C42DA3" w:rsidP="00817746">
      <w:pPr>
        <w:pStyle w:val="NoSpacing"/>
        <w:rPr>
          <w:lang w:val="de-DE"/>
        </w:rPr>
      </w:pPr>
    </w:p>
    <w:p w:rsidR="00C42DA3" w:rsidRPr="00A74723" w:rsidRDefault="00C42DA3" w:rsidP="00817746">
      <w:pPr>
        <w:pStyle w:val="NoSpacing"/>
        <w:rPr>
          <w:lang w:val="de-DE"/>
        </w:rPr>
      </w:pPr>
    </w:p>
    <w:p w:rsidR="00232CA9" w:rsidRPr="00A74723" w:rsidRDefault="00232CA9" w:rsidP="00817746">
      <w:pPr>
        <w:pStyle w:val="NoSpacing"/>
        <w:rPr>
          <w:lang w:val="de-DE"/>
        </w:rPr>
      </w:pPr>
    </w:p>
    <w:p w:rsidR="00232CA9" w:rsidRPr="00A74723" w:rsidRDefault="00232CA9" w:rsidP="00817746">
      <w:pPr>
        <w:pStyle w:val="NoSpacing"/>
        <w:rPr>
          <w:lang w:val="de-DE"/>
        </w:rPr>
      </w:pPr>
    </w:p>
    <w:p w:rsidR="00232CA9" w:rsidRPr="00A74723" w:rsidRDefault="00232CA9" w:rsidP="00817746">
      <w:pPr>
        <w:pStyle w:val="NoSpacing"/>
        <w:rPr>
          <w:lang w:val="de-DE"/>
        </w:rPr>
      </w:pPr>
    </w:p>
    <w:p w:rsidR="00232CA9" w:rsidRPr="00A74723" w:rsidRDefault="00232CA9" w:rsidP="00817746">
      <w:pPr>
        <w:pStyle w:val="NoSpacing"/>
        <w:rPr>
          <w:lang w:val="de-DE"/>
        </w:rPr>
      </w:pPr>
    </w:p>
    <w:p w:rsidR="00C42DA3" w:rsidRPr="00A74723" w:rsidRDefault="00403011" w:rsidP="00403011">
      <w:pPr>
        <w:rPr>
          <w:b/>
          <w:sz w:val="24"/>
          <w:lang w:val="de-DE"/>
        </w:rPr>
      </w:pPr>
      <w:r w:rsidRPr="00A74723">
        <w:rPr>
          <w:b/>
          <w:sz w:val="24"/>
          <w:lang w:val="de-DE"/>
        </w:rPr>
        <w:t xml:space="preserve">12. </w:t>
      </w:r>
      <w:r w:rsidR="00236B7B" w:rsidRPr="00236B7B">
        <w:rPr>
          <w:b/>
          <w:sz w:val="24"/>
          <w:lang w:val="de-DE"/>
        </w:rPr>
        <w:t>AUTOMATISCHER START FUNKTIONIERT GEMÄSS DEN EINGESTELLTEN ZEITEN NICHT KORREKT</w:t>
      </w:r>
    </w:p>
    <w:p w:rsidR="00236B7B" w:rsidRPr="00236B7B" w:rsidRDefault="00236B7B" w:rsidP="00236B7B">
      <w:pPr>
        <w:rPr>
          <w:lang w:val="de-DE"/>
        </w:rPr>
      </w:pPr>
      <w:r w:rsidRPr="00A74723">
        <w:rPr>
          <w:noProof/>
          <w:lang w:val="de-DE" w:eastAsia="cs-CZ"/>
        </w:rPr>
        <w:drawing>
          <wp:anchor distT="0" distB="0" distL="114300" distR="114300" simplePos="0" relativeHeight="251667456" behindDoc="0" locked="0" layoutInCell="1" allowOverlap="1" wp14:anchorId="4811688F" wp14:editId="5EE51AE0">
            <wp:simplePos x="0" y="0"/>
            <wp:positionH relativeFrom="column">
              <wp:posOffset>3436786</wp:posOffset>
            </wp:positionH>
            <wp:positionV relativeFrom="paragraph">
              <wp:posOffset>275590</wp:posOffset>
            </wp:positionV>
            <wp:extent cx="2294890" cy="1252220"/>
            <wp:effectExtent l="0" t="0" r="0" b="508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h.png"/>
                    <pic:cNvPicPr/>
                  </pic:nvPicPr>
                  <pic:blipFill>
                    <a:blip r:embed="rId25">
                      <a:extLst>
                        <a:ext uri="{28A0092B-C50C-407E-A947-70E740481C1C}">
                          <a14:useLocalDpi xmlns:a14="http://schemas.microsoft.com/office/drawing/2010/main" val="0"/>
                        </a:ext>
                      </a:extLst>
                    </a:blip>
                    <a:stretch>
                      <a:fillRect/>
                    </a:stretch>
                  </pic:blipFill>
                  <pic:spPr>
                    <a:xfrm>
                      <a:off x="0" y="0"/>
                      <a:ext cx="2294890" cy="1252220"/>
                    </a:xfrm>
                    <a:prstGeom prst="rect">
                      <a:avLst/>
                    </a:prstGeom>
                  </pic:spPr>
                </pic:pic>
              </a:graphicData>
            </a:graphic>
            <wp14:sizeRelH relativeFrom="page">
              <wp14:pctWidth>0</wp14:pctWidth>
            </wp14:sizeRelH>
            <wp14:sizeRelV relativeFrom="page">
              <wp14:pctHeight>0</wp14:pctHeight>
            </wp14:sizeRelV>
          </wp:anchor>
        </w:drawing>
      </w:r>
      <w:r w:rsidRPr="00236B7B">
        <w:rPr>
          <w:b/>
          <w:lang w:val="de-DE"/>
        </w:rPr>
        <w:t xml:space="preserve">A. Das Netzkabel ist nicht angeschlossen. </w:t>
      </w:r>
      <w:r w:rsidRPr="00236B7B">
        <w:rPr>
          <w:lang w:val="de-DE"/>
        </w:rPr>
        <w:t>Schließen Sie das Kabel an.</w:t>
      </w:r>
    </w:p>
    <w:p w:rsidR="00236B7B" w:rsidRPr="00236B7B" w:rsidRDefault="00236B7B" w:rsidP="00236B7B">
      <w:pPr>
        <w:rPr>
          <w:b/>
          <w:lang w:val="de-DE"/>
        </w:rPr>
      </w:pPr>
      <w:r w:rsidRPr="00236B7B">
        <w:rPr>
          <w:b/>
          <w:lang w:val="de-DE"/>
        </w:rPr>
        <w:t>B. Stromausfall hat Gerät zurückgesetzt.</w:t>
      </w:r>
    </w:p>
    <w:p w:rsidR="00236B7B" w:rsidRPr="00236B7B" w:rsidRDefault="00236B7B" w:rsidP="00236B7B">
      <w:pPr>
        <w:rPr>
          <w:lang w:val="de-DE"/>
        </w:rPr>
      </w:pPr>
      <w:r w:rsidRPr="00236B7B">
        <w:rPr>
          <w:b/>
          <w:lang w:val="de-DE"/>
        </w:rPr>
        <w:t>C. Tägliche Zyklen sind nicht richtig programmiert</w:t>
      </w:r>
      <w:r w:rsidRPr="00236B7B">
        <w:rPr>
          <w:lang w:val="de-DE"/>
        </w:rPr>
        <w:t>. Stellen Sie sicher, dass die LEDs durch die Anzahl der eingestellten Zyklen leuchten. Befolgen Sie dann die Anweisungen zum Festlegen des automatischen Ausführungsmodus.</w:t>
      </w:r>
    </w:p>
    <w:p w:rsidR="00236B7B" w:rsidRPr="00236B7B" w:rsidRDefault="00236B7B" w:rsidP="00236B7B">
      <w:pPr>
        <w:rPr>
          <w:lang w:val="de-DE"/>
        </w:rPr>
      </w:pPr>
      <w:r w:rsidRPr="00236B7B">
        <w:rPr>
          <w:b/>
          <w:lang w:val="de-DE"/>
        </w:rPr>
        <w:lastRenderedPageBreak/>
        <w:t xml:space="preserve">D. Sensoren registrieren das Vorhandensein des Objekts in der Schüssel und starten den Verzögerungszyklus. </w:t>
      </w:r>
      <w:r w:rsidRPr="00236B7B">
        <w:rPr>
          <w:lang w:val="de-DE"/>
        </w:rPr>
        <w:t>Sobald Sie den Katzenaktivierungsmodus eingestellt haben, behalten Sie den Bereich unter den Sensoren ohne Objekte.</w:t>
      </w:r>
    </w:p>
    <w:p w:rsidR="000B4AC4" w:rsidRPr="009769F7" w:rsidRDefault="00236B7B" w:rsidP="00265262">
      <w:pPr>
        <w:rPr>
          <w:lang w:val="de-DE"/>
        </w:rPr>
      </w:pPr>
      <w:r w:rsidRPr="00236B7B">
        <w:rPr>
          <w:b/>
          <w:lang w:val="de-DE"/>
        </w:rPr>
        <w:t xml:space="preserve">E. Im Katzenaktivierungsmodus beginnt der Reinigungszyklus nach 10 Minuten, wenn die Katze das Gerät benutzt. </w:t>
      </w:r>
      <w:r w:rsidRPr="00236B7B">
        <w:rPr>
          <w:lang w:val="de-DE"/>
        </w:rPr>
        <w:t>Das Gerät wartet 10 Minuten, bevor der Reinigungszyklus beginnt.</w:t>
      </w:r>
    </w:p>
    <w:p w:rsidR="006B065E" w:rsidRPr="00A74723" w:rsidRDefault="006B065E" w:rsidP="00265262">
      <w:pPr>
        <w:rPr>
          <w:b/>
          <w:sz w:val="24"/>
          <w:lang w:val="de-DE"/>
        </w:rPr>
      </w:pPr>
    </w:p>
    <w:p w:rsidR="00EE1C3D" w:rsidRPr="00A74723" w:rsidRDefault="000B4AC4" w:rsidP="00265262">
      <w:pPr>
        <w:rPr>
          <w:b/>
          <w:sz w:val="24"/>
          <w:lang w:val="de-DE"/>
        </w:rPr>
      </w:pPr>
      <w:r w:rsidRPr="00A74723">
        <w:rPr>
          <w:b/>
          <w:sz w:val="24"/>
          <w:lang w:val="de-DE"/>
        </w:rPr>
        <w:t xml:space="preserve">13. </w:t>
      </w:r>
      <w:r w:rsidR="00236B7B" w:rsidRPr="00236B7B">
        <w:rPr>
          <w:b/>
          <w:sz w:val="24"/>
          <w:lang w:val="de-DE"/>
        </w:rPr>
        <w:t>DER REINIGUN</w:t>
      </w:r>
      <w:r w:rsidR="00236B7B">
        <w:rPr>
          <w:b/>
          <w:sz w:val="24"/>
          <w:lang w:val="de-DE"/>
        </w:rPr>
        <w:t>GSZYKLUS UNTERBROCHEN. WASSER IN DER SCHÜSSEL</w:t>
      </w:r>
      <w:r w:rsidR="00236B7B" w:rsidRPr="00236B7B">
        <w:rPr>
          <w:b/>
          <w:sz w:val="24"/>
          <w:lang w:val="de-DE"/>
        </w:rPr>
        <w:t xml:space="preserve">, NASS ODER </w:t>
      </w:r>
      <w:r w:rsidR="00236B7B">
        <w:rPr>
          <w:b/>
          <w:sz w:val="24"/>
          <w:lang w:val="de-DE"/>
        </w:rPr>
        <w:t>FEUCHT</w:t>
      </w:r>
      <w:r w:rsidR="00236B7B" w:rsidRPr="00236B7B">
        <w:rPr>
          <w:b/>
          <w:sz w:val="24"/>
          <w:lang w:val="de-DE"/>
        </w:rPr>
        <w:t xml:space="preserve"> </w:t>
      </w:r>
      <w:r w:rsidR="00236B7B">
        <w:rPr>
          <w:b/>
          <w:sz w:val="24"/>
          <w:lang w:val="de-DE"/>
        </w:rPr>
        <w:t>GRANULAT</w:t>
      </w:r>
      <w:r w:rsidR="00236B7B" w:rsidRPr="00236B7B">
        <w:rPr>
          <w:b/>
          <w:sz w:val="24"/>
          <w:lang w:val="de-DE"/>
        </w:rPr>
        <w:t>, GENIEHAND KUNSTSTOFF</w:t>
      </w:r>
      <w:r w:rsidR="00236B7B">
        <w:rPr>
          <w:b/>
          <w:sz w:val="24"/>
          <w:lang w:val="de-DE"/>
        </w:rPr>
        <w:t>SIEB</w:t>
      </w:r>
      <w:r w:rsidR="00236B7B" w:rsidRPr="00236B7B">
        <w:rPr>
          <w:b/>
          <w:sz w:val="24"/>
          <w:lang w:val="de-DE"/>
        </w:rPr>
        <w:t xml:space="preserve"> IST </w:t>
      </w:r>
      <w:r w:rsidR="00236B7B">
        <w:rPr>
          <w:b/>
          <w:sz w:val="24"/>
          <w:lang w:val="de-DE"/>
        </w:rPr>
        <w:t>UNTER</w:t>
      </w:r>
      <w:r w:rsidR="00236B7B" w:rsidRPr="00236B7B">
        <w:rPr>
          <w:b/>
          <w:sz w:val="24"/>
          <w:lang w:val="de-DE"/>
        </w:rPr>
        <w:t>.</w:t>
      </w:r>
    </w:p>
    <w:p w:rsidR="00236B7B" w:rsidRPr="00236B7B" w:rsidRDefault="00236B7B" w:rsidP="00236B7B">
      <w:pPr>
        <w:rPr>
          <w:b/>
          <w:lang w:val="de-DE"/>
        </w:rPr>
      </w:pPr>
      <w:r w:rsidRPr="00236B7B">
        <w:rPr>
          <w:b/>
          <w:lang w:val="de-DE"/>
        </w:rPr>
        <w:t xml:space="preserve">A. Ohne Energie. </w:t>
      </w:r>
      <w:r w:rsidRPr="00236B7B">
        <w:rPr>
          <w:lang w:val="de-DE"/>
        </w:rPr>
        <w:t>Die Stromversorgung wurde unterbrochen</w:t>
      </w:r>
      <w:r w:rsidRPr="00236B7B">
        <w:rPr>
          <w:b/>
          <w:lang w:val="de-DE"/>
        </w:rPr>
        <w:t xml:space="preserve">. </w:t>
      </w:r>
      <w:r w:rsidRPr="00236B7B">
        <w:rPr>
          <w:lang w:val="de-DE"/>
        </w:rPr>
        <w:t>Versuchen Sie, CatGenie in eine andere Steckdose zu stecken. Testen Sie den verwendeten Socket für ein anderes Gerät. Wenn alles korrekt ist, CatGenie piepst und startet dann.</w:t>
      </w:r>
    </w:p>
    <w:p w:rsidR="00173BA7" w:rsidRPr="00A74723" w:rsidRDefault="00236B7B" w:rsidP="00236B7B">
      <w:pPr>
        <w:rPr>
          <w:b/>
          <w:lang w:val="de-DE"/>
        </w:rPr>
      </w:pPr>
      <w:r w:rsidRPr="00236B7B">
        <w:rPr>
          <w:b/>
          <w:lang w:val="de-DE"/>
        </w:rPr>
        <w:t xml:space="preserve">B. Füllung. </w:t>
      </w:r>
      <w:r w:rsidRPr="00236B7B">
        <w:rPr>
          <w:lang w:val="de-DE"/>
        </w:rPr>
        <w:t xml:space="preserve">Entfernen Sie zunächst Schmutz. Befolgen Sie dann die Anweisungen </w:t>
      </w:r>
      <w:r>
        <w:rPr>
          <w:lang w:val="de-DE"/>
        </w:rPr>
        <w:t xml:space="preserve">nach der Sektion „Wie </w:t>
      </w:r>
      <w:r w:rsidR="009769F7">
        <w:rPr>
          <w:lang w:val="de-DE"/>
        </w:rPr>
        <w:t>man</w:t>
      </w:r>
      <w:r>
        <w:rPr>
          <w:lang w:val="de-DE"/>
        </w:rPr>
        <w:t xml:space="preserve"> Abfall in </w:t>
      </w:r>
      <w:r w:rsidR="009769F7">
        <w:rPr>
          <w:lang w:val="de-DE"/>
        </w:rPr>
        <w:t xml:space="preserve">2 </w:t>
      </w:r>
      <w:r w:rsidRPr="00236B7B">
        <w:rPr>
          <w:lang w:val="de-DE"/>
        </w:rPr>
        <w:t>Schritt</w:t>
      </w:r>
      <w:r>
        <w:rPr>
          <w:lang w:val="de-DE"/>
        </w:rPr>
        <w:t xml:space="preserve">en </w:t>
      </w:r>
      <w:r w:rsidR="009769F7">
        <w:rPr>
          <w:lang w:val="de-DE"/>
        </w:rPr>
        <w:t>reinigt</w:t>
      </w:r>
      <w:r>
        <w:rPr>
          <w:lang w:val="de-DE"/>
        </w:rPr>
        <w:t>“.</w:t>
      </w:r>
    </w:p>
    <w:p w:rsidR="006B065E" w:rsidRPr="00A74723" w:rsidRDefault="006B065E" w:rsidP="00265262">
      <w:pPr>
        <w:rPr>
          <w:b/>
          <w:sz w:val="24"/>
          <w:lang w:val="de-DE"/>
        </w:rPr>
      </w:pPr>
    </w:p>
    <w:p w:rsidR="00465931" w:rsidRPr="00A74723" w:rsidRDefault="007565A3" w:rsidP="00265262">
      <w:pPr>
        <w:rPr>
          <w:b/>
          <w:sz w:val="24"/>
          <w:lang w:val="de-DE"/>
        </w:rPr>
      </w:pPr>
      <w:r w:rsidRPr="00A74723">
        <w:rPr>
          <w:b/>
          <w:sz w:val="24"/>
          <w:lang w:val="de-DE"/>
        </w:rPr>
        <w:t>14.</w:t>
      </w:r>
      <w:r w:rsidR="00236B7B" w:rsidRPr="00236B7B">
        <w:t xml:space="preserve"> </w:t>
      </w:r>
      <w:r w:rsidR="00236B7B" w:rsidRPr="00236B7B">
        <w:rPr>
          <w:b/>
          <w:sz w:val="24"/>
          <w:lang w:val="de-DE"/>
        </w:rPr>
        <w:t xml:space="preserve">NACH </w:t>
      </w:r>
      <w:r w:rsidR="00236B7B">
        <w:rPr>
          <w:b/>
          <w:sz w:val="24"/>
          <w:lang w:val="de-DE"/>
        </w:rPr>
        <w:t>DRÜCKEN</w:t>
      </w:r>
      <w:r w:rsidR="00236B7B" w:rsidRPr="00236B7B">
        <w:rPr>
          <w:b/>
          <w:sz w:val="24"/>
          <w:lang w:val="de-DE"/>
        </w:rPr>
        <w:t xml:space="preserve"> PAUSE </w:t>
      </w:r>
      <w:r w:rsidR="00236B7B">
        <w:rPr>
          <w:b/>
          <w:sz w:val="24"/>
          <w:lang w:val="de-DE"/>
        </w:rPr>
        <w:t>TASTE FÜR</w:t>
      </w:r>
      <w:r w:rsidR="00236B7B" w:rsidRPr="00236B7B">
        <w:rPr>
          <w:b/>
          <w:sz w:val="24"/>
          <w:lang w:val="de-DE"/>
        </w:rPr>
        <w:t xml:space="preserve"> STOPPEN</w:t>
      </w:r>
      <w:r w:rsidR="00236B7B">
        <w:rPr>
          <w:b/>
          <w:sz w:val="24"/>
          <w:lang w:val="de-DE"/>
        </w:rPr>
        <w:t xml:space="preserve"> DES</w:t>
      </w:r>
      <w:r w:rsidR="00236B7B" w:rsidRPr="00236B7B">
        <w:rPr>
          <w:b/>
          <w:sz w:val="24"/>
          <w:lang w:val="de-DE"/>
        </w:rPr>
        <w:t xml:space="preserve"> ZYKLUS ...</w:t>
      </w:r>
    </w:p>
    <w:p w:rsidR="00465931" w:rsidRPr="00A74723" w:rsidRDefault="00173BA7" w:rsidP="00265262">
      <w:pPr>
        <w:rPr>
          <w:b/>
          <w:lang w:val="de-DE"/>
        </w:rPr>
      </w:pPr>
      <w:proofErr w:type="gramStart"/>
      <w:r w:rsidRPr="00A74723">
        <w:rPr>
          <w:b/>
          <w:lang w:val="de-DE"/>
        </w:rPr>
        <w:t>A:CATGENIE</w:t>
      </w:r>
      <w:proofErr w:type="gramEnd"/>
      <w:r w:rsidRPr="00A74723">
        <w:rPr>
          <w:b/>
          <w:lang w:val="de-DE"/>
        </w:rPr>
        <w:t xml:space="preserve"> </w:t>
      </w:r>
      <w:r w:rsidR="00236B7B">
        <w:rPr>
          <w:b/>
          <w:lang w:val="de-DE"/>
        </w:rPr>
        <w:t>WIRD</w:t>
      </w:r>
      <w:r w:rsidRPr="00A74723">
        <w:rPr>
          <w:b/>
          <w:lang w:val="de-DE"/>
        </w:rPr>
        <w:t xml:space="preserve"> </w:t>
      </w:r>
      <w:r w:rsidR="00236B7B">
        <w:rPr>
          <w:b/>
          <w:lang w:val="de-DE"/>
        </w:rPr>
        <w:t>NEUSTERATEN ODER</w:t>
      </w:r>
      <w:r w:rsidR="00465931" w:rsidRPr="00A74723">
        <w:rPr>
          <w:b/>
          <w:lang w:val="de-DE"/>
        </w:rPr>
        <w:t>,</w:t>
      </w:r>
      <w:r w:rsidR="007565A3" w:rsidRPr="00A74723">
        <w:rPr>
          <w:b/>
          <w:lang w:val="de-DE"/>
        </w:rPr>
        <w:t xml:space="preserve"> </w:t>
      </w:r>
    </w:p>
    <w:p w:rsidR="00173BA7" w:rsidRPr="00A74723" w:rsidRDefault="007565A3" w:rsidP="00265262">
      <w:pPr>
        <w:rPr>
          <w:b/>
          <w:lang w:val="de-DE"/>
        </w:rPr>
      </w:pPr>
      <w:proofErr w:type="gramStart"/>
      <w:r w:rsidRPr="00A74723">
        <w:rPr>
          <w:b/>
          <w:lang w:val="de-DE"/>
        </w:rPr>
        <w:t>B:CATGENIE</w:t>
      </w:r>
      <w:proofErr w:type="gramEnd"/>
      <w:r w:rsidRPr="00A74723">
        <w:rPr>
          <w:b/>
          <w:lang w:val="de-DE"/>
        </w:rPr>
        <w:t xml:space="preserve"> </w:t>
      </w:r>
      <w:r w:rsidR="00236B7B">
        <w:rPr>
          <w:b/>
          <w:lang w:val="de-DE"/>
        </w:rPr>
        <w:t xml:space="preserve">WIRD NICHT NACH 10 MINUTEN </w:t>
      </w:r>
      <w:r w:rsidR="00236B7B" w:rsidRPr="00E54488">
        <w:rPr>
          <w:b/>
          <w:sz w:val="24"/>
          <w:lang w:val="de-DE"/>
        </w:rPr>
        <w:t>AUSGESETZT</w:t>
      </w:r>
      <w:r w:rsidR="00236B7B" w:rsidRPr="00A74723">
        <w:rPr>
          <w:b/>
          <w:lang w:val="de-DE"/>
        </w:rPr>
        <w:t xml:space="preserve"> </w:t>
      </w:r>
      <w:r w:rsidR="00236B7B">
        <w:rPr>
          <w:b/>
          <w:lang w:val="de-DE"/>
        </w:rPr>
        <w:t>(PAUSE MODUS)</w:t>
      </w:r>
    </w:p>
    <w:p w:rsidR="00236B7B" w:rsidRPr="00236B7B" w:rsidRDefault="00236B7B" w:rsidP="00236B7B">
      <w:pPr>
        <w:pStyle w:val="NoSpacing"/>
        <w:rPr>
          <w:lang w:val="de-DE"/>
        </w:rPr>
      </w:pPr>
      <w:r w:rsidRPr="00236B7B">
        <w:rPr>
          <w:b/>
          <w:lang w:val="de-DE"/>
        </w:rPr>
        <w:t xml:space="preserve">A. Pause-Modus. </w:t>
      </w:r>
      <w:r w:rsidRPr="00236B7B">
        <w:rPr>
          <w:lang w:val="de-DE"/>
        </w:rPr>
        <w:t>Automatisch nach 10 Minuten abbrechen. Der Reinigungszyklus beginnt erneut. Dies ist eine normale Funktion.</w:t>
      </w:r>
    </w:p>
    <w:p w:rsidR="006158BD" w:rsidRPr="00236B7B" w:rsidRDefault="00236B7B" w:rsidP="00236B7B">
      <w:pPr>
        <w:pStyle w:val="NoSpacing"/>
        <w:rPr>
          <w:lang w:val="de-DE"/>
        </w:rPr>
      </w:pPr>
      <w:r w:rsidRPr="00236B7B">
        <w:rPr>
          <w:b/>
          <w:lang w:val="de-DE"/>
        </w:rPr>
        <w:t>B. Endmodus</w:t>
      </w:r>
      <w:r w:rsidRPr="00236B7B">
        <w:rPr>
          <w:lang w:val="de-DE"/>
        </w:rPr>
        <w:t xml:space="preserve">. Wenn Sie die Pause-Taste zu lange gedrückt halten, stoppt der Modus. Wenn Sie die Taste länger als 4 Sekunden gedrückt halten, wechselt CatGenie in den Endmodus. Um den Zyklus neu zu starten, drücken Sie </w:t>
      </w:r>
      <w:proofErr w:type="gramStart"/>
      <w:r w:rsidRPr="00236B7B">
        <w:rPr>
          <w:lang w:val="de-DE"/>
        </w:rPr>
        <w:t>die Start</w:t>
      </w:r>
      <w:proofErr w:type="gramEnd"/>
      <w:r w:rsidRPr="00236B7B">
        <w:rPr>
          <w:lang w:val="de-DE"/>
        </w:rPr>
        <w:t xml:space="preserve"> / Pause-Taste.</w:t>
      </w:r>
    </w:p>
    <w:p w:rsidR="006B065E" w:rsidRPr="00A74723" w:rsidRDefault="006B065E" w:rsidP="00817746">
      <w:pPr>
        <w:pStyle w:val="NoSpacing"/>
        <w:rPr>
          <w:lang w:val="de-DE"/>
        </w:rPr>
      </w:pPr>
    </w:p>
    <w:p w:rsidR="006B065E" w:rsidRPr="00A74723" w:rsidRDefault="006B065E" w:rsidP="00817746">
      <w:pPr>
        <w:pStyle w:val="NoSpacing"/>
        <w:rPr>
          <w:lang w:val="de-DE"/>
        </w:rPr>
      </w:pPr>
    </w:p>
    <w:p w:rsidR="006158BD" w:rsidRPr="00A74723" w:rsidRDefault="006158BD" w:rsidP="0024288B">
      <w:pPr>
        <w:rPr>
          <w:lang w:val="de-DE"/>
        </w:rPr>
      </w:pPr>
    </w:p>
    <w:p w:rsidR="006158BD" w:rsidRPr="00A74723" w:rsidRDefault="00236B7B" w:rsidP="0024288B">
      <w:pPr>
        <w:pBdr>
          <w:bottom w:val="single" w:sz="4" w:space="1" w:color="auto"/>
        </w:pBdr>
        <w:rPr>
          <w:b/>
          <w:sz w:val="28"/>
          <w:lang w:val="de-DE"/>
        </w:rPr>
      </w:pPr>
      <w:r>
        <w:rPr>
          <w:b/>
          <w:sz w:val="28"/>
          <w:lang w:val="de-DE"/>
        </w:rPr>
        <w:t>BEHÄLTER WARTUNG</w:t>
      </w:r>
    </w:p>
    <w:p w:rsidR="006158BD" w:rsidRPr="00A74723" w:rsidRDefault="00236B7B" w:rsidP="0024288B">
      <w:pPr>
        <w:rPr>
          <w:lang w:val="de-DE"/>
        </w:rPr>
      </w:pPr>
      <w:r w:rsidRPr="00236B7B">
        <w:rPr>
          <w:lang w:val="de-DE"/>
        </w:rPr>
        <w:t>Befolgen Sie diese einfachen Vorsichtsmaßnahmen und vermeiden Sie die oben genannten Probleme.</w:t>
      </w:r>
    </w:p>
    <w:p w:rsidR="005B3908" w:rsidRPr="00A74723" w:rsidRDefault="00F20046" w:rsidP="0024288B">
      <w:pPr>
        <w:rPr>
          <w:caps/>
          <w:lang w:val="de-DE"/>
        </w:rPr>
      </w:pPr>
      <w:r w:rsidRPr="00A74723">
        <w:rPr>
          <w:b/>
          <w:caps/>
          <w:lang w:val="de-DE"/>
        </w:rPr>
        <w:t xml:space="preserve">CatGenie </w:t>
      </w:r>
      <w:r w:rsidR="00236B7B">
        <w:rPr>
          <w:b/>
          <w:caps/>
          <w:lang w:val="de-DE"/>
        </w:rPr>
        <w:t>WARTUNG</w:t>
      </w:r>
      <w:r w:rsidR="000C1AE9" w:rsidRPr="00A74723">
        <w:rPr>
          <w:b/>
          <w:caps/>
          <w:lang w:val="de-DE"/>
        </w:rPr>
        <w:t>.</w:t>
      </w:r>
      <w:r w:rsidRPr="00A74723">
        <w:rPr>
          <w:caps/>
          <w:lang w:val="de-DE"/>
        </w:rPr>
        <w:t xml:space="preserve"> </w:t>
      </w:r>
    </w:p>
    <w:p w:rsidR="00F20046" w:rsidRPr="00A74723" w:rsidRDefault="00236B7B" w:rsidP="0024288B">
      <w:pPr>
        <w:rPr>
          <w:lang w:val="de-DE"/>
        </w:rPr>
      </w:pPr>
      <w:r>
        <w:rPr>
          <w:lang w:val="de-DE"/>
        </w:rPr>
        <w:t>Behälter</w:t>
      </w:r>
      <w:r w:rsidRPr="00236B7B">
        <w:rPr>
          <w:lang w:val="de-DE"/>
        </w:rPr>
        <w:t xml:space="preserve"> für die Toilettenpflege. CatGenie Katzenstreu-Reinigungskassette. Entfernt effektiv Schmutz von schwer zugänglichen Stellen und verhindert ein Verstopfen der Rohrleitung mit Wasser.</w:t>
      </w:r>
    </w:p>
    <w:p w:rsidR="00466BEB" w:rsidRPr="00A74723" w:rsidRDefault="00236B7B" w:rsidP="0024288B">
      <w:pPr>
        <w:rPr>
          <w:caps/>
          <w:lang w:val="de-DE"/>
        </w:rPr>
      </w:pPr>
      <w:r w:rsidRPr="00236B7B">
        <w:rPr>
          <w:b/>
          <w:caps/>
          <w:lang w:val="de-DE"/>
        </w:rPr>
        <w:t>REINIGUNG DES WASSERSENSORS</w:t>
      </w:r>
      <w:r w:rsidR="00466BEB" w:rsidRPr="00A74723">
        <w:rPr>
          <w:b/>
          <w:caps/>
          <w:lang w:val="de-DE"/>
        </w:rPr>
        <w:t>.</w:t>
      </w:r>
      <w:r w:rsidR="00466BEB" w:rsidRPr="00A74723">
        <w:rPr>
          <w:caps/>
          <w:lang w:val="de-DE"/>
        </w:rPr>
        <w:t xml:space="preserve"> </w:t>
      </w:r>
    </w:p>
    <w:p w:rsidR="00466BEB" w:rsidRPr="00A74723" w:rsidRDefault="00466BEB" w:rsidP="0024288B">
      <w:pPr>
        <w:rPr>
          <w:lang w:val="de-DE"/>
        </w:rPr>
      </w:pPr>
    </w:p>
    <w:p w:rsidR="00236B7B" w:rsidRPr="00236B7B" w:rsidRDefault="005B3908" w:rsidP="00236B7B">
      <w:pPr>
        <w:rPr>
          <w:noProof/>
          <w:lang w:val="de-DE" w:eastAsia="cs-CZ"/>
        </w:rPr>
      </w:pPr>
      <w:r w:rsidRPr="00A74723">
        <w:rPr>
          <w:noProof/>
          <w:lang w:val="de-DE" w:eastAsia="cs-CZ"/>
        </w:rPr>
        <w:lastRenderedPageBreak/>
        <w:drawing>
          <wp:anchor distT="0" distB="0" distL="114300" distR="114300" simplePos="0" relativeHeight="251668480" behindDoc="0" locked="0" layoutInCell="1" allowOverlap="1" wp14:anchorId="48BA7607" wp14:editId="344ED312">
            <wp:simplePos x="0" y="0"/>
            <wp:positionH relativeFrom="column">
              <wp:posOffset>2612390</wp:posOffset>
            </wp:positionH>
            <wp:positionV relativeFrom="paragraph">
              <wp:posOffset>-953135</wp:posOffset>
            </wp:positionV>
            <wp:extent cx="2715895" cy="2077720"/>
            <wp:effectExtent l="0" t="0" r="8255"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h.png"/>
                    <pic:cNvPicPr/>
                  </pic:nvPicPr>
                  <pic:blipFill>
                    <a:blip r:embed="rId26">
                      <a:extLst>
                        <a:ext uri="{28A0092B-C50C-407E-A947-70E740481C1C}">
                          <a14:useLocalDpi xmlns:a14="http://schemas.microsoft.com/office/drawing/2010/main" val="0"/>
                        </a:ext>
                      </a:extLst>
                    </a:blip>
                    <a:stretch>
                      <a:fillRect/>
                    </a:stretch>
                  </pic:blipFill>
                  <pic:spPr>
                    <a:xfrm>
                      <a:off x="0" y="0"/>
                      <a:ext cx="2715895" cy="2077720"/>
                    </a:xfrm>
                    <a:prstGeom prst="rect">
                      <a:avLst/>
                    </a:prstGeom>
                  </pic:spPr>
                </pic:pic>
              </a:graphicData>
            </a:graphic>
            <wp14:sizeRelH relativeFrom="page">
              <wp14:pctWidth>0</wp14:pctWidth>
            </wp14:sizeRelH>
            <wp14:sizeRelV relativeFrom="page">
              <wp14:pctHeight>0</wp14:pctHeight>
            </wp14:sizeRelV>
          </wp:anchor>
        </w:drawing>
      </w:r>
      <w:r w:rsidR="00236B7B" w:rsidRPr="00236B7B">
        <w:rPr>
          <w:noProof/>
          <w:lang w:val="de-DE" w:eastAsia="cs-CZ"/>
        </w:rPr>
        <w:t>1 * Ziehen Sie den Sensor vorsichtig heraus</w:t>
      </w:r>
    </w:p>
    <w:p w:rsidR="00236B7B" w:rsidRDefault="00236B7B" w:rsidP="00236B7B">
      <w:pPr>
        <w:rPr>
          <w:noProof/>
          <w:lang w:val="de-DE" w:eastAsia="cs-CZ"/>
        </w:rPr>
      </w:pPr>
      <w:r>
        <w:rPr>
          <w:noProof/>
          <w:lang w:val="de-DE" w:eastAsia="cs-CZ"/>
        </w:rPr>
        <w:t>2 * schmutzige Spitze</w:t>
      </w:r>
    </w:p>
    <w:p w:rsidR="00466BEB" w:rsidRPr="00236B7B" w:rsidRDefault="00236B7B" w:rsidP="00236B7B">
      <w:pPr>
        <w:rPr>
          <w:noProof/>
          <w:lang w:val="de-DE" w:eastAsia="cs-CZ"/>
        </w:rPr>
      </w:pPr>
      <w:r w:rsidRPr="00236B7B">
        <w:rPr>
          <w:noProof/>
          <w:lang w:val="de-DE" w:eastAsia="cs-CZ"/>
        </w:rPr>
        <w:t>3 * saubere Spitze glänzt</w:t>
      </w:r>
    </w:p>
    <w:p w:rsidR="00850273" w:rsidRPr="00A74723" w:rsidRDefault="00850273" w:rsidP="00D9564A">
      <w:pPr>
        <w:rPr>
          <w:lang w:val="de-DE"/>
        </w:rPr>
      </w:pPr>
    </w:p>
    <w:p w:rsidR="00236B7B" w:rsidRDefault="00236B7B" w:rsidP="00D9564A">
      <w:pPr>
        <w:rPr>
          <w:b/>
          <w:lang w:val="de-DE"/>
        </w:rPr>
      </w:pPr>
    </w:p>
    <w:p w:rsidR="00236B7B" w:rsidRDefault="00236B7B" w:rsidP="00D9564A">
      <w:pPr>
        <w:rPr>
          <w:b/>
          <w:lang w:val="de-DE"/>
        </w:rPr>
      </w:pPr>
    </w:p>
    <w:p w:rsidR="00236B7B" w:rsidRPr="00236B7B" w:rsidRDefault="00236B7B" w:rsidP="00236B7B">
      <w:pPr>
        <w:rPr>
          <w:lang w:val="de-DE"/>
        </w:rPr>
      </w:pPr>
      <w:r w:rsidRPr="00236B7B">
        <w:rPr>
          <w:b/>
          <w:lang w:val="de-DE"/>
        </w:rPr>
        <w:t xml:space="preserve">Die Spitze des Wassersensors muss immer sauber sein. </w:t>
      </w:r>
      <w:r w:rsidRPr="00236B7B">
        <w:rPr>
          <w:lang w:val="de-DE"/>
        </w:rPr>
        <w:t>Wenn Sie zu Hause hartes Wasser haben, ist es wichtig, es regelmäßig zu reinigen (alle 3 Monate). Sie können Wartungsprodukte verwenden oder das folgende einfache Verfahren ausführen. Lassen Sie das Gerät eingesteckt und den Schlauch an seinem Platz.</w:t>
      </w:r>
    </w:p>
    <w:p w:rsidR="00236B7B" w:rsidRPr="00236B7B" w:rsidRDefault="00236B7B" w:rsidP="00236B7B">
      <w:pPr>
        <w:rPr>
          <w:lang w:val="de-DE"/>
        </w:rPr>
      </w:pPr>
      <w:r w:rsidRPr="00236B7B">
        <w:rPr>
          <w:b/>
          <w:lang w:val="de-DE"/>
        </w:rPr>
        <w:t xml:space="preserve">Entfernen Sie die Trichterabdeckung </w:t>
      </w:r>
      <w:r w:rsidRPr="00236B7B">
        <w:rPr>
          <w:lang w:val="de-DE"/>
        </w:rPr>
        <w:t>und entfernen Sie die Arbeitseinheit. Legen Sie die Einheit auf das Handtuch und lehnen Sie sich an die Wand.</w:t>
      </w:r>
    </w:p>
    <w:p w:rsidR="008A7EA1" w:rsidRPr="00A74723" w:rsidRDefault="00236B7B" w:rsidP="00236B7B">
      <w:pPr>
        <w:rPr>
          <w:lang w:val="de-DE"/>
        </w:rPr>
      </w:pPr>
      <w:r w:rsidRPr="00236B7B">
        <w:rPr>
          <w:b/>
          <w:lang w:val="de-DE"/>
        </w:rPr>
        <w:t xml:space="preserve">Fassen Sie das Ende des Wassersensors </w:t>
      </w:r>
      <w:r w:rsidRPr="00236B7B">
        <w:rPr>
          <w:lang w:val="de-DE"/>
        </w:rPr>
        <w:t>und ziehen Sie es vorsichtig heraus. Halten Sie Ihr Tuch feucht in Zitronensaft oder verwenden Sie Ihren Finger, um Kalkablagerungen zu entfernen. Die Spitze muss leuchten. Bringen Sie den Wassersensor</w:t>
      </w:r>
      <w:r w:rsidRPr="00236B7B">
        <w:rPr>
          <w:b/>
          <w:lang w:val="de-DE"/>
        </w:rPr>
        <w:t xml:space="preserve"> </w:t>
      </w:r>
      <w:r w:rsidRPr="00236B7B">
        <w:rPr>
          <w:lang w:val="de-DE"/>
        </w:rPr>
        <w:t>vorsichtig wieder an seinen Platz zurück.</w:t>
      </w:r>
    </w:p>
    <w:p w:rsidR="008A7EA1" w:rsidRPr="00A74723" w:rsidRDefault="008A7EA1" w:rsidP="00D9564A">
      <w:pPr>
        <w:rPr>
          <w:caps/>
          <w:lang w:val="de-DE"/>
        </w:rPr>
      </w:pPr>
    </w:p>
    <w:p w:rsidR="00D9564A" w:rsidRPr="00A74723" w:rsidRDefault="007A0ADE" w:rsidP="00D9564A">
      <w:pPr>
        <w:rPr>
          <w:b/>
          <w:lang w:val="de-DE"/>
        </w:rPr>
      </w:pPr>
      <w:r w:rsidRPr="007A0ADE">
        <w:rPr>
          <w:b/>
          <w:caps/>
          <w:lang w:val="de-DE"/>
        </w:rPr>
        <w:t>ÜBERPRÜFEN SIE D</w:t>
      </w:r>
      <w:r>
        <w:rPr>
          <w:b/>
          <w:caps/>
          <w:lang w:val="de-DE"/>
        </w:rPr>
        <w:t xml:space="preserve">EN TRICHTER </w:t>
      </w:r>
      <w:r w:rsidR="003B7829" w:rsidRPr="00A74723">
        <w:rPr>
          <w:b/>
          <w:lang w:val="de-DE"/>
        </w:rPr>
        <w:t>(</w:t>
      </w:r>
      <w:r w:rsidR="003B7829" w:rsidRPr="00A74723">
        <w:rPr>
          <w:b/>
          <w:i/>
          <w:lang w:val="de-DE"/>
        </w:rPr>
        <w:t>Hopper</w:t>
      </w:r>
      <w:r w:rsidR="003B7829" w:rsidRPr="00A74723">
        <w:rPr>
          <w:b/>
          <w:lang w:val="de-DE"/>
        </w:rPr>
        <w:t>)</w:t>
      </w:r>
      <w:r w:rsidR="000C1AE9" w:rsidRPr="00A74723">
        <w:rPr>
          <w:b/>
          <w:lang w:val="de-DE"/>
        </w:rPr>
        <w:t>.</w:t>
      </w:r>
    </w:p>
    <w:p w:rsidR="008A7EA1" w:rsidRPr="00A74723" w:rsidRDefault="008A7EA1" w:rsidP="00D9564A">
      <w:pPr>
        <w:rPr>
          <w:i/>
          <w:sz w:val="20"/>
          <w:lang w:val="de-DE"/>
        </w:rPr>
      </w:pPr>
      <w:r w:rsidRPr="00A74723">
        <w:rPr>
          <w:noProof/>
          <w:lang w:val="de-DE" w:eastAsia="cs-CZ"/>
        </w:rPr>
        <w:drawing>
          <wp:anchor distT="0" distB="0" distL="114300" distR="114300" simplePos="0" relativeHeight="251669504" behindDoc="0" locked="0" layoutInCell="1" allowOverlap="1" wp14:anchorId="0CDD10B4" wp14:editId="17D68DA7">
            <wp:simplePos x="0" y="0"/>
            <wp:positionH relativeFrom="column">
              <wp:posOffset>-3810</wp:posOffset>
            </wp:positionH>
            <wp:positionV relativeFrom="paragraph">
              <wp:posOffset>-5080</wp:posOffset>
            </wp:positionV>
            <wp:extent cx="1560830" cy="1927225"/>
            <wp:effectExtent l="0" t="0" r="127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h.png"/>
                    <pic:cNvPicPr/>
                  </pic:nvPicPr>
                  <pic:blipFill>
                    <a:blip r:embed="rId27">
                      <a:extLst>
                        <a:ext uri="{28A0092B-C50C-407E-A947-70E740481C1C}">
                          <a14:useLocalDpi xmlns:a14="http://schemas.microsoft.com/office/drawing/2010/main" val="0"/>
                        </a:ext>
                      </a:extLst>
                    </a:blip>
                    <a:stretch>
                      <a:fillRect/>
                    </a:stretch>
                  </pic:blipFill>
                  <pic:spPr>
                    <a:xfrm>
                      <a:off x="0" y="0"/>
                      <a:ext cx="1560830" cy="1927225"/>
                    </a:xfrm>
                    <a:prstGeom prst="rect">
                      <a:avLst/>
                    </a:prstGeom>
                  </pic:spPr>
                </pic:pic>
              </a:graphicData>
            </a:graphic>
            <wp14:sizeRelH relativeFrom="page">
              <wp14:pctWidth>0</wp14:pctWidth>
            </wp14:sizeRelH>
            <wp14:sizeRelV relativeFrom="page">
              <wp14:pctHeight>0</wp14:pctHeight>
            </wp14:sizeRelV>
          </wp:anchor>
        </w:drawing>
      </w:r>
      <w:r w:rsidRPr="00A74723">
        <w:rPr>
          <w:lang w:val="de-DE"/>
        </w:rPr>
        <w:t>*</w:t>
      </w:r>
      <w:r w:rsidR="009769F7" w:rsidRPr="009769F7">
        <w:t xml:space="preserve"> </w:t>
      </w:r>
      <w:r w:rsidR="009769F7" w:rsidRPr="009769F7">
        <w:rPr>
          <w:i/>
          <w:sz w:val="20"/>
          <w:lang w:val="de-DE"/>
        </w:rPr>
        <w:t>Halten Sie den Behälter sauber von Katzenhaaren, Spielzeug oder anderen Fremdkörpern wie Münzen</w:t>
      </w:r>
    </w:p>
    <w:p w:rsidR="008A7EA1" w:rsidRPr="00A74723" w:rsidRDefault="008A7EA1" w:rsidP="00D9564A">
      <w:pPr>
        <w:rPr>
          <w:i/>
          <w:sz w:val="20"/>
          <w:lang w:val="de-DE"/>
        </w:rPr>
      </w:pPr>
    </w:p>
    <w:p w:rsidR="008A7EA1" w:rsidRPr="00A74723" w:rsidRDefault="009769F7" w:rsidP="00D9564A">
      <w:pPr>
        <w:rPr>
          <w:lang w:val="de-DE"/>
        </w:rPr>
      </w:pPr>
      <w:r w:rsidRPr="009769F7">
        <w:rPr>
          <w:lang w:val="de-DE"/>
        </w:rPr>
        <w:t>Überprüfen Sie regelmäßig, ob der Behälter sauber ist. Katzenhaare und andere Fremdkörper können zu Verstopfungen führen. Manchmal können Katzen (oder Kinder) Gegenstände in die Schüssel werfen, die in der Schüssel gefangen werden kann</w:t>
      </w:r>
      <w:r w:rsidR="008A7EA1" w:rsidRPr="00A74723">
        <w:rPr>
          <w:lang w:val="de-DE"/>
        </w:rPr>
        <w:t>.</w:t>
      </w:r>
    </w:p>
    <w:p w:rsidR="008A7EA1" w:rsidRPr="00A74723" w:rsidRDefault="008A7EA1" w:rsidP="00D9564A">
      <w:pPr>
        <w:rPr>
          <w:lang w:val="de-DE"/>
        </w:rPr>
      </w:pPr>
    </w:p>
    <w:p w:rsidR="009769F7" w:rsidRDefault="009769F7" w:rsidP="009769F7">
      <w:pPr>
        <w:pStyle w:val="NoSpacing"/>
        <w:rPr>
          <w:lang w:val="de-DE"/>
        </w:rPr>
      </w:pPr>
      <w:r w:rsidRPr="009769F7">
        <w:rPr>
          <w:b/>
          <w:lang w:val="de-DE"/>
        </w:rPr>
        <w:t xml:space="preserve">Entfernen Sie die Trichterabdeckung. </w:t>
      </w:r>
      <w:r w:rsidRPr="009769F7">
        <w:rPr>
          <w:lang w:val="de-DE"/>
        </w:rPr>
        <w:t>Wenn Sie Katzenhaare oder etwas anderes sehen, das nicht zum Trichter gehört, entfernen Sie die Arbeitseinheit. Schieben Sie das GenieHand-Kunststoffsieb nach unten. Reinigen Sie den Behälter und den Wassersensor. Bringen Sie das GenieHand-Kunststoffsieb wieder an. Reinigen Sie den Boden der Arbeitseinheit. Stellen Sie die Arbeitseinheit dann wieder an ihren Platz zurück. Das Gerät sollte getrunken werden und blinken. Wenn nicht, überprüfen Sie die Verkabelung des Geräts und stellen Sie sicher, dass die Arbeitseinheit ordnungsgemäß installiert ist.</w:t>
      </w:r>
    </w:p>
    <w:p w:rsidR="009769F7" w:rsidRPr="009769F7" w:rsidRDefault="009769F7" w:rsidP="009769F7">
      <w:pPr>
        <w:pStyle w:val="NoSpacing"/>
        <w:rPr>
          <w:lang w:val="de-DE"/>
        </w:rPr>
      </w:pPr>
    </w:p>
    <w:p w:rsidR="009769F7" w:rsidRPr="009769F7" w:rsidRDefault="009769F7" w:rsidP="009769F7">
      <w:pPr>
        <w:pStyle w:val="NoSpacing"/>
        <w:rPr>
          <w:b/>
          <w:lang w:val="de-DE"/>
        </w:rPr>
      </w:pPr>
      <w:r w:rsidRPr="009769F7">
        <w:rPr>
          <w:b/>
          <w:lang w:val="de-DE"/>
        </w:rPr>
        <w:t>Überprüfen Sie den Wasserzulaufschlauch und den Ablaufschlauch.</w:t>
      </w:r>
    </w:p>
    <w:p w:rsidR="006B065E" w:rsidRPr="009769F7" w:rsidRDefault="009769F7" w:rsidP="009769F7">
      <w:pPr>
        <w:pStyle w:val="NoSpacing"/>
        <w:rPr>
          <w:lang w:val="de-DE"/>
        </w:rPr>
      </w:pPr>
      <w:r w:rsidRPr="009769F7">
        <w:rPr>
          <w:lang w:val="de-DE"/>
        </w:rPr>
        <w:t>Schließlich empfehlen wir, einen Reinigungszyklus durchzuführen, um sicherzustellen, dass die Einstellung korrekt ist.</w:t>
      </w:r>
    </w:p>
    <w:p w:rsidR="006B065E" w:rsidRPr="00A74723" w:rsidRDefault="006B065E" w:rsidP="0042122F">
      <w:pPr>
        <w:pBdr>
          <w:bottom w:val="single" w:sz="4" w:space="1" w:color="auto"/>
        </w:pBdr>
        <w:rPr>
          <w:b/>
          <w:sz w:val="28"/>
          <w:lang w:val="de-DE"/>
        </w:rPr>
      </w:pPr>
    </w:p>
    <w:p w:rsidR="00EB6017" w:rsidRPr="00A74723" w:rsidRDefault="009769F7" w:rsidP="0042122F">
      <w:pPr>
        <w:pBdr>
          <w:bottom w:val="single" w:sz="4" w:space="1" w:color="auto"/>
        </w:pBdr>
        <w:rPr>
          <w:b/>
          <w:sz w:val="28"/>
          <w:lang w:val="de-DE"/>
        </w:rPr>
      </w:pPr>
      <w:r w:rsidRPr="009769F7">
        <w:rPr>
          <w:b/>
          <w:sz w:val="28"/>
          <w:lang w:val="de-DE"/>
        </w:rPr>
        <w:lastRenderedPageBreak/>
        <w:t xml:space="preserve">WIE MAN ABFALL IN 2 SCHRITTEN </w:t>
      </w:r>
      <w:r>
        <w:rPr>
          <w:b/>
          <w:sz w:val="28"/>
          <w:lang w:val="de-DE"/>
        </w:rPr>
        <w:t>REINIGT</w:t>
      </w:r>
    </w:p>
    <w:p w:rsidR="009C4ED6" w:rsidRPr="00A74723" w:rsidRDefault="009769F7" w:rsidP="0042122F">
      <w:pPr>
        <w:rPr>
          <w:b/>
          <w:lang w:val="de-DE"/>
        </w:rPr>
      </w:pPr>
      <w:r>
        <w:rPr>
          <w:b/>
          <w:lang w:val="de-DE"/>
        </w:rPr>
        <w:t>SCHRITT</w:t>
      </w:r>
      <w:r w:rsidR="009C4ED6" w:rsidRPr="00A74723">
        <w:rPr>
          <w:b/>
          <w:lang w:val="de-DE"/>
        </w:rPr>
        <w:t xml:space="preserve"> 1</w:t>
      </w:r>
    </w:p>
    <w:p w:rsidR="009769F7" w:rsidRPr="009769F7" w:rsidRDefault="003D31D2" w:rsidP="009769F7">
      <w:pPr>
        <w:rPr>
          <w:noProof/>
          <w:lang w:val="de-DE" w:eastAsia="cs-CZ"/>
        </w:rPr>
      </w:pPr>
      <w:r w:rsidRPr="00A74723">
        <w:rPr>
          <w:b/>
          <w:noProof/>
          <w:lang w:val="de-DE" w:eastAsia="cs-CZ"/>
        </w:rPr>
        <w:drawing>
          <wp:anchor distT="0" distB="0" distL="114300" distR="114300" simplePos="0" relativeHeight="251671552" behindDoc="0" locked="0" layoutInCell="1" allowOverlap="1">
            <wp:simplePos x="0" y="0"/>
            <wp:positionH relativeFrom="column">
              <wp:posOffset>-3810</wp:posOffset>
            </wp:positionH>
            <wp:positionV relativeFrom="paragraph">
              <wp:posOffset>-3810</wp:posOffset>
            </wp:positionV>
            <wp:extent cx="2375535" cy="3089275"/>
            <wp:effectExtent l="0" t="0" r="5715"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5535" cy="3089275"/>
                    </a:xfrm>
                    <a:prstGeom prst="rect">
                      <a:avLst/>
                    </a:prstGeom>
                  </pic:spPr>
                </pic:pic>
              </a:graphicData>
            </a:graphic>
            <wp14:sizeRelH relativeFrom="page">
              <wp14:pctWidth>0</wp14:pctWidth>
            </wp14:sizeRelH>
            <wp14:sizeRelV relativeFrom="page">
              <wp14:pctHeight>0</wp14:pctHeight>
            </wp14:sizeRelV>
          </wp:anchor>
        </w:drawing>
      </w:r>
      <w:r w:rsidR="009769F7" w:rsidRPr="009769F7">
        <w:rPr>
          <w:b/>
          <w:noProof/>
          <w:lang w:val="de-DE" w:eastAsia="cs-CZ"/>
        </w:rPr>
        <w:t xml:space="preserve">A. Entfernen Sie die Trichterabdeckung. </w:t>
      </w:r>
      <w:r w:rsidR="009769F7" w:rsidRPr="009769F7">
        <w:rPr>
          <w:noProof/>
          <w:lang w:val="de-DE" w:eastAsia="cs-CZ"/>
        </w:rPr>
        <w:t>Entfernen Sie die Arbeitseinheit von ihrem Platz und legen Sie sie auf ein Handtuch an die Wand. Schrauben Sie den Ablaufschlauch unter dem Toilettenboden ab. Sei vorsichtig - es ist möglich, dass es Wasser gibt. Heben Sie eine Seite der Basis an und ziehen Sie den Ablaufschlauch heraus.</w:t>
      </w:r>
    </w:p>
    <w:p w:rsidR="009769F7" w:rsidRPr="009769F7" w:rsidRDefault="009769F7" w:rsidP="009769F7">
      <w:pPr>
        <w:rPr>
          <w:b/>
          <w:noProof/>
          <w:lang w:val="de-DE" w:eastAsia="cs-CZ"/>
        </w:rPr>
      </w:pPr>
    </w:p>
    <w:p w:rsidR="009769F7" w:rsidRPr="009769F7" w:rsidRDefault="009769F7" w:rsidP="009769F7">
      <w:pPr>
        <w:rPr>
          <w:b/>
          <w:noProof/>
          <w:lang w:val="de-DE" w:eastAsia="cs-CZ"/>
        </w:rPr>
      </w:pPr>
      <w:r w:rsidRPr="009769F7">
        <w:rPr>
          <w:b/>
          <w:noProof/>
          <w:lang w:val="de-DE" w:eastAsia="cs-CZ"/>
        </w:rPr>
        <w:t xml:space="preserve">B. Im Badezimmer. </w:t>
      </w:r>
      <w:r w:rsidR="00351C3E">
        <w:rPr>
          <w:noProof/>
          <w:lang w:val="de-DE" w:eastAsia="cs-CZ"/>
        </w:rPr>
        <w:t>Ablaufschlauchhaken</w:t>
      </w:r>
      <w:r w:rsidRPr="009769F7">
        <w:rPr>
          <w:noProof/>
          <w:lang w:val="de-DE" w:eastAsia="cs-CZ"/>
        </w:rPr>
        <w:t>.</w:t>
      </w:r>
    </w:p>
    <w:p w:rsidR="009769F7" w:rsidRPr="009769F7" w:rsidRDefault="009769F7" w:rsidP="009769F7">
      <w:pPr>
        <w:rPr>
          <w:noProof/>
          <w:lang w:val="de-DE" w:eastAsia="cs-CZ"/>
        </w:rPr>
      </w:pPr>
      <w:r>
        <w:rPr>
          <w:noProof/>
          <w:lang w:val="de-DE" w:eastAsia="cs-CZ"/>
        </w:rPr>
        <w:t xml:space="preserve">Im </w:t>
      </w:r>
      <w:r w:rsidRPr="009769F7">
        <w:rPr>
          <w:noProof/>
          <w:lang w:val="de-DE" w:eastAsia="cs-CZ"/>
        </w:rPr>
        <w:t>Wasch</w:t>
      </w:r>
      <w:r>
        <w:rPr>
          <w:noProof/>
          <w:lang w:val="de-DE" w:eastAsia="cs-CZ"/>
        </w:rPr>
        <w:t>raum</w:t>
      </w:r>
      <w:r w:rsidRPr="009769F7">
        <w:rPr>
          <w:noProof/>
          <w:lang w:val="de-DE" w:eastAsia="cs-CZ"/>
        </w:rPr>
        <w:t>. Schlauch ablassen.</w:t>
      </w:r>
    </w:p>
    <w:p w:rsidR="009769F7" w:rsidRPr="009769F7" w:rsidRDefault="009769F7" w:rsidP="009769F7">
      <w:pPr>
        <w:rPr>
          <w:noProof/>
          <w:lang w:val="de-DE" w:eastAsia="cs-CZ"/>
        </w:rPr>
      </w:pPr>
      <w:r>
        <w:rPr>
          <w:noProof/>
          <w:lang w:val="de-DE" w:eastAsia="cs-CZ"/>
        </w:rPr>
        <w:t>Schütteln Sie</w:t>
      </w:r>
      <w:r w:rsidRPr="009769F7">
        <w:rPr>
          <w:noProof/>
          <w:lang w:val="de-DE" w:eastAsia="cs-CZ"/>
        </w:rPr>
        <w:t xml:space="preserve"> den Schl</w:t>
      </w:r>
      <w:r>
        <w:rPr>
          <w:noProof/>
          <w:lang w:val="de-DE" w:eastAsia="cs-CZ"/>
        </w:rPr>
        <w:t xml:space="preserve">auch. Dieser Vorgang sollte die Verstoppung </w:t>
      </w:r>
      <w:r w:rsidRPr="009769F7">
        <w:rPr>
          <w:noProof/>
          <w:lang w:val="de-DE" w:eastAsia="cs-CZ"/>
        </w:rPr>
        <w:t>freigeben.</w:t>
      </w:r>
    </w:p>
    <w:p w:rsidR="009769F7" w:rsidRPr="009769F7" w:rsidRDefault="009769F7" w:rsidP="009769F7">
      <w:pPr>
        <w:rPr>
          <w:b/>
          <w:noProof/>
          <w:lang w:val="de-DE" w:eastAsia="cs-CZ"/>
        </w:rPr>
      </w:pPr>
    </w:p>
    <w:p w:rsidR="009C4ED6" w:rsidRPr="009769F7" w:rsidRDefault="00351C3E" w:rsidP="009769F7">
      <w:pPr>
        <w:rPr>
          <w:lang w:val="de-DE"/>
        </w:rPr>
      </w:pPr>
      <w:r>
        <w:rPr>
          <w:b/>
          <w:noProof/>
          <w:lang w:val="de-DE" w:eastAsia="cs-CZ"/>
        </w:rPr>
        <w:t xml:space="preserve">C. Reinigung des Haken </w:t>
      </w:r>
      <w:r w:rsidR="009769F7" w:rsidRPr="009769F7">
        <w:rPr>
          <w:b/>
          <w:noProof/>
          <w:lang w:val="de-DE" w:eastAsia="cs-CZ"/>
        </w:rPr>
        <w:t xml:space="preserve">am Ablaufschlauch und Schlauch. </w:t>
      </w:r>
      <w:r w:rsidR="009769F7" w:rsidRPr="009769F7">
        <w:rPr>
          <w:noProof/>
          <w:lang w:val="de-DE" w:eastAsia="cs-CZ"/>
        </w:rPr>
        <w:t xml:space="preserve">Fassen Sie das Ende des Ablaufschlauchs (siehe Abbildung). Schalten Sie das Wasser für 5 Sekunden ein. Der Wasserdruck sollte die Dichtung zum Trichter freigeben. Installieren Sie den Schlauch wieder am Ablaufschlauch. </w:t>
      </w:r>
      <w:r>
        <w:rPr>
          <w:noProof/>
          <w:lang w:val="de-DE" w:eastAsia="cs-CZ"/>
        </w:rPr>
        <w:t>Setzen Sie Sie der Haken auf</w:t>
      </w:r>
      <w:r w:rsidR="009769F7" w:rsidRPr="009769F7">
        <w:rPr>
          <w:noProof/>
          <w:lang w:val="de-DE" w:eastAsia="cs-CZ"/>
        </w:rPr>
        <w:t xml:space="preserve"> dem Abflussschlauch über den Rand der Toilette. Stellen Sie den Ablaufschlauch wieder her. Drücken Sie nicht den Schlauch!</w:t>
      </w:r>
    </w:p>
    <w:p w:rsidR="006B065E" w:rsidRDefault="006B065E" w:rsidP="000906DD">
      <w:pPr>
        <w:rPr>
          <w:b/>
          <w:lang w:val="de-DE"/>
        </w:rPr>
      </w:pPr>
    </w:p>
    <w:p w:rsidR="009769F7" w:rsidRPr="00A74723" w:rsidRDefault="009769F7" w:rsidP="000906DD">
      <w:pPr>
        <w:rPr>
          <w:b/>
          <w:lang w:val="de-DE"/>
        </w:rPr>
      </w:pPr>
    </w:p>
    <w:p w:rsidR="00FF3215" w:rsidRPr="00A74723" w:rsidRDefault="009769F7" w:rsidP="000906DD">
      <w:pPr>
        <w:rPr>
          <w:b/>
          <w:lang w:val="de-DE"/>
        </w:rPr>
      </w:pPr>
      <w:r>
        <w:rPr>
          <w:b/>
          <w:lang w:val="de-DE"/>
        </w:rPr>
        <w:t>SCHRITT</w:t>
      </w:r>
      <w:r w:rsidRPr="00A74723">
        <w:rPr>
          <w:b/>
          <w:lang w:val="de-DE"/>
        </w:rPr>
        <w:t xml:space="preserve"> </w:t>
      </w:r>
      <w:r w:rsidR="00FF3215" w:rsidRPr="00A74723">
        <w:rPr>
          <w:b/>
          <w:lang w:val="de-DE"/>
        </w:rPr>
        <w:t>2</w:t>
      </w:r>
    </w:p>
    <w:p w:rsidR="00FF3215" w:rsidRPr="00A74723" w:rsidRDefault="00351C3E" w:rsidP="000906DD">
      <w:pPr>
        <w:rPr>
          <w:b/>
          <w:caps/>
          <w:lang w:val="de-DE"/>
        </w:rPr>
      </w:pPr>
      <w:r>
        <w:rPr>
          <w:b/>
          <w:caps/>
          <w:lang w:val="de-DE"/>
        </w:rPr>
        <w:t>TRICHTER REINIGUNG</w:t>
      </w:r>
      <w:r w:rsidR="00FF3215" w:rsidRPr="00A74723">
        <w:rPr>
          <w:b/>
          <w:caps/>
          <w:lang w:val="de-DE"/>
        </w:rPr>
        <w:t xml:space="preserve"> </w:t>
      </w:r>
    </w:p>
    <w:p w:rsidR="009E631A" w:rsidRPr="00A74723" w:rsidRDefault="009E631A" w:rsidP="00E36B66">
      <w:pPr>
        <w:rPr>
          <w:lang w:val="de-DE"/>
        </w:rPr>
      </w:pPr>
      <w:r w:rsidRPr="00A74723">
        <w:rPr>
          <w:noProof/>
          <w:lang w:val="de-DE" w:eastAsia="cs-CZ"/>
        </w:rPr>
        <w:drawing>
          <wp:inline distT="0" distB="0" distL="0" distR="0">
            <wp:extent cx="5751315" cy="1210236"/>
            <wp:effectExtent l="0" t="0" r="1905"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in.png"/>
                    <pic:cNvPicPr/>
                  </pic:nvPicPr>
                  <pic:blipFill>
                    <a:blip r:embed="rId29">
                      <a:extLst>
                        <a:ext uri="{28A0092B-C50C-407E-A947-70E740481C1C}">
                          <a14:useLocalDpi xmlns:a14="http://schemas.microsoft.com/office/drawing/2010/main" val="0"/>
                        </a:ext>
                      </a:extLst>
                    </a:blip>
                    <a:stretch>
                      <a:fillRect/>
                    </a:stretch>
                  </pic:blipFill>
                  <pic:spPr>
                    <a:xfrm>
                      <a:off x="0" y="0"/>
                      <a:ext cx="5760720" cy="1212215"/>
                    </a:xfrm>
                    <a:prstGeom prst="rect">
                      <a:avLst/>
                    </a:prstGeom>
                  </pic:spPr>
                </pic:pic>
              </a:graphicData>
            </a:graphic>
          </wp:inline>
        </w:drawing>
      </w:r>
    </w:p>
    <w:p w:rsidR="00E36B66" w:rsidRPr="00A74723" w:rsidRDefault="00351C3E" w:rsidP="00E36B66">
      <w:pPr>
        <w:rPr>
          <w:lang w:val="de-DE"/>
        </w:rPr>
      </w:pPr>
      <w:r w:rsidRPr="00351C3E">
        <w:rPr>
          <w:lang w:val="de-DE"/>
        </w:rPr>
        <w:t>Halten Sie Handschuhe an Ihren Händen. Stellen Sie sicher, dass der Behälter sauber ist. Katzenhaare und andere Fremdkörper können zu Verstopfungen führen. Reinigen Sie den Vorratsbehälter von Granulat und anderen Verunreinigungen.</w:t>
      </w:r>
    </w:p>
    <w:p w:rsidR="00FF3215" w:rsidRPr="00A74723" w:rsidRDefault="00FF3215" w:rsidP="000906DD">
      <w:pPr>
        <w:rPr>
          <w:lang w:val="de-DE"/>
        </w:rPr>
      </w:pPr>
    </w:p>
    <w:p w:rsidR="00EB6017" w:rsidRPr="00A74723" w:rsidRDefault="00EB6017" w:rsidP="00EB6017">
      <w:pPr>
        <w:pStyle w:val="NoSpacing"/>
        <w:pBdr>
          <w:bottom w:val="single" w:sz="4" w:space="1" w:color="auto"/>
        </w:pBdr>
        <w:rPr>
          <w:b/>
          <w:sz w:val="28"/>
          <w:lang w:val="de-DE"/>
        </w:rPr>
      </w:pPr>
    </w:p>
    <w:p w:rsidR="00EB6017" w:rsidRPr="00A74723" w:rsidRDefault="00236B7B" w:rsidP="009E631A">
      <w:pPr>
        <w:pBdr>
          <w:bottom w:val="single" w:sz="4" w:space="1" w:color="auto"/>
        </w:pBdr>
        <w:rPr>
          <w:b/>
          <w:sz w:val="28"/>
          <w:lang w:val="de-DE"/>
        </w:rPr>
      </w:pPr>
      <w:r>
        <w:rPr>
          <w:b/>
          <w:sz w:val="28"/>
          <w:lang w:val="de-DE"/>
        </w:rPr>
        <w:t>WARTUNG</w:t>
      </w:r>
    </w:p>
    <w:p w:rsidR="00351C3E" w:rsidRPr="00351C3E" w:rsidRDefault="00351C3E" w:rsidP="00351C3E">
      <w:pPr>
        <w:rPr>
          <w:b/>
          <w:lang w:val="de-DE"/>
        </w:rPr>
      </w:pPr>
      <w:r w:rsidRPr="00351C3E">
        <w:rPr>
          <w:b/>
          <w:lang w:val="de-DE"/>
        </w:rPr>
        <w:t>90 Tage Geld-zurück-Garantie</w:t>
      </w:r>
    </w:p>
    <w:p w:rsidR="00EB6017" w:rsidRPr="00351C3E" w:rsidRDefault="00351C3E" w:rsidP="00351C3E">
      <w:pPr>
        <w:rPr>
          <w:lang w:val="de-DE"/>
        </w:rPr>
      </w:pPr>
      <w:r w:rsidRPr="00351C3E">
        <w:rPr>
          <w:lang w:val="de-DE"/>
        </w:rPr>
        <w:t>Wir garantieren 90 Tage ab dem Kauf des Produkts für die Rückerstattung. Wenn Sie mit dem Produkt nicht zufrieden sind, senden Sie das Gerät innerhalb von 90 Tagen nach dem Kauf zurück. Wenn Sie CatGenie im Online-Shop gekauft haben, senden Sie das Gerät hier zurück. (Überprüfen Sie die Anspruchsregeln für Online-Shops). Originalverpackung aufbewahren. Wenn Sie CatGenie von PetNovations, Inc. gekauft haben, rufen Sie 1-888-735-3927 an</w:t>
      </w:r>
      <w:r w:rsidR="00EB6017" w:rsidRPr="00351C3E">
        <w:rPr>
          <w:lang w:val="de-DE"/>
        </w:rPr>
        <w:t>.</w:t>
      </w:r>
    </w:p>
    <w:p w:rsidR="00351C3E" w:rsidRPr="00351C3E" w:rsidRDefault="00351C3E" w:rsidP="00351C3E">
      <w:pPr>
        <w:rPr>
          <w:b/>
          <w:sz w:val="24"/>
          <w:lang w:val="de-DE"/>
        </w:rPr>
      </w:pPr>
      <w:r w:rsidRPr="00351C3E">
        <w:rPr>
          <w:b/>
          <w:sz w:val="24"/>
          <w:lang w:val="de-DE"/>
        </w:rPr>
        <w:t>Konformitätserklärung, Garantie und Nachgarantieservice</w:t>
      </w:r>
    </w:p>
    <w:p w:rsidR="00351C3E" w:rsidRPr="00351C3E" w:rsidRDefault="00351C3E" w:rsidP="00351C3E">
      <w:pPr>
        <w:rPr>
          <w:sz w:val="24"/>
          <w:lang w:val="de-DE"/>
        </w:rPr>
      </w:pPr>
      <w:r w:rsidRPr="00351C3E">
        <w:rPr>
          <w:sz w:val="24"/>
          <w:lang w:val="de-DE"/>
        </w:rPr>
        <w:t>Das Gerät wurde für den Einsatz in den EU-Ländern zugelassen und ist daher CE-gekennzeichnet. Alle erforderlichen Unterlagen sind auf der Website des Importeurs auf Anfrage beim Importeur und beim Importeur erhältlich.</w:t>
      </w:r>
    </w:p>
    <w:p w:rsidR="00897FF9" w:rsidRPr="00A74723" w:rsidRDefault="00351C3E" w:rsidP="00351C3E">
      <w:pPr>
        <w:rPr>
          <w:lang w:val="de-DE"/>
        </w:rPr>
      </w:pPr>
      <w:r w:rsidRPr="00351C3E">
        <w:rPr>
          <w:sz w:val="24"/>
          <w:lang w:val="de-DE"/>
        </w:rPr>
        <w:t>Die Adresse, an der Sie die Konformitätserklärung und die aktuellen Anweisungen finden können (Download):</w:t>
      </w:r>
      <w:r w:rsidRPr="00351C3E">
        <w:t xml:space="preserve"> </w:t>
      </w:r>
      <w:r w:rsidRPr="00351C3E">
        <w:rPr>
          <w:rStyle w:val="Hyperlink"/>
          <w:lang w:val="de-DE"/>
        </w:rPr>
        <w:t>https://www.elektro-halsbander.de/katzenklo/catgenie-120-automatische-selbstreinigung-katzentoillete-ohne-deckel</w:t>
      </w:r>
    </w:p>
    <w:p w:rsidR="00897FF9" w:rsidRPr="00A74723" w:rsidRDefault="00351C3E" w:rsidP="009E631A">
      <w:pPr>
        <w:rPr>
          <w:b/>
          <w:lang w:val="de-DE"/>
        </w:rPr>
      </w:pPr>
      <w:r w:rsidRPr="00351C3E">
        <w:rPr>
          <w:lang w:val="de-DE"/>
        </w:rPr>
        <w:t>Änderungen von technischen Parametern, Funktionen und Druckfehlern sind vorbehalten.</w:t>
      </w:r>
    </w:p>
    <w:p w:rsidR="00897FF9" w:rsidRPr="00A74723" w:rsidRDefault="00351C3E" w:rsidP="009E631A">
      <w:pPr>
        <w:rPr>
          <w:b/>
          <w:lang w:val="de-DE"/>
        </w:rPr>
      </w:pPr>
      <w:r w:rsidRPr="00351C3E">
        <w:rPr>
          <w:b/>
          <w:lang w:val="de-DE"/>
        </w:rPr>
        <w:t>Garantie- und Nachgarantieleistungen werden vom Importeur übernommen</w:t>
      </w:r>
      <w:r w:rsidR="00897FF9" w:rsidRPr="00A74723">
        <w:rPr>
          <w:b/>
          <w:lang w:val="de-DE"/>
        </w:rPr>
        <w:t>:</w:t>
      </w:r>
      <w:bookmarkStart w:id="0" w:name="_GoBack"/>
      <w:bookmarkEnd w:id="0"/>
    </w:p>
    <w:p w:rsidR="00897FF9" w:rsidRPr="00A74723" w:rsidRDefault="00897FF9" w:rsidP="009E631A">
      <w:pPr>
        <w:rPr>
          <w:lang w:val="de-DE"/>
        </w:rPr>
      </w:pPr>
      <w:r w:rsidRPr="00A74723">
        <w:rPr>
          <w:lang w:val="de-DE"/>
        </w:rPr>
        <w:t>Reedog s. r.o.,</w:t>
      </w:r>
    </w:p>
    <w:p w:rsidR="00897FF9" w:rsidRPr="00A74723" w:rsidRDefault="00897FF9" w:rsidP="009E631A">
      <w:pPr>
        <w:rPr>
          <w:lang w:val="de-DE"/>
        </w:rPr>
      </w:pPr>
      <w:r w:rsidRPr="00A74723">
        <w:rPr>
          <w:lang w:val="de-DE"/>
        </w:rPr>
        <w:t>Sedmidomky 459/8, Praha</w:t>
      </w:r>
    </w:p>
    <w:p w:rsidR="00897FF9" w:rsidRPr="00A74723" w:rsidRDefault="00897FF9" w:rsidP="009E631A">
      <w:pPr>
        <w:rPr>
          <w:lang w:val="de-DE"/>
        </w:rPr>
      </w:pPr>
      <w:r w:rsidRPr="00A74723">
        <w:rPr>
          <w:lang w:val="de-DE"/>
        </w:rPr>
        <w:t xml:space="preserve">Infolinka: </w:t>
      </w:r>
      <w:r w:rsidR="00DF6C96" w:rsidRPr="00A74723">
        <w:rPr>
          <w:lang w:val="de-DE"/>
        </w:rPr>
        <w:t>216 216 106</w:t>
      </w:r>
    </w:p>
    <w:p w:rsidR="00897FF9" w:rsidRPr="00A74723" w:rsidRDefault="00897FF9" w:rsidP="009E631A">
      <w:pPr>
        <w:rPr>
          <w:lang w:val="de-DE"/>
        </w:rPr>
      </w:pPr>
      <w:r w:rsidRPr="00A74723">
        <w:rPr>
          <w:lang w:val="de-DE"/>
        </w:rPr>
        <w:t xml:space="preserve">Email: </w:t>
      </w:r>
      <w:hyperlink r:id="rId30" w:history="1">
        <w:r w:rsidRPr="00A74723">
          <w:rPr>
            <w:rStyle w:val="Hyperlink"/>
            <w:rFonts w:cstheme="minorHAnsi"/>
            <w:lang w:val="de-DE"/>
          </w:rPr>
          <w:t>info@elektro-obojky.cz</w:t>
        </w:r>
      </w:hyperlink>
    </w:p>
    <w:sectPr w:rsidR="00897FF9" w:rsidRPr="00A747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20B0604020202020204"/>
    <w:charset w:val="00"/>
    <w:family w:val="roman"/>
    <w:notTrueType/>
    <w:pitch w:val="default"/>
  </w:font>
  <w:font w:name="Arial">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612EA"/>
    <w:multiLevelType w:val="hybridMultilevel"/>
    <w:tmpl w:val="AD9E2916"/>
    <w:lvl w:ilvl="0" w:tplc="FFC865D2">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9C7EF8"/>
    <w:multiLevelType w:val="hybridMultilevel"/>
    <w:tmpl w:val="1AB4F34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AB433A"/>
    <w:multiLevelType w:val="hybridMultilevel"/>
    <w:tmpl w:val="83749F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4B2B4B"/>
    <w:multiLevelType w:val="hybridMultilevel"/>
    <w:tmpl w:val="468A7968"/>
    <w:lvl w:ilvl="0" w:tplc="8F18FDF4">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F851243"/>
    <w:multiLevelType w:val="hybridMultilevel"/>
    <w:tmpl w:val="87EE4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51E475B"/>
    <w:multiLevelType w:val="hybridMultilevel"/>
    <w:tmpl w:val="6BC60E2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F137D1"/>
    <w:multiLevelType w:val="hybridMultilevel"/>
    <w:tmpl w:val="F0708AFC"/>
    <w:lvl w:ilvl="0" w:tplc="9A46ECA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1D93E97"/>
    <w:multiLevelType w:val="hybridMultilevel"/>
    <w:tmpl w:val="EC4CDD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91E10B3"/>
    <w:multiLevelType w:val="hybridMultilevel"/>
    <w:tmpl w:val="A012691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2CDF142F"/>
    <w:multiLevelType w:val="hybridMultilevel"/>
    <w:tmpl w:val="106C6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5A06F7"/>
    <w:multiLevelType w:val="hybridMultilevel"/>
    <w:tmpl w:val="13F61A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DD56EA8"/>
    <w:multiLevelType w:val="hybridMultilevel"/>
    <w:tmpl w:val="E6200190"/>
    <w:lvl w:ilvl="0" w:tplc="DCA664B4">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E2622C8"/>
    <w:multiLevelType w:val="hybridMultilevel"/>
    <w:tmpl w:val="346A3EA2"/>
    <w:lvl w:ilvl="0" w:tplc="3EF6F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A56A4"/>
    <w:multiLevelType w:val="hybridMultilevel"/>
    <w:tmpl w:val="3D30E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710D5"/>
    <w:multiLevelType w:val="hybridMultilevel"/>
    <w:tmpl w:val="E440FD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91B78A6"/>
    <w:multiLevelType w:val="hybridMultilevel"/>
    <w:tmpl w:val="BCBC08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9A65D1B"/>
    <w:multiLevelType w:val="hybridMultilevel"/>
    <w:tmpl w:val="50343D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A3D6B32"/>
    <w:multiLevelType w:val="hybridMultilevel"/>
    <w:tmpl w:val="0DB4F54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2381714"/>
    <w:multiLevelType w:val="hybridMultilevel"/>
    <w:tmpl w:val="9B4662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7D20D6B"/>
    <w:multiLevelType w:val="hybridMultilevel"/>
    <w:tmpl w:val="274AB13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821536F"/>
    <w:multiLevelType w:val="hybridMultilevel"/>
    <w:tmpl w:val="6DBE7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4B560B"/>
    <w:multiLevelType w:val="hybridMultilevel"/>
    <w:tmpl w:val="7186A62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4AEB5ED7"/>
    <w:multiLevelType w:val="hybridMultilevel"/>
    <w:tmpl w:val="6B40D7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B7920C0"/>
    <w:multiLevelType w:val="multilevel"/>
    <w:tmpl w:val="49300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991254"/>
    <w:multiLevelType w:val="hybridMultilevel"/>
    <w:tmpl w:val="DD6858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18C410A"/>
    <w:multiLevelType w:val="multilevel"/>
    <w:tmpl w:val="9CD65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004F35"/>
    <w:multiLevelType w:val="multilevel"/>
    <w:tmpl w:val="FAAA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FB4ED5"/>
    <w:multiLevelType w:val="hybridMultilevel"/>
    <w:tmpl w:val="ED709E4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6AE0D87"/>
    <w:multiLevelType w:val="hybridMultilevel"/>
    <w:tmpl w:val="28CC8BF2"/>
    <w:lvl w:ilvl="0" w:tplc="8F18FDF4">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6ED778C"/>
    <w:multiLevelType w:val="hybridMultilevel"/>
    <w:tmpl w:val="1444E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8109A1"/>
    <w:multiLevelType w:val="hybridMultilevel"/>
    <w:tmpl w:val="8390CA9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02F2FB0"/>
    <w:multiLevelType w:val="hybridMultilevel"/>
    <w:tmpl w:val="C7EA09B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08C2128"/>
    <w:multiLevelType w:val="hybridMultilevel"/>
    <w:tmpl w:val="000AEE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3456E7D"/>
    <w:multiLevelType w:val="hybridMultilevel"/>
    <w:tmpl w:val="B8AC14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4536E12"/>
    <w:multiLevelType w:val="hybridMultilevel"/>
    <w:tmpl w:val="1CBA75AC"/>
    <w:lvl w:ilvl="0" w:tplc="B3323972">
      <w:start w:val="1"/>
      <w:numFmt w:val="decimal"/>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35" w15:restartNumberingAfterBreak="0">
    <w:nsid w:val="75A465B4"/>
    <w:multiLevelType w:val="hybridMultilevel"/>
    <w:tmpl w:val="E5CC4704"/>
    <w:lvl w:ilvl="0" w:tplc="FAC03C26">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B0006CC"/>
    <w:multiLevelType w:val="hybridMultilevel"/>
    <w:tmpl w:val="EA44E4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E00167A"/>
    <w:multiLevelType w:val="hybridMultilevel"/>
    <w:tmpl w:val="D62621A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 w15:restartNumberingAfterBreak="0">
    <w:nsid w:val="7F2744D8"/>
    <w:multiLevelType w:val="hybridMultilevel"/>
    <w:tmpl w:val="D29E8F36"/>
    <w:lvl w:ilvl="0" w:tplc="1266194C">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FDD0712"/>
    <w:multiLevelType w:val="hybridMultilevel"/>
    <w:tmpl w:val="45CE75B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6"/>
  </w:num>
  <w:num w:numId="2">
    <w:abstractNumId w:val="35"/>
  </w:num>
  <w:num w:numId="3">
    <w:abstractNumId w:val="23"/>
  </w:num>
  <w:num w:numId="4">
    <w:abstractNumId w:val="33"/>
  </w:num>
  <w:num w:numId="5">
    <w:abstractNumId w:val="25"/>
  </w:num>
  <w:num w:numId="6">
    <w:abstractNumId w:val="10"/>
  </w:num>
  <w:num w:numId="7">
    <w:abstractNumId w:val="17"/>
  </w:num>
  <w:num w:numId="8">
    <w:abstractNumId w:val="31"/>
  </w:num>
  <w:num w:numId="9">
    <w:abstractNumId w:val="37"/>
  </w:num>
  <w:num w:numId="10">
    <w:abstractNumId w:val="39"/>
  </w:num>
  <w:num w:numId="11">
    <w:abstractNumId w:val="34"/>
  </w:num>
  <w:num w:numId="12">
    <w:abstractNumId w:val="8"/>
  </w:num>
  <w:num w:numId="13">
    <w:abstractNumId w:val="5"/>
  </w:num>
  <w:num w:numId="14">
    <w:abstractNumId w:val="1"/>
  </w:num>
  <w:num w:numId="15">
    <w:abstractNumId w:val="24"/>
  </w:num>
  <w:num w:numId="16">
    <w:abstractNumId w:val="30"/>
  </w:num>
  <w:num w:numId="17">
    <w:abstractNumId w:val="26"/>
  </w:num>
  <w:num w:numId="18">
    <w:abstractNumId w:val="28"/>
  </w:num>
  <w:num w:numId="19">
    <w:abstractNumId w:val="27"/>
  </w:num>
  <w:num w:numId="20">
    <w:abstractNumId w:val="3"/>
  </w:num>
  <w:num w:numId="21">
    <w:abstractNumId w:val="14"/>
  </w:num>
  <w:num w:numId="22">
    <w:abstractNumId w:val="2"/>
  </w:num>
  <w:num w:numId="23">
    <w:abstractNumId w:val="32"/>
  </w:num>
  <w:num w:numId="24">
    <w:abstractNumId w:val="18"/>
  </w:num>
  <w:num w:numId="25">
    <w:abstractNumId w:val="21"/>
  </w:num>
  <w:num w:numId="26">
    <w:abstractNumId w:val="0"/>
  </w:num>
  <w:num w:numId="27">
    <w:abstractNumId w:val="38"/>
  </w:num>
  <w:num w:numId="28">
    <w:abstractNumId w:val="22"/>
  </w:num>
  <w:num w:numId="29">
    <w:abstractNumId w:val="15"/>
  </w:num>
  <w:num w:numId="30">
    <w:abstractNumId w:val="7"/>
  </w:num>
  <w:num w:numId="31">
    <w:abstractNumId w:val="19"/>
  </w:num>
  <w:num w:numId="32">
    <w:abstractNumId w:val="4"/>
  </w:num>
  <w:num w:numId="33">
    <w:abstractNumId w:val="11"/>
  </w:num>
  <w:num w:numId="34">
    <w:abstractNumId w:val="9"/>
  </w:num>
  <w:num w:numId="35">
    <w:abstractNumId w:val="16"/>
  </w:num>
  <w:num w:numId="36">
    <w:abstractNumId w:val="13"/>
  </w:num>
  <w:num w:numId="37">
    <w:abstractNumId w:val="29"/>
  </w:num>
  <w:num w:numId="38">
    <w:abstractNumId w:val="12"/>
  </w:num>
  <w:num w:numId="39">
    <w:abstractNumId w:val="20"/>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478"/>
    <w:rsid w:val="0000653A"/>
    <w:rsid w:val="00007A6D"/>
    <w:rsid w:val="00011920"/>
    <w:rsid w:val="00015BCF"/>
    <w:rsid w:val="00016B2E"/>
    <w:rsid w:val="000352F7"/>
    <w:rsid w:val="00043C5A"/>
    <w:rsid w:val="0006109E"/>
    <w:rsid w:val="00061579"/>
    <w:rsid w:val="00062240"/>
    <w:rsid w:val="00066239"/>
    <w:rsid w:val="00066BD7"/>
    <w:rsid w:val="00085E7B"/>
    <w:rsid w:val="000906DD"/>
    <w:rsid w:val="00095ACB"/>
    <w:rsid w:val="000A767C"/>
    <w:rsid w:val="000B4AC4"/>
    <w:rsid w:val="000C1AE9"/>
    <w:rsid w:val="000D3366"/>
    <w:rsid w:val="000D394F"/>
    <w:rsid w:val="000E452F"/>
    <w:rsid w:val="001018A8"/>
    <w:rsid w:val="00106E81"/>
    <w:rsid w:val="001078B1"/>
    <w:rsid w:val="00124371"/>
    <w:rsid w:val="0012763B"/>
    <w:rsid w:val="0013709D"/>
    <w:rsid w:val="00137EFF"/>
    <w:rsid w:val="00143A43"/>
    <w:rsid w:val="00143F87"/>
    <w:rsid w:val="00153990"/>
    <w:rsid w:val="00162D1F"/>
    <w:rsid w:val="001738C2"/>
    <w:rsid w:val="00173BA7"/>
    <w:rsid w:val="001A0BFA"/>
    <w:rsid w:val="001A1BA3"/>
    <w:rsid w:val="001A4F87"/>
    <w:rsid w:val="001A55D3"/>
    <w:rsid w:val="001A59BA"/>
    <w:rsid w:val="001B0AD9"/>
    <w:rsid w:val="001B3F9A"/>
    <w:rsid w:val="001E5EB0"/>
    <w:rsid w:val="001F5129"/>
    <w:rsid w:val="002012CC"/>
    <w:rsid w:val="00212620"/>
    <w:rsid w:val="00224B40"/>
    <w:rsid w:val="002327F7"/>
    <w:rsid w:val="00232CA9"/>
    <w:rsid w:val="002356AA"/>
    <w:rsid w:val="00236B7B"/>
    <w:rsid w:val="00236FE3"/>
    <w:rsid w:val="0024288B"/>
    <w:rsid w:val="0024618C"/>
    <w:rsid w:val="00260695"/>
    <w:rsid w:val="00260B00"/>
    <w:rsid w:val="00265262"/>
    <w:rsid w:val="00267D62"/>
    <w:rsid w:val="00271BC8"/>
    <w:rsid w:val="00286E86"/>
    <w:rsid w:val="00292D47"/>
    <w:rsid w:val="00295507"/>
    <w:rsid w:val="002B03A9"/>
    <w:rsid w:val="002B37D0"/>
    <w:rsid w:val="002C0FA2"/>
    <w:rsid w:val="002D6E63"/>
    <w:rsid w:val="00301A70"/>
    <w:rsid w:val="003056AB"/>
    <w:rsid w:val="00316CE2"/>
    <w:rsid w:val="00322F3E"/>
    <w:rsid w:val="00330C27"/>
    <w:rsid w:val="00336D93"/>
    <w:rsid w:val="00337FCE"/>
    <w:rsid w:val="00345573"/>
    <w:rsid w:val="00351C3E"/>
    <w:rsid w:val="00372413"/>
    <w:rsid w:val="003738BB"/>
    <w:rsid w:val="00373D87"/>
    <w:rsid w:val="00373E27"/>
    <w:rsid w:val="00374B2A"/>
    <w:rsid w:val="00377FCF"/>
    <w:rsid w:val="003866EB"/>
    <w:rsid w:val="00391662"/>
    <w:rsid w:val="00391C2A"/>
    <w:rsid w:val="00392062"/>
    <w:rsid w:val="00397EDD"/>
    <w:rsid w:val="003A6B99"/>
    <w:rsid w:val="003B3F70"/>
    <w:rsid w:val="003B7829"/>
    <w:rsid w:val="003C0E8B"/>
    <w:rsid w:val="003D0DD9"/>
    <w:rsid w:val="003D31D2"/>
    <w:rsid w:val="003D3B31"/>
    <w:rsid w:val="003E70D0"/>
    <w:rsid w:val="003F4379"/>
    <w:rsid w:val="004006F9"/>
    <w:rsid w:val="00401D44"/>
    <w:rsid w:val="00403011"/>
    <w:rsid w:val="00405037"/>
    <w:rsid w:val="0042122F"/>
    <w:rsid w:val="00426A6C"/>
    <w:rsid w:val="00436E8A"/>
    <w:rsid w:val="00437BF9"/>
    <w:rsid w:val="004416D6"/>
    <w:rsid w:val="0044405F"/>
    <w:rsid w:val="00446055"/>
    <w:rsid w:val="004617EE"/>
    <w:rsid w:val="00465931"/>
    <w:rsid w:val="00466BEB"/>
    <w:rsid w:val="004706A7"/>
    <w:rsid w:val="00470ADB"/>
    <w:rsid w:val="00473583"/>
    <w:rsid w:val="00476FDF"/>
    <w:rsid w:val="0049096B"/>
    <w:rsid w:val="0049139C"/>
    <w:rsid w:val="004930EE"/>
    <w:rsid w:val="00496870"/>
    <w:rsid w:val="00497188"/>
    <w:rsid w:val="004C61E9"/>
    <w:rsid w:val="004C76FD"/>
    <w:rsid w:val="004E0C4F"/>
    <w:rsid w:val="004E7DB9"/>
    <w:rsid w:val="004F588B"/>
    <w:rsid w:val="005031B7"/>
    <w:rsid w:val="005054A0"/>
    <w:rsid w:val="005111E0"/>
    <w:rsid w:val="005173B2"/>
    <w:rsid w:val="00526049"/>
    <w:rsid w:val="0052654C"/>
    <w:rsid w:val="005317FD"/>
    <w:rsid w:val="005553A1"/>
    <w:rsid w:val="00561AD5"/>
    <w:rsid w:val="00561EB3"/>
    <w:rsid w:val="00573283"/>
    <w:rsid w:val="005A5B6A"/>
    <w:rsid w:val="005B3908"/>
    <w:rsid w:val="005C2153"/>
    <w:rsid w:val="005C227E"/>
    <w:rsid w:val="005F0E97"/>
    <w:rsid w:val="005F3ECF"/>
    <w:rsid w:val="005F6BBA"/>
    <w:rsid w:val="006158BD"/>
    <w:rsid w:val="006224E9"/>
    <w:rsid w:val="00623AD3"/>
    <w:rsid w:val="006319D2"/>
    <w:rsid w:val="00631D0B"/>
    <w:rsid w:val="00635B93"/>
    <w:rsid w:val="00636B27"/>
    <w:rsid w:val="006436FA"/>
    <w:rsid w:val="006456E1"/>
    <w:rsid w:val="006572B8"/>
    <w:rsid w:val="00667163"/>
    <w:rsid w:val="00670BEC"/>
    <w:rsid w:val="00683262"/>
    <w:rsid w:val="006912E5"/>
    <w:rsid w:val="006A471B"/>
    <w:rsid w:val="006A6C7A"/>
    <w:rsid w:val="006A7BB3"/>
    <w:rsid w:val="006B065E"/>
    <w:rsid w:val="006B6BCC"/>
    <w:rsid w:val="006C0D12"/>
    <w:rsid w:val="006D4789"/>
    <w:rsid w:val="006E7D09"/>
    <w:rsid w:val="00711B9B"/>
    <w:rsid w:val="0071584B"/>
    <w:rsid w:val="00724426"/>
    <w:rsid w:val="00731254"/>
    <w:rsid w:val="007316CD"/>
    <w:rsid w:val="00734196"/>
    <w:rsid w:val="007341ED"/>
    <w:rsid w:val="007402F6"/>
    <w:rsid w:val="007419BB"/>
    <w:rsid w:val="00742BEC"/>
    <w:rsid w:val="00751CE7"/>
    <w:rsid w:val="00752EA3"/>
    <w:rsid w:val="007565A3"/>
    <w:rsid w:val="00761417"/>
    <w:rsid w:val="00761C5B"/>
    <w:rsid w:val="00765CB9"/>
    <w:rsid w:val="00783391"/>
    <w:rsid w:val="007938DF"/>
    <w:rsid w:val="00797CB8"/>
    <w:rsid w:val="007A0ADE"/>
    <w:rsid w:val="007B5FAA"/>
    <w:rsid w:val="007C1AC3"/>
    <w:rsid w:val="007C7172"/>
    <w:rsid w:val="007D431D"/>
    <w:rsid w:val="007D5C9B"/>
    <w:rsid w:val="007F2C50"/>
    <w:rsid w:val="007F6480"/>
    <w:rsid w:val="008003DE"/>
    <w:rsid w:val="00807E07"/>
    <w:rsid w:val="008108D2"/>
    <w:rsid w:val="00817746"/>
    <w:rsid w:val="00850273"/>
    <w:rsid w:val="0088195E"/>
    <w:rsid w:val="00881BDA"/>
    <w:rsid w:val="0088704E"/>
    <w:rsid w:val="00890CE1"/>
    <w:rsid w:val="00897FF9"/>
    <w:rsid w:val="008A354D"/>
    <w:rsid w:val="008A566A"/>
    <w:rsid w:val="008A7478"/>
    <w:rsid w:val="008A7EA1"/>
    <w:rsid w:val="008B0FCA"/>
    <w:rsid w:val="008B3C10"/>
    <w:rsid w:val="008C51C3"/>
    <w:rsid w:val="008E13F1"/>
    <w:rsid w:val="008F2934"/>
    <w:rsid w:val="008F2B2C"/>
    <w:rsid w:val="009245FE"/>
    <w:rsid w:val="00931023"/>
    <w:rsid w:val="009333CD"/>
    <w:rsid w:val="009432D4"/>
    <w:rsid w:val="00946B76"/>
    <w:rsid w:val="00952E91"/>
    <w:rsid w:val="00961591"/>
    <w:rsid w:val="0096306E"/>
    <w:rsid w:val="0097177B"/>
    <w:rsid w:val="009769F7"/>
    <w:rsid w:val="0098720A"/>
    <w:rsid w:val="009A0457"/>
    <w:rsid w:val="009A19AE"/>
    <w:rsid w:val="009A49FB"/>
    <w:rsid w:val="009C0C17"/>
    <w:rsid w:val="009C4ED6"/>
    <w:rsid w:val="009D4C02"/>
    <w:rsid w:val="009E476D"/>
    <w:rsid w:val="009E631A"/>
    <w:rsid w:val="009E7EDB"/>
    <w:rsid w:val="009F2A33"/>
    <w:rsid w:val="009F516A"/>
    <w:rsid w:val="009F5A38"/>
    <w:rsid w:val="00A0137B"/>
    <w:rsid w:val="00A0155D"/>
    <w:rsid w:val="00A046D8"/>
    <w:rsid w:val="00A10318"/>
    <w:rsid w:val="00A31E71"/>
    <w:rsid w:val="00A33E13"/>
    <w:rsid w:val="00A36E4E"/>
    <w:rsid w:val="00A37FEB"/>
    <w:rsid w:val="00A42FE3"/>
    <w:rsid w:val="00A45212"/>
    <w:rsid w:val="00A54BF6"/>
    <w:rsid w:val="00A5782F"/>
    <w:rsid w:val="00A63B5D"/>
    <w:rsid w:val="00A65260"/>
    <w:rsid w:val="00A74723"/>
    <w:rsid w:val="00A760A1"/>
    <w:rsid w:val="00A7710E"/>
    <w:rsid w:val="00A81FBB"/>
    <w:rsid w:val="00A93F54"/>
    <w:rsid w:val="00A948A8"/>
    <w:rsid w:val="00AA1F06"/>
    <w:rsid w:val="00AA50A1"/>
    <w:rsid w:val="00AB3B70"/>
    <w:rsid w:val="00AC21CA"/>
    <w:rsid w:val="00AC4D18"/>
    <w:rsid w:val="00AD690A"/>
    <w:rsid w:val="00AE3B53"/>
    <w:rsid w:val="00B02172"/>
    <w:rsid w:val="00B071DC"/>
    <w:rsid w:val="00B17C32"/>
    <w:rsid w:val="00B2270D"/>
    <w:rsid w:val="00B466AA"/>
    <w:rsid w:val="00B52DBF"/>
    <w:rsid w:val="00B61453"/>
    <w:rsid w:val="00B729C7"/>
    <w:rsid w:val="00B85788"/>
    <w:rsid w:val="00B86AD0"/>
    <w:rsid w:val="00B873D0"/>
    <w:rsid w:val="00B94262"/>
    <w:rsid w:val="00BA4932"/>
    <w:rsid w:val="00BC4158"/>
    <w:rsid w:val="00BC6784"/>
    <w:rsid w:val="00BD19EC"/>
    <w:rsid w:val="00BE6B8B"/>
    <w:rsid w:val="00C006AC"/>
    <w:rsid w:val="00C06742"/>
    <w:rsid w:val="00C21B72"/>
    <w:rsid w:val="00C22259"/>
    <w:rsid w:val="00C2518C"/>
    <w:rsid w:val="00C26D36"/>
    <w:rsid w:val="00C330B6"/>
    <w:rsid w:val="00C34A2C"/>
    <w:rsid w:val="00C3508D"/>
    <w:rsid w:val="00C3552A"/>
    <w:rsid w:val="00C36DC0"/>
    <w:rsid w:val="00C375CE"/>
    <w:rsid w:val="00C42DA3"/>
    <w:rsid w:val="00C43C2B"/>
    <w:rsid w:val="00C50FE1"/>
    <w:rsid w:val="00C5784C"/>
    <w:rsid w:val="00C66730"/>
    <w:rsid w:val="00C80123"/>
    <w:rsid w:val="00C855A8"/>
    <w:rsid w:val="00C90880"/>
    <w:rsid w:val="00C91849"/>
    <w:rsid w:val="00C95E69"/>
    <w:rsid w:val="00C96022"/>
    <w:rsid w:val="00C96E4B"/>
    <w:rsid w:val="00C97609"/>
    <w:rsid w:val="00CA1DFF"/>
    <w:rsid w:val="00CA5923"/>
    <w:rsid w:val="00CB0670"/>
    <w:rsid w:val="00CC0288"/>
    <w:rsid w:val="00CC429E"/>
    <w:rsid w:val="00CD1D3E"/>
    <w:rsid w:val="00CD4975"/>
    <w:rsid w:val="00CD548E"/>
    <w:rsid w:val="00CD63E4"/>
    <w:rsid w:val="00CE2F63"/>
    <w:rsid w:val="00D03EE3"/>
    <w:rsid w:val="00D06C77"/>
    <w:rsid w:val="00D16D5C"/>
    <w:rsid w:val="00D2297C"/>
    <w:rsid w:val="00D25005"/>
    <w:rsid w:val="00D30F2F"/>
    <w:rsid w:val="00D40B7C"/>
    <w:rsid w:val="00D44B55"/>
    <w:rsid w:val="00D65202"/>
    <w:rsid w:val="00D67DEB"/>
    <w:rsid w:val="00D70D1F"/>
    <w:rsid w:val="00D761C2"/>
    <w:rsid w:val="00D8207A"/>
    <w:rsid w:val="00D85D9E"/>
    <w:rsid w:val="00D9564A"/>
    <w:rsid w:val="00DA15B2"/>
    <w:rsid w:val="00DA4B8D"/>
    <w:rsid w:val="00DB4398"/>
    <w:rsid w:val="00DB5495"/>
    <w:rsid w:val="00DC6BFF"/>
    <w:rsid w:val="00DE60C6"/>
    <w:rsid w:val="00DF388D"/>
    <w:rsid w:val="00DF6C96"/>
    <w:rsid w:val="00E24BE2"/>
    <w:rsid w:val="00E26C23"/>
    <w:rsid w:val="00E27BEB"/>
    <w:rsid w:val="00E36B66"/>
    <w:rsid w:val="00E408C7"/>
    <w:rsid w:val="00E4282C"/>
    <w:rsid w:val="00E54488"/>
    <w:rsid w:val="00E66EA9"/>
    <w:rsid w:val="00E674F4"/>
    <w:rsid w:val="00E701DE"/>
    <w:rsid w:val="00E8241C"/>
    <w:rsid w:val="00E9006C"/>
    <w:rsid w:val="00EB6017"/>
    <w:rsid w:val="00EC7724"/>
    <w:rsid w:val="00ED4F14"/>
    <w:rsid w:val="00ED79F9"/>
    <w:rsid w:val="00EE1C3D"/>
    <w:rsid w:val="00EE2D80"/>
    <w:rsid w:val="00EE57CD"/>
    <w:rsid w:val="00EF393F"/>
    <w:rsid w:val="00EF5E42"/>
    <w:rsid w:val="00F04D8F"/>
    <w:rsid w:val="00F07333"/>
    <w:rsid w:val="00F16E38"/>
    <w:rsid w:val="00F20046"/>
    <w:rsid w:val="00F277FC"/>
    <w:rsid w:val="00F37B25"/>
    <w:rsid w:val="00F42C81"/>
    <w:rsid w:val="00F46FC6"/>
    <w:rsid w:val="00F47C44"/>
    <w:rsid w:val="00F47CEA"/>
    <w:rsid w:val="00F52B93"/>
    <w:rsid w:val="00F62305"/>
    <w:rsid w:val="00F64261"/>
    <w:rsid w:val="00F908DC"/>
    <w:rsid w:val="00F94A39"/>
    <w:rsid w:val="00FB78CC"/>
    <w:rsid w:val="00FC00D6"/>
    <w:rsid w:val="00FC4085"/>
    <w:rsid w:val="00FD4A15"/>
    <w:rsid w:val="00FD4D19"/>
    <w:rsid w:val="00FE7208"/>
    <w:rsid w:val="00FF2691"/>
    <w:rsid w:val="00FF3215"/>
    <w:rsid w:val="00FF7C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503DD"/>
  <w15:docId w15:val="{CF76B643-361E-0E42-9784-F1A379AD7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056AB"/>
    <w:pPr>
      <w:spacing w:after="0" w:line="240" w:lineRule="auto"/>
    </w:pPr>
  </w:style>
  <w:style w:type="paragraph" w:styleId="NormalWeb">
    <w:name w:val="Normal (Web)"/>
    <w:basedOn w:val="Normal"/>
    <w:uiPriority w:val="99"/>
    <w:semiHidden/>
    <w:unhideWhenUsed/>
    <w:rsid w:val="00CC429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Emphasis">
    <w:name w:val="Emphasis"/>
    <w:basedOn w:val="DefaultParagraphFont"/>
    <w:uiPriority w:val="20"/>
    <w:qFormat/>
    <w:rsid w:val="00CC429E"/>
    <w:rPr>
      <w:i/>
      <w:iCs/>
    </w:rPr>
  </w:style>
  <w:style w:type="paragraph" w:styleId="BalloonText">
    <w:name w:val="Balloon Text"/>
    <w:basedOn w:val="Normal"/>
    <w:link w:val="BalloonTextChar"/>
    <w:uiPriority w:val="99"/>
    <w:semiHidden/>
    <w:unhideWhenUsed/>
    <w:rsid w:val="00CC42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29E"/>
    <w:rPr>
      <w:rFonts w:ascii="Tahoma" w:hAnsi="Tahoma" w:cs="Tahoma"/>
      <w:sz w:val="16"/>
      <w:szCs w:val="16"/>
    </w:rPr>
  </w:style>
  <w:style w:type="paragraph" w:styleId="ListParagraph">
    <w:name w:val="List Paragraph"/>
    <w:basedOn w:val="Normal"/>
    <w:uiPriority w:val="34"/>
    <w:qFormat/>
    <w:rsid w:val="000E452F"/>
    <w:pPr>
      <w:ind w:left="720"/>
      <w:contextualSpacing/>
    </w:pPr>
  </w:style>
  <w:style w:type="character" w:styleId="Hyperlink">
    <w:name w:val="Hyperlink"/>
    <w:basedOn w:val="DefaultParagraphFont"/>
    <w:uiPriority w:val="99"/>
    <w:unhideWhenUsed/>
    <w:rsid w:val="00897F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878342">
      <w:bodyDiv w:val="1"/>
      <w:marLeft w:val="0"/>
      <w:marRight w:val="0"/>
      <w:marTop w:val="0"/>
      <w:marBottom w:val="0"/>
      <w:divBdr>
        <w:top w:val="none" w:sz="0" w:space="0" w:color="auto"/>
        <w:left w:val="none" w:sz="0" w:space="0" w:color="auto"/>
        <w:bottom w:val="none" w:sz="0" w:space="0" w:color="auto"/>
        <w:right w:val="none" w:sz="0" w:space="0" w:color="auto"/>
      </w:divBdr>
    </w:div>
    <w:div w:id="604073826">
      <w:bodyDiv w:val="1"/>
      <w:marLeft w:val="0"/>
      <w:marRight w:val="0"/>
      <w:marTop w:val="0"/>
      <w:marBottom w:val="0"/>
      <w:divBdr>
        <w:top w:val="none" w:sz="0" w:space="0" w:color="auto"/>
        <w:left w:val="none" w:sz="0" w:space="0" w:color="auto"/>
        <w:bottom w:val="none" w:sz="0" w:space="0" w:color="auto"/>
        <w:right w:val="none" w:sz="0" w:space="0" w:color="auto"/>
      </w:divBdr>
    </w:div>
    <w:div w:id="864252077">
      <w:bodyDiv w:val="1"/>
      <w:marLeft w:val="0"/>
      <w:marRight w:val="0"/>
      <w:marTop w:val="0"/>
      <w:marBottom w:val="0"/>
      <w:divBdr>
        <w:top w:val="none" w:sz="0" w:space="0" w:color="auto"/>
        <w:left w:val="none" w:sz="0" w:space="0" w:color="auto"/>
        <w:bottom w:val="none" w:sz="0" w:space="0" w:color="auto"/>
        <w:right w:val="none" w:sz="0" w:space="0" w:color="auto"/>
      </w:divBdr>
    </w:div>
    <w:div w:id="937328575">
      <w:bodyDiv w:val="1"/>
      <w:marLeft w:val="0"/>
      <w:marRight w:val="0"/>
      <w:marTop w:val="0"/>
      <w:marBottom w:val="0"/>
      <w:divBdr>
        <w:top w:val="none" w:sz="0" w:space="0" w:color="auto"/>
        <w:left w:val="none" w:sz="0" w:space="0" w:color="auto"/>
        <w:bottom w:val="none" w:sz="0" w:space="0" w:color="auto"/>
        <w:right w:val="none" w:sz="0" w:space="0" w:color="auto"/>
      </w:divBdr>
    </w:div>
    <w:div w:id="1457525492">
      <w:bodyDiv w:val="1"/>
      <w:marLeft w:val="0"/>
      <w:marRight w:val="0"/>
      <w:marTop w:val="0"/>
      <w:marBottom w:val="0"/>
      <w:divBdr>
        <w:top w:val="none" w:sz="0" w:space="0" w:color="auto"/>
        <w:left w:val="none" w:sz="0" w:space="0" w:color="auto"/>
        <w:bottom w:val="none" w:sz="0" w:space="0" w:color="auto"/>
        <w:right w:val="none" w:sz="0" w:space="0" w:color="auto"/>
      </w:divBdr>
    </w:div>
    <w:div w:id="180330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mailto:info@elektro-obojky.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2BD5B-384D-CE46-9A69-0591336ED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22</Pages>
  <Words>5320</Words>
  <Characters>30329</Characters>
  <Application>Microsoft Office Word</Application>
  <DocSecurity>0</DocSecurity>
  <Lines>252</Lines>
  <Paragraphs>71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Microsoft</Company>
  <LinksUpToDate>false</LinksUpToDate>
  <CharactersWithSpaces>35578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Ilona</dc:creator>
  <cp:lastModifiedBy>Mohr, Ludek</cp:lastModifiedBy>
  <cp:revision>10</cp:revision>
  <dcterms:created xsi:type="dcterms:W3CDTF">2018-09-13T17:27:00Z</dcterms:created>
  <dcterms:modified xsi:type="dcterms:W3CDTF">2018-09-14T13:52:00Z</dcterms:modified>
</cp:coreProperties>
</file>