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A6" w:rsidRDefault="00687BA6" w:rsidP="00687BA6">
      <w:pPr>
        <w:jc w:val="center"/>
        <w:rPr>
          <w:b/>
          <w:sz w:val="40"/>
          <w:szCs w:val="40"/>
        </w:rPr>
      </w:pPr>
    </w:p>
    <w:p w:rsidR="00DA04A6" w:rsidRPr="00687BA6" w:rsidRDefault="00644BDC" w:rsidP="00687B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PetSafe</w:t>
      </w:r>
      <w:r w:rsidR="00687BA6" w:rsidRPr="00687BA6">
        <w:rPr>
          <w:b/>
          <w:sz w:val="40"/>
          <w:szCs w:val="40"/>
        </w:rPr>
        <w:t xml:space="preserve"> </w:t>
      </w:r>
      <w:r w:rsidRPr="00644BDC">
        <w:rPr>
          <w:b/>
          <w:sz w:val="40"/>
          <w:szCs w:val="40"/>
        </w:rPr>
        <w:t>vezeték nélküli kutyakerítés</w:t>
      </w:r>
      <w:r>
        <w:rPr>
          <w:b/>
          <w:sz w:val="40"/>
          <w:szCs w:val="40"/>
        </w:rPr>
        <w:t xml:space="preserve"> </w:t>
      </w:r>
      <w:r w:rsidR="00687BA6" w:rsidRPr="00687BA6">
        <w:rPr>
          <w:b/>
          <w:sz w:val="40"/>
          <w:szCs w:val="40"/>
        </w:rPr>
        <w:t>PIF-300-21</w:t>
      </w:r>
    </w:p>
    <w:p w:rsidR="00687BA6" w:rsidRDefault="00644BDC" w:rsidP="00687BA6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HASZNÁLATI ÚTMUTATÓ</w:t>
      </w:r>
    </w:p>
    <w:p w:rsidR="00687BA6" w:rsidRDefault="00687BA6" w:rsidP="00687BA6">
      <w:pPr>
        <w:jc w:val="center"/>
        <w:rPr>
          <w:b/>
          <w:sz w:val="32"/>
          <w:szCs w:val="40"/>
        </w:rPr>
      </w:pPr>
    </w:p>
    <w:p w:rsidR="00687BA6" w:rsidRPr="00687BA6" w:rsidRDefault="00687BA6" w:rsidP="00687BA6">
      <w:pPr>
        <w:jc w:val="center"/>
        <w:rPr>
          <w:b/>
          <w:sz w:val="32"/>
          <w:szCs w:val="40"/>
        </w:rPr>
      </w:pPr>
    </w:p>
    <w:p w:rsidR="00687BA6" w:rsidRDefault="00687BA6" w:rsidP="00687BA6">
      <w:pPr>
        <w:jc w:val="center"/>
      </w:pPr>
      <w:r>
        <w:rPr>
          <w:noProof/>
          <w:lang w:val="en-US"/>
        </w:rPr>
        <w:drawing>
          <wp:inline distT="0" distB="0" distL="0" distR="0">
            <wp:extent cx="3760339" cy="3257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841" cy="326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643" w:rsidRDefault="00977643" w:rsidP="00687BA6">
      <w:pPr>
        <w:jc w:val="center"/>
      </w:pPr>
    </w:p>
    <w:p w:rsidR="00977643" w:rsidRDefault="00977643" w:rsidP="00687BA6">
      <w:pPr>
        <w:jc w:val="center"/>
      </w:pPr>
    </w:p>
    <w:p w:rsidR="00687BA6" w:rsidRDefault="00687BA6" w:rsidP="00687BA6">
      <w:pPr>
        <w:jc w:val="center"/>
      </w:pPr>
      <w:r>
        <w:t>¨</w:t>
      </w:r>
    </w:p>
    <w:p w:rsidR="00687BA6" w:rsidRDefault="00644BDC" w:rsidP="00644BDC">
      <w:r>
        <w:t xml:space="preserve">Köszönjük, hogy Ön a PetSafe terméket választotta, mely az eladási listán az 1. helyet képviseli a világon a kisállat elektronikus kiképző eszközök terén! A </w:t>
      </w:r>
      <w:proofErr w:type="gramStart"/>
      <w:r>
        <w:t>mi</w:t>
      </w:r>
      <w:proofErr w:type="gramEnd"/>
      <w:r>
        <w:t xml:space="preserve"> feladatunk, hogy garantáljuk házi kedvence biztonságát, miközben gondoskodunk azon eszközökről és technológiákról, melyekkel sikeresen oktathatja házi kedvencét. Ha bármilyen kérdése lenne,  kérem  lépjen  kapcsolatba ügyfélszolgálatunkkal. </w:t>
      </w:r>
    </w:p>
    <w:p w:rsidR="00AB778A" w:rsidRDefault="00AB778A" w:rsidP="00687BA6"/>
    <w:p w:rsidR="00AB778A" w:rsidRDefault="00AB778A" w:rsidP="00687BA6"/>
    <w:p w:rsidR="00AB778A" w:rsidRDefault="00AB778A" w:rsidP="00687BA6"/>
    <w:p w:rsidR="00AB778A" w:rsidRDefault="00AB778A" w:rsidP="00687BA6"/>
    <w:p w:rsidR="00AB778A" w:rsidRDefault="00AB778A" w:rsidP="00687BA6"/>
    <w:p w:rsidR="00AB778A" w:rsidRPr="001F5E56" w:rsidRDefault="00644BDC" w:rsidP="00AB778A">
      <w:pPr>
        <w:pBdr>
          <w:bottom w:val="single" w:sz="4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A CSOMAG TARTALMA</w:t>
      </w:r>
    </w:p>
    <w:p w:rsidR="00AB778A" w:rsidRPr="00C5306D" w:rsidRDefault="00644BDC" w:rsidP="00AB778A">
      <w:pPr>
        <w:jc w:val="center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135255</wp:posOffset>
            </wp:positionV>
            <wp:extent cx="6134100" cy="492379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92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Pr="00C5306D" w:rsidRDefault="00644BDC" w:rsidP="00AB778A">
      <w:pPr>
        <w:jc w:val="center"/>
        <w:rPr>
          <w:noProof/>
        </w:rPr>
      </w:pPr>
    </w:p>
    <w:p w:rsidR="00644BDC" w:rsidRDefault="00644BDC" w:rsidP="00AB778A">
      <w:pPr>
        <w:jc w:val="center"/>
      </w:pPr>
    </w:p>
    <w:p w:rsidR="00644BDC" w:rsidRDefault="00644BDC" w:rsidP="00AB778A">
      <w:pPr>
        <w:jc w:val="center"/>
      </w:pPr>
    </w:p>
    <w:p w:rsidR="00AB778A" w:rsidRPr="00AB778A" w:rsidRDefault="00644BDC" w:rsidP="00AB778A">
      <w:pPr>
        <w:rPr>
          <w:b/>
        </w:rPr>
      </w:pPr>
      <w:r w:rsidRPr="00644BDC">
        <w:rPr>
          <w:b/>
        </w:rPr>
        <w:t>Egyéb kellékek amire szüksége lehet</w:t>
      </w:r>
    </w:p>
    <w:p w:rsidR="00644BDC" w:rsidRPr="00644BDC" w:rsidRDefault="00644BDC" w:rsidP="00644BDC">
      <w:pPr>
        <w:pStyle w:val="Odstavecseseznamem"/>
        <w:numPr>
          <w:ilvl w:val="0"/>
          <w:numId w:val="1"/>
        </w:numPr>
      </w:pPr>
      <w:r w:rsidRPr="00644BDC">
        <w:t>Fogó</w:t>
      </w:r>
    </w:p>
    <w:p w:rsidR="00AB778A" w:rsidRDefault="00644BDC" w:rsidP="00AB778A">
      <w:pPr>
        <w:pStyle w:val="Odstavecseseznamem"/>
        <w:numPr>
          <w:ilvl w:val="0"/>
          <w:numId w:val="1"/>
        </w:numPr>
      </w:pPr>
      <w:r>
        <w:t>Olló</w:t>
      </w:r>
    </w:p>
    <w:p w:rsidR="00AB778A" w:rsidRDefault="00644BDC" w:rsidP="00AB778A">
      <w:pPr>
        <w:pStyle w:val="Odstavecseseznamem"/>
        <w:numPr>
          <w:ilvl w:val="0"/>
          <w:numId w:val="1"/>
        </w:numPr>
      </w:pPr>
      <w:r>
        <w:t>Öngyújtó</w:t>
      </w:r>
    </w:p>
    <w:p w:rsidR="00AB778A" w:rsidRDefault="00644BDC" w:rsidP="00AB778A">
      <w:pPr>
        <w:pStyle w:val="Odstavecseseznamem"/>
        <w:numPr>
          <w:ilvl w:val="0"/>
          <w:numId w:val="1"/>
        </w:numPr>
      </w:pPr>
      <w:r>
        <w:t>Fúrógép</w:t>
      </w:r>
    </w:p>
    <w:p w:rsidR="00AB778A" w:rsidRDefault="00493455" w:rsidP="00AB778A">
      <w:pPr>
        <w:pStyle w:val="Odstavecseseznamem"/>
        <w:numPr>
          <w:ilvl w:val="0"/>
          <w:numId w:val="1"/>
        </w:numPr>
      </w:pPr>
      <w:r>
        <w:t>Mérőszalag</w:t>
      </w:r>
    </w:p>
    <w:p w:rsidR="00AB778A" w:rsidRDefault="00493455" w:rsidP="00AB778A">
      <w:pPr>
        <w:pStyle w:val="Odstavecseseznamem"/>
        <w:numPr>
          <w:ilvl w:val="0"/>
          <w:numId w:val="1"/>
        </w:numPr>
      </w:pPr>
      <w:r>
        <w:t>Nem fémből készült nyakörv és póráz</w:t>
      </w:r>
    </w:p>
    <w:p w:rsidR="00331EDA" w:rsidRDefault="00331EDA" w:rsidP="00331EDA">
      <w:pPr>
        <w:pBdr>
          <w:bottom w:val="single" w:sz="4" w:space="1" w:color="auto"/>
        </w:pBdr>
        <w:rPr>
          <w:b/>
        </w:rPr>
      </w:pPr>
    </w:p>
    <w:p w:rsidR="00493455" w:rsidRDefault="00493455" w:rsidP="00331EDA">
      <w:pPr>
        <w:pBdr>
          <w:bottom w:val="single" w:sz="4" w:space="1" w:color="auto"/>
        </w:pBdr>
        <w:rPr>
          <w:b/>
        </w:rPr>
      </w:pPr>
    </w:p>
    <w:p w:rsidR="00493455" w:rsidRDefault="00493455" w:rsidP="00331EDA">
      <w:pPr>
        <w:pBdr>
          <w:bottom w:val="single" w:sz="4" w:space="1" w:color="auto"/>
        </w:pBdr>
        <w:rPr>
          <w:b/>
        </w:rPr>
      </w:pPr>
    </w:p>
    <w:p w:rsidR="00977643" w:rsidRPr="001F5E56" w:rsidRDefault="00493455" w:rsidP="00331EDA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HOGYAN MŰKÖDIK A RENDSZER</w:t>
      </w:r>
    </w:p>
    <w:p w:rsidR="00493455" w:rsidRDefault="00493455" w:rsidP="00493455">
      <w:r>
        <w:t>Petsafe® vezeték nélküli kutyakerítés hatékonyan használható a 3,6 kg feletti kutyák esetében. A rendszer teljesen biz</w:t>
      </w:r>
      <w:r w:rsidR="00C5306D">
        <w:t>tonságos, egyszerűen telepíthető</w:t>
      </w:r>
      <w:r>
        <w:t xml:space="preserve"> és kezelhető. A kibocsátott rádiójelek segítségével 1,5 - 27,5 m között változtatható sugarú körben tartja kedvencét, az állat nyakára helyezett vev</w:t>
      </w:r>
      <w:r w:rsidR="00C5306D">
        <w:t>ő</w:t>
      </w:r>
      <w:r>
        <w:t>készülék segítségével. A kutya szabad mozgásterületét – vizuális segítségként – meg kell jelölni határjelző zászlók segítségével. Mielőtt a kutya átlépné a határzónát, a vev</w:t>
      </w:r>
      <w:r w:rsidR="00C5306D">
        <w:t>ő</w:t>
      </w:r>
      <w:r>
        <w:t>készülék figyelmeztető hangot ad ki. Amennyiben a kutya folytatja útját, az érintkező pontokon (elektródákon) keresztül impulzust adagol a nyakörv, mindaddig amíg vissza nem tér a kijelölt területre.</w:t>
      </w:r>
    </w:p>
    <w:p w:rsidR="00331EDA" w:rsidRDefault="00331EDA" w:rsidP="00977643"/>
    <w:p w:rsidR="00977643" w:rsidRPr="001F5E56" w:rsidRDefault="00493455" w:rsidP="00977643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ALAP DEFINÍCIÓK</w:t>
      </w:r>
    </w:p>
    <w:p w:rsidR="00493455" w:rsidRDefault="00493455" w:rsidP="00493455">
      <w:r w:rsidRPr="00493455">
        <w:rPr>
          <w:b/>
        </w:rPr>
        <w:t>Adóvevő:</w:t>
      </w:r>
      <w:r>
        <w:t xml:space="preserve"> rádió jeleket továbbít és a terület közepén helyezkedik el.</w:t>
      </w:r>
    </w:p>
    <w:p w:rsidR="00493455" w:rsidRDefault="00493455" w:rsidP="00493455">
      <w:r w:rsidRPr="00493455">
        <w:rPr>
          <w:b/>
        </w:rPr>
        <w:t>Szabad terület:</w:t>
      </w:r>
      <w:r>
        <w:t xml:space="preserve"> az adóvevő ezen terület közepén lett elhelyezve, melyen belül az állat szabadon mozoghat.</w:t>
      </w:r>
    </w:p>
    <w:p w:rsidR="00493455" w:rsidRDefault="00493455" w:rsidP="00493455">
      <w:r w:rsidRPr="00493455">
        <w:rPr>
          <w:b/>
        </w:rPr>
        <w:t>Határzóna:</w:t>
      </w:r>
      <w:r>
        <w:t xml:space="preserve"> </w:t>
      </w:r>
      <w:proofErr w:type="gramStart"/>
      <w:r>
        <w:t>0,6-tól</w:t>
      </w:r>
      <w:proofErr w:type="gramEnd"/>
      <w:r>
        <w:t xml:space="preserve"> 1 m-szélességig terjed</w:t>
      </w:r>
      <w:r w:rsidR="00C41B23">
        <w:t>ő gyűrű</w:t>
      </w:r>
      <w:r>
        <w:t xml:space="preserve">sáv, ami </w:t>
      </w:r>
      <w:r w:rsidR="00C41B23">
        <w:t xml:space="preserve">körbehatárolja </w:t>
      </w:r>
      <w:r>
        <w:t>a kutya területét. Itt már a vev</w:t>
      </w:r>
      <w:r w:rsidR="00C5306D">
        <w:t>ő</w:t>
      </w:r>
      <w:r>
        <w:t>készülék figyelmeztet</w:t>
      </w:r>
      <w:r w:rsidR="00C41B23">
        <w:t>ő</w:t>
      </w:r>
      <w:r>
        <w:t xml:space="preserve"> hangjelzést </w:t>
      </w:r>
      <w:r w:rsidR="00C41B23">
        <w:t>ad ki</w:t>
      </w:r>
      <w:r>
        <w:t xml:space="preserve">, majd </w:t>
      </w:r>
      <w:r w:rsidR="00C41B23">
        <w:t>tovább</w:t>
      </w:r>
      <w:r>
        <w:t xml:space="preserve"> haladva figyelmeztet</w:t>
      </w:r>
      <w:r w:rsidR="00C41B23">
        <w:t>ő</w:t>
      </w:r>
      <w:r>
        <w:t xml:space="preserve"> impulzus érheti a</w:t>
      </w:r>
      <w:r w:rsidR="00C41B23">
        <w:t xml:space="preserve"> kutyát</w:t>
      </w:r>
      <w:r>
        <w:t>. A figyelmeztet i</w:t>
      </w:r>
      <w:r w:rsidR="00C41B23">
        <w:t>mpulzus a határzónán belül kezdő</w:t>
      </w:r>
      <w:r>
        <w:t>dik</w:t>
      </w:r>
      <w:r w:rsidR="00C41B23">
        <w:t xml:space="preserve"> és</w:t>
      </w:r>
      <w:r>
        <w:t xml:space="preserve"> folytatódik akkor is ha a</w:t>
      </w:r>
      <w:r w:rsidR="00C41B23">
        <w:t xml:space="preserve"> kutya el</w:t>
      </w:r>
      <w:r>
        <w:t>hagyta a saját területét. Megjegyzés: a vev</w:t>
      </w:r>
      <w:r w:rsidR="00C41B23">
        <w:t>ő</w:t>
      </w:r>
      <w:r>
        <w:t>készülék</w:t>
      </w:r>
      <w:r w:rsidR="00C41B23">
        <w:t xml:space="preserve"> biztonsági rendszerrel lett ellátva, </w:t>
      </w:r>
      <w:r>
        <w:t xml:space="preserve">mely </w:t>
      </w:r>
      <w:r w:rsidR="00C41B23">
        <w:t>automatikusan kikapcsolja a vevők</w:t>
      </w:r>
      <w:r>
        <w:t>észüléket</w:t>
      </w:r>
      <w:r w:rsidR="00C41B23">
        <w:t>,</w:t>
      </w:r>
      <w:r>
        <w:t xml:space="preserve"> ha az állat 30 másodpercnél tovább marad a saját területén kívül.</w:t>
      </w:r>
    </w:p>
    <w:p w:rsidR="00493455" w:rsidRDefault="00C41B23" w:rsidP="00493455">
      <w:r w:rsidRPr="00C41B23">
        <w:rPr>
          <w:b/>
        </w:rPr>
        <w:t>Vevő</w:t>
      </w:r>
      <w:r w:rsidR="00493455" w:rsidRPr="00C41B23">
        <w:rPr>
          <w:b/>
        </w:rPr>
        <w:t>készülék:</w:t>
      </w:r>
      <w:r>
        <w:t xml:space="preserve"> rádiójeleket kap az adóvevő</w:t>
      </w:r>
      <w:r w:rsidR="00493455">
        <w:t>t</w:t>
      </w:r>
      <w:r>
        <w:t>ő</w:t>
      </w:r>
      <w:r w:rsidR="00493455">
        <w:t>l.</w:t>
      </w:r>
    </w:p>
    <w:p w:rsidR="00C41B23" w:rsidRDefault="00C41B23" w:rsidP="00493455">
      <w:r w:rsidRPr="00C41B23">
        <w:rPr>
          <w:b/>
        </w:rPr>
        <w:t>Érintkez</w:t>
      </w:r>
      <w:r w:rsidR="00C5306D">
        <w:rPr>
          <w:b/>
        </w:rPr>
        <w:t>ő</w:t>
      </w:r>
      <w:r w:rsidRPr="00C41B23">
        <w:rPr>
          <w:b/>
        </w:rPr>
        <w:t xml:space="preserve"> pontok (elektródák):</w:t>
      </w:r>
      <w:r>
        <w:t xml:space="preserve"> ha az állat belép a határzónába, az elektródák biztonságos impulzust adagolnak.</w:t>
      </w:r>
    </w:p>
    <w:p w:rsidR="00C41B23" w:rsidRDefault="00C41B23" w:rsidP="00C41B23">
      <w:r w:rsidRPr="00C41B23">
        <w:rPr>
          <w:b/>
        </w:rPr>
        <w:t>Határjelz</w:t>
      </w:r>
      <w:r>
        <w:rPr>
          <w:b/>
        </w:rPr>
        <w:t>ő</w:t>
      </w:r>
      <w:r w:rsidR="00C5306D">
        <w:rPr>
          <w:b/>
        </w:rPr>
        <w:t xml:space="preserve"> </w:t>
      </w:r>
      <w:r w:rsidRPr="00C41B23">
        <w:rPr>
          <w:b/>
        </w:rPr>
        <w:t>kapcsoló:</w:t>
      </w:r>
      <w:r>
        <w:t xml:space="preserve"> a kívánt terület méretét ezzel a kapcsolóval lehet módosítani.</w:t>
      </w:r>
    </w:p>
    <w:p w:rsidR="00C41B23" w:rsidRDefault="00707092" w:rsidP="00C41B23">
      <w:r w:rsidRPr="00707092">
        <w:rPr>
          <w:b/>
        </w:rPr>
        <w:t>J</w:t>
      </w:r>
      <w:r w:rsidR="00C41B23" w:rsidRPr="00707092">
        <w:rPr>
          <w:b/>
        </w:rPr>
        <w:t>elzőlámpa:</w:t>
      </w:r>
      <w:r w:rsidR="00C41B23">
        <w:t xml:space="preserve"> </w:t>
      </w:r>
      <w:r>
        <w:t>az adóvevő bekapcsolt állapotát jelzi</w:t>
      </w:r>
      <w:r w:rsidR="00C41B23">
        <w:t>.</w:t>
      </w:r>
    </w:p>
    <w:p w:rsidR="00707092" w:rsidRDefault="00707092" w:rsidP="00707092">
      <w:r w:rsidRPr="00331EDA">
        <w:rPr>
          <w:b/>
        </w:rPr>
        <w:t>Power:</w:t>
      </w:r>
      <w:r>
        <w:t xml:space="preserve"> Be/kikapcsoló gomb.</w:t>
      </w:r>
    </w:p>
    <w:p w:rsidR="00707092" w:rsidRDefault="00707092" w:rsidP="00C41B23">
      <w:r>
        <w:rPr>
          <w:b/>
        </w:rPr>
        <w:t>Figyelem!</w:t>
      </w:r>
      <w:r>
        <w:t xml:space="preserve"> </w:t>
      </w:r>
      <w:r w:rsidRPr="00707092">
        <w:rPr>
          <w:b/>
        </w:rPr>
        <w:t>A korrekciók ereje nem a nyakörvön állítható be!</w:t>
      </w:r>
    </w:p>
    <w:p w:rsidR="00F10E9C" w:rsidRDefault="00F10E9C" w:rsidP="00977643"/>
    <w:p w:rsidR="00A1506B" w:rsidRDefault="00A1506B" w:rsidP="00977643"/>
    <w:p w:rsidR="00F10E9C" w:rsidRPr="001F5E56" w:rsidRDefault="00707092" w:rsidP="00F10E9C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A KÉSZÜLÉK BEÁLLÍTÁSA</w:t>
      </w:r>
    </w:p>
    <w:p w:rsidR="00F10E9C" w:rsidRPr="007D058D" w:rsidRDefault="00707092" w:rsidP="00F10E9C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Az adóvevő beállítása</w:t>
      </w:r>
    </w:p>
    <w:p w:rsidR="00A4087C" w:rsidRDefault="00707092" w:rsidP="00707092">
      <w:pPr>
        <w:rPr>
          <w:b/>
        </w:rPr>
      </w:pPr>
      <w:r>
        <w:rPr>
          <w:b/>
        </w:rPr>
        <w:t>Megjegyzés</w:t>
      </w:r>
      <w:r w:rsidRPr="00707092">
        <w:rPr>
          <w:b/>
        </w:rPr>
        <w:t xml:space="preserve">: </w:t>
      </w:r>
      <w:r>
        <w:rPr>
          <w:b/>
        </w:rPr>
        <w:t>Előfordulhat</w:t>
      </w:r>
      <w:r w:rsidRPr="00707092">
        <w:rPr>
          <w:b/>
        </w:rPr>
        <w:t>, hogy több különböz</w:t>
      </w:r>
      <w:r w:rsidR="00C5306D">
        <w:rPr>
          <w:b/>
        </w:rPr>
        <w:t>ő</w:t>
      </w:r>
      <w:r w:rsidRPr="00707092">
        <w:rPr>
          <w:b/>
        </w:rPr>
        <w:t xml:space="preserve"> helyen kell kipróbálnia az Adóvev</w:t>
      </w:r>
      <w:r w:rsidR="00C5306D">
        <w:rPr>
          <w:b/>
        </w:rPr>
        <w:t>ő</w:t>
      </w:r>
      <w:r w:rsidRPr="00707092">
        <w:rPr>
          <w:b/>
        </w:rPr>
        <w:t xml:space="preserve"> készüléket, a</w:t>
      </w:r>
      <w:r>
        <w:rPr>
          <w:b/>
        </w:rPr>
        <w:t xml:space="preserve">nnak érdekében, hogy </w:t>
      </w:r>
      <w:r w:rsidRPr="00707092">
        <w:rPr>
          <w:b/>
        </w:rPr>
        <w:t>megtalálja a</w:t>
      </w:r>
      <w:r>
        <w:rPr>
          <w:b/>
        </w:rPr>
        <w:t>z ideális</w:t>
      </w:r>
      <w:r w:rsidRPr="00707092">
        <w:rPr>
          <w:b/>
        </w:rPr>
        <w:t xml:space="preserve"> helyet a</w:t>
      </w:r>
      <w:r>
        <w:rPr>
          <w:b/>
        </w:rPr>
        <w:t xml:space="preserve"> tökéletes</w:t>
      </w:r>
      <w:r w:rsidRPr="00707092">
        <w:rPr>
          <w:b/>
        </w:rPr>
        <w:t xml:space="preserve"> m</w:t>
      </w:r>
      <w:r>
        <w:rPr>
          <w:b/>
        </w:rPr>
        <w:t>ű</w:t>
      </w:r>
      <w:r w:rsidRPr="00707092">
        <w:rPr>
          <w:b/>
        </w:rPr>
        <w:t>ködéshez</w:t>
      </w:r>
      <w:r>
        <w:rPr>
          <w:b/>
        </w:rPr>
        <w:t>.</w:t>
      </w:r>
    </w:p>
    <w:p w:rsidR="00707092" w:rsidRPr="00A4087C" w:rsidRDefault="00707092" w:rsidP="00707092">
      <w:pPr>
        <w:rPr>
          <w:b/>
        </w:rPr>
      </w:pPr>
      <w:r>
        <w:lastRenderedPageBreak/>
        <w:t>Az adóvevőt a kutya területének középpontjában kell elhelyezni. Tudnivalók:</w:t>
      </w:r>
    </w:p>
    <w:p w:rsidR="00707092" w:rsidRDefault="00707092" w:rsidP="00707092">
      <w:pPr>
        <w:pStyle w:val="Odstavecseseznamem"/>
        <w:numPr>
          <w:ilvl w:val="0"/>
          <w:numId w:val="3"/>
        </w:numPr>
      </w:pPr>
      <w:r>
        <w:t>a föld felszínétől 0,6-1,2 m magasan helyezkedjen el</w:t>
      </w:r>
    </w:p>
    <w:p w:rsidR="00707092" w:rsidRDefault="00707092" w:rsidP="00707092">
      <w:pPr>
        <w:pStyle w:val="Odstavecseseznamem"/>
        <w:numPr>
          <w:ilvl w:val="0"/>
          <w:numId w:val="3"/>
        </w:numPr>
      </w:pPr>
      <w:r>
        <w:t>száraz, párátlan, nedvességtől védett helyen</w:t>
      </w:r>
    </w:p>
    <w:p w:rsidR="00707092" w:rsidRDefault="00A4087C" w:rsidP="00A4087C">
      <w:pPr>
        <w:pStyle w:val="Odstavecseseznamem"/>
        <w:numPr>
          <w:ilvl w:val="0"/>
          <w:numId w:val="3"/>
        </w:numPr>
      </w:pPr>
      <w:r>
        <w:t>o</w:t>
      </w:r>
      <w:r w:rsidR="00707092">
        <w:t>lyan terület</w:t>
      </w:r>
      <w:r>
        <w:t>en, ahol a hő</w:t>
      </w:r>
      <w:r w:rsidR="00707092">
        <w:t>mérséklet nincs fagypont alatt (például garázs,</w:t>
      </w:r>
      <w:r>
        <w:t xml:space="preserve"> </w:t>
      </w:r>
      <w:r w:rsidR="00707092">
        <w:t>fészer, szekrény)</w:t>
      </w:r>
    </w:p>
    <w:p w:rsidR="00A4087C" w:rsidRDefault="00707092" w:rsidP="00707092">
      <w:pPr>
        <w:pStyle w:val="Odstavecseseznamem"/>
        <w:numPr>
          <w:ilvl w:val="0"/>
          <w:numId w:val="3"/>
        </w:numPr>
      </w:pPr>
      <w:r>
        <w:t xml:space="preserve">fémmentes </w:t>
      </w:r>
      <w:r w:rsidR="00A4087C">
        <w:t>felületre vagy a falra helyezzük (1A)</w:t>
      </w:r>
    </w:p>
    <w:p w:rsidR="00707092" w:rsidRDefault="00A4087C" w:rsidP="00707092">
      <w:pPr>
        <w:pStyle w:val="Odstavecseseznamem"/>
        <w:numPr>
          <w:ilvl w:val="0"/>
          <w:numId w:val="3"/>
        </w:numPr>
      </w:pPr>
      <w:r>
        <w:t>a nagyobb fémtárgyaktól legalább 1 m-es t</w:t>
      </w:r>
      <w:r w:rsidR="00C5306D">
        <w:t>ávolságba helyezzük</w:t>
      </w:r>
      <w:r>
        <w:t>, mivel zavarhatja a jelet</w:t>
      </w:r>
      <w:r w:rsidR="00707092">
        <w:t xml:space="preserve"> (1B)</w:t>
      </w:r>
    </w:p>
    <w:p w:rsidR="00F10E9C" w:rsidRDefault="00A4087C" w:rsidP="00A4087C">
      <w:r>
        <w:t xml:space="preserve">A maximális szabad terület beállításához a határjelző kapcsolóját állítsuk a „HIGH“ pozícióba és a határjelző számlapját </w:t>
      </w:r>
      <w:proofErr w:type="gramStart"/>
      <w:r>
        <w:t>tekerjük a 8-as</w:t>
      </w:r>
      <w:proofErr w:type="gramEnd"/>
      <w:r>
        <w:t xml:space="preserve"> számra (1C). Ezt követően csatlakoztassuk az adóvevőt a tápegységhez és kapcsoljuk be a készüléket.</w:t>
      </w:r>
    </w:p>
    <w:p w:rsidR="001F5E56" w:rsidRDefault="001F5E56" w:rsidP="001F5E56">
      <w:pPr>
        <w:jc w:val="center"/>
      </w:pPr>
      <w:r>
        <w:rPr>
          <w:noProof/>
          <w:lang w:val="en-US"/>
        </w:rPr>
        <w:drawing>
          <wp:inline distT="0" distB="0" distL="0" distR="0">
            <wp:extent cx="4676775" cy="205897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m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663" cy="20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56" w:rsidRPr="007D058D" w:rsidRDefault="00A4087C" w:rsidP="001F5E56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 nyakörv beállítása</w:t>
      </w:r>
    </w:p>
    <w:p w:rsidR="001F5E56" w:rsidRDefault="00445786" w:rsidP="001F5E56">
      <w:r>
        <w:t>Amíg a vevő</w:t>
      </w:r>
      <w:r w:rsidRPr="00445786">
        <w:t>készülék a</w:t>
      </w:r>
      <w:r>
        <w:t xml:space="preserve"> kutyán </w:t>
      </w:r>
      <w:r w:rsidRPr="00445786">
        <w:t xml:space="preserve">van, addig ne </w:t>
      </w:r>
      <w:r>
        <w:t>helyezze az elemet a készülékbe</w:t>
      </w:r>
      <w:r w:rsidR="001F5E56">
        <w:t>!</w:t>
      </w:r>
    </w:p>
    <w:p w:rsidR="007D058D" w:rsidRPr="007D058D" w:rsidRDefault="00445786" w:rsidP="001F5E56">
      <w:pPr>
        <w:rPr>
          <w:b/>
        </w:rPr>
      </w:pPr>
      <w:r>
        <w:rPr>
          <w:b/>
        </w:rPr>
        <w:t>Megjegyzés</w:t>
      </w:r>
      <w:r w:rsidR="007D058D" w:rsidRPr="007D058D">
        <w:rPr>
          <w:b/>
        </w:rPr>
        <w:t xml:space="preserve">: </w:t>
      </w:r>
      <w:r w:rsidRPr="00445786">
        <w:rPr>
          <w:b/>
        </w:rPr>
        <w:t>Ezt a folyamatot az adóvev</w:t>
      </w:r>
      <w:r>
        <w:rPr>
          <w:b/>
        </w:rPr>
        <w:t xml:space="preserve">őtől számított </w:t>
      </w:r>
      <w:r w:rsidRPr="00445786">
        <w:rPr>
          <w:b/>
        </w:rPr>
        <w:t xml:space="preserve">1,5 m-es </w:t>
      </w:r>
      <w:r w:rsidR="00C5306D">
        <w:rPr>
          <w:b/>
        </w:rPr>
        <w:t>körsu</w:t>
      </w:r>
      <w:r>
        <w:rPr>
          <w:b/>
        </w:rPr>
        <w:t>gár</w:t>
      </w:r>
      <w:r w:rsidRPr="00445786">
        <w:rPr>
          <w:b/>
        </w:rPr>
        <w:t xml:space="preserve"> belüli területen végezze</w:t>
      </w:r>
      <w:r w:rsidR="007D058D" w:rsidRPr="007D058D">
        <w:rPr>
          <w:b/>
        </w:rPr>
        <w:t>.</w:t>
      </w:r>
    </w:p>
    <w:p w:rsidR="007D058D" w:rsidRDefault="00445786" w:rsidP="001F5E56">
      <w:r>
        <w:t xml:space="preserve">A nyakörv vevőkészüléke cserélhető </w:t>
      </w:r>
      <w:r w:rsidR="003F53A2">
        <w:t xml:space="preserve">PetSafe </w:t>
      </w:r>
      <w:r>
        <w:t>elemet használ</w:t>
      </w:r>
      <w:r w:rsidR="003F53A2">
        <w:t xml:space="preserve"> (RFA-67). </w:t>
      </w:r>
      <w:r w:rsidR="005E70BE">
        <w:t>Az egyedülálló elem úgy lett megtervezve, hogy növelje a nyakörv vízálló képességét és cseréje egyszerű legyen.</w:t>
      </w:r>
    </w:p>
    <w:p w:rsidR="00087020" w:rsidRDefault="005E70BE" w:rsidP="005E70BE">
      <w:r>
        <w:t>Az elem behelyezésekor nyilak mutatják a helyes irányt (2B). Az elem eltávolításához fordítsa el az elemet az óra járásával ellentétesen egy nagy érmét használva (2D,2E). Ne kísérelje meg kinyitni, vagy felfeszíteni az elemfedelet. A használt elemeket a megfelelő helyre jut</w:t>
      </w:r>
      <w:r w:rsidR="00C5306D">
        <w:t>t</w:t>
      </w:r>
      <w:r>
        <w:t>assa. Petsafe® elem (RFA-67) pótlását számos kiskereskedőn keresztül elvégezheti vagy vegye fel a kapcsolatot ügyfélszolgálatunkkal.</w:t>
      </w:r>
    </w:p>
    <w:p w:rsidR="00DE0751" w:rsidRDefault="00DE0751" w:rsidP="001F5E56">
      <w:r>
        <w:rPr>
          <w:noProof/>
          <w:lang w:val="en-US"/>
        </w:rPr>
        <w:drawing>
          <wp:inline distT="0" distB="0" distL="0" distR="0">
            <wp:extent cx="5600700" cy="133658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hhh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665" cy="133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0BE" w:rsidRDefault="005E70BE" w:rsidP="001F5E56">
      <w:pPr>
        <w:rPr>
          <w:b/>
        </w:rPr>
      </w:pPr>
    </w:p>
    <w:p w:rsidR="00DE0751" w:rsidRPr="00DE0751" w:rsidRDefault="005E70BE" w:rsidP="001F5E56">
      <w:pPr>
        <w:rPr>
          <w:b/>
        </w:rPr>
      </w:pPr>
      <w:r>
        <w:rPr>
          <w:b/>
        </w:rPr>
        <w:lastRenderedPageBreak/>
        <w:t>A korrekciók erejének (impulzusszint) beállítása</w:t>
      </w:r>
    </w:p>
    <w:p w:rsidR="00DE0751" w:rsidRPr="00DE0751" w:rsidRDefault="005E70BE" w:rsidP="001F5E56">
      <w:pPr>
        <w:rPr>
          <w:b/>
        </w:rPr>
      </w:pPr>
      <w:r>
        <w:rPr>
          <w:b/>
        </w:rPr>
        <w:t>Megjegyzés</w:t>
      </w:r>
      <w:r w:rsidR="00DE0751" w:rsidRPr="00DE0751">
        <w:rPr>
          <w:b/>
        </w:rPr>
        <w:t xml:space="preserve">: </w:t>
      </w:r>
      <w:r>
        <w:rPr>
          <w:b/>
        </w:rPr>
        <w:t>A nyakörv gyárilag csak hangjelzés sugárzására lett beállítva</w:t>
      </w:r>
      <w:r w:rsidR="00DE0751" w:rsidRPr="00DE0751">
        <w:rPr>
          <w:b/>
        </w:rPr>
        <w:t>.</w:t>
      </w:r>
    </w:p>
    <w:p w:rsidR="0037383B" w:rsidRDefault="005E70BE" w:rsidP="005E70BE">
      <w:pPr>
        <w:pStyle w:val="Odstavecseseznamem"/>
        <w:numPr>
          <w:ilvl w:val="0"/>
          <w:numId w:val="21"/>
        </w:numPr>
      </w:pPr>
      <w:r>
        <w:t>Egy érme segítségével távolítsa el a m</w:t>
      </w:r>
      <w:r w:rsidR="00C5306D">
        <w:t>ű</w:t>
      </w:r>
      <w:r>
        <w:t>anyag fedőlapot a vevőkészülékről, mely az impulzusszint gombot takarja</w:t>
      </w:r>
      <w:r w:rsidR="0037383B">
        <w:t xml:space="preserve"> (2F).</w:t>
      </w:r>
    </w:p>
    <w:p w:rsidR="0037383B" w:rsidRDefault="0037383B" w:rsidP="005E70BE">
      <w:pPr>
        <w:pStyle w:val="Odstavecseseznamem"/>
        <w:numPr>
          <w:ilvl w:val="0"/>
          <w:numId w:val="21"/>
        </w:numPr>
      </w:pPr>
      <w:r>
        <w:t>A már elemmel ellátott v</w:t>
      </w:r>
      <w:r w:rsidR="005E70BE">
        <w:t>ev</w:t>
      </w:r>
      <w:r>
        <w:t>ő</w:t>
      </w:r>
      <w:r w:rsidR="005E70BE">
        <w:t xml:space="preserve">készüléken nyomja meg </w:t>
      </w:r>
      <w:r>
        <w:t xml:space="preserve"> és tartsa lenyomva </w:t>
      </w:r>
      <w:r w:rsidR="005E70BE">
        <w:t xml:space="preserve">az </w:t>
      </w:r>
      <w:r>
        <w:t>i</w:t>
      </w:r>
      <w:r w:rsidR="005E70BE">
        <w:t>mpulzusszint gombot</w:t>
      </w:r>
      <w:r>
        <w:t xml:space="preserve"> mindaddig</w:t>
      </w:r>
      <w:r w:rsidR="005E70BE">
        <w:t xml:space="preserve">, </w:t>
      </w:r>
      <w:r>
        <w:t>amíg a készülék jelző</w:t>
      </w:r>
      <w:r w:rsidR="005E70BE">
        <w:t>lámpája ki</w:t>
      </w:r>
      <w:r>
        <w:t>világít (2G).</w:t>
      </w:r>
    </w:p>
    <w:p w:rsidR="0037383B" w:rsidRDefault="005E70BE" w:rsidP="005E70BE">
      <w:pPr>
        <w:pStyle w:val="Odstavecseseznamem"/>
        <w:numPr>
          <w:ilvl w:val="0"/>
          <w:numId w:val="21"/>
        </w:numPr>
      </w:pPr>
      <w:r>
        <w:t>A vev</w:t>
      </w:r>
      <w:r w:rsidR="0037383B">
        <w:t>ő</w:t>
      </w:r>
      <w:r>
        <w:t xml:space="preserve">készülék </w:t>
      </w:r>
      <w:r w:rsidR="0037383B">
        <w:t>jelző</w:t>
      </w:r>
      <w:r>
        <w:t xml:space="preserve">fénye folyamatos </w:t>
      </w:r>
      <w:r w:rsidR="0037383B">
        <w:t>villogással</w:t>
      </w:r>
      <w:r>
        <w:t xml:space="preserve"> jelzi az </w:t>
      </w:r>
      <w:r w:rsidR="0037383B">
        <w:t>aktuális impulzus szintet.</w:t>
      </w:r>
    </w:p>
    <w:p w:rsidR="0037383B" w:rsidRDefault="005E70BE" w:rsidP="0037383B">
      <w:pPr>
        <w:pStyle w:val="Odstavecseseznamem"/>
        <w:numPr>
          <w:ilvl w:val="0"/>
          <w:numId w:val="21"/>
        </w:numPr>
      </w:pPr>
      <w:r>
        <w:t xml:space="preserve">Az Impulzusszint növeléséhez, nyomja meg </w:t>
      </w:r>
      <w:r w:rsidR="0037383B">
        <w:t xml:space="preserve">az Impulzusszint gombot, </w:t>
      </w:r>
      <w:r>
        <w:t>a jelz</w:t>
      </w:r>
      <w:r w:rsidR="00C5306D">
        <w:t>ő</w:t>
      </w:r>
      <w:r>
        <w:t>lámpa utolsó felvillaná</w:t>
      </w:r>
      <w:r w:rsidR="0037383B">
        <w:t>sától számított 5 másodpercen be</w:t>
      </w:r>
      <w:r>
        <w:t>lül</w:t>
      </w:r>
      <w:r w:rsidR="0037383B">
        <w:t>.</w:t>
      </w:r>
    </w:p>
    <w:p w:rsidR="005E70BE" w:rsidRDefault="005E70BE" w:rsidP="0037383B">
      <w:pPr>
        <w:pStyle w:val="Odstavecseseznamem"/>
        <w:numPr>
          <w:ilvl w:val="0"/>
          <w:numId w:val="21"/>
        </w:numPr>
      </w:pPr>
      <w:r>
        <w:t>Miután beállította az Impulzusszintet, a fed</w:t>
      </w:r>
      <w:r w:rsidR="0037383B">
        <w:t>ő</w:t>
      </w:r>
      <w:r>
        <w:t>lapot helyezze vissza az Impulzusszint gomb</w:t>
      </w:r>
      <w:r w:rsidR="0037383B">
        <w:t xml:space="preserve">ra. </w:t>
      </w:r>
    </w:p>
    <w:p w:rsidR="0037383B" w:rsidRDefault="0037383B" w:rsidP="0037383B"/>
    <w:p w:rsidR="00B865CE" w:rsidRDefault="00B865CE" w:rsidP="00B865CE">
      <w:pPr>
        <w:jc w:val="center"/>
      </w:pPr>
      <w:r>
        <w:rPr>
          <w:noProof/>
          <w:lang w:val="en-US"/>
        </w:rPr>
        <w:drawing>
          <wp:inline distT="0" distB="0" distL="0" distR="0">
            <wp:extent cx="2781300" cy="1806067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381" cy="180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CE" w:rsidRDefault="00C5306D" w:rsidP="00B865CE">
      <w:r>
        <w:t>A nyakörv vevőkészü</w:t>
      </w:r>
      <w:r w:rsidR="0037383B">
        <w:t xml:space="preserve">lékének jelzőlámpája figyelmezteti Önt, mikor szükséges kicserélni az elemet. Amennyiben az elem gyenge, a jelzőlámpa 4-5 másodpercenként 1x villog. </w:t>
      </w:r>
    </w:p>
    <w:p w:rsidR="00B865CE" w:rsidRPr="002837E0" w:rsidRDefault="00B865CE" w:rsidP="00E722CA">
      <w:pPr>
        <w:jc w:val="center"/>
        <w:rPr>
          <w:b/>
          <w:sz w:val="28"/>
        </w:rPr>
      </w:pPr>
      <w:r w:rsidRPr="002837E0">
        <w:rPr>
          <w:b/>
          <w:sz w:val="28"/>
        </w:rPr>
        <w:t>T</w:t>
      </w:r>
      <w:r w:rsidR="0037383B">
        <w:rPr>
          <w:b/>
          <w:sz w:val="28"/>
        </w:rPr>
        <w:t>áblázat – a korrekciók szintjének beállítása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253"/>
        <w:gridCol w:w="2253"/>
        <w:gridCol w:w="2280"/>
      </w:tblGrid>
      <w:tr w:rsidR="00B865CE" w:rsidRPr="00B865CE" w:rsidTr="00B865CE">
        <w:trPr>
          <w:trHeight w:val="452"/>
        </w:trPr>
        <w:tc>
          <w:tcPr>
            <w:tcW w:w="2307" w:type="dxa"/>
          </w:tcPr>
          <w:p w:rsidR="00B865CE" w:rsidRPr="00B865CE" w:rsidRDefault="0037383B" w:rsidP="00B865CE">
            <w:pPr>
              <w:rPr>
                <w:b/>
              </w:rPr>
            </w:pPr>
            <w:r>
              <w:rPr>
                <w:b/>
              </w:rPr>
              <w:t>Jelzőlámpa</w:t>
            </w:r>
          </w:p>
        </w:tc>
        <w:tc>
          <w:tcPr>
            <w:tcW w:w="2307" w:type="dxa"/>
          </w:tcPr>
          <w:p w:rsidR="00B865CE" w:rsidRPr="00B865CE" w:rsidRDefault="0037383B" w:rsidP="00B865CE">
            <w:pPr>
              <w:rPr>
                <w:b/>
              </w:rPr>
            </w:pPr>
            <w:r>
              <w:rPr>
                <w:b/>
              </w:rPr>
              <w:t>Impulzusszint</w:t>
            </w:r>
          </w:p>
        </w:tc>
        <w:tc>
          <w:tcPr>
            <w:tcW w:w="2307" w:type="dxa"/>
          </w:tcPr>
          <w:p w:rsidR="00B865CE" w:rsidRPr="00B865CE" w:rsidRDefault="0037383B" w:rsidP="00B865CE">
            <w:pPr>
              <w:rPr>
                <w:b/>
              </w:rPr>
            </w:pPr>
            <w:r>
              <w:rPr>
                <w:b/>
              </w:rPr>
              <w:t>Vevőkészülék működése</w:t>
            </w:r>
          </w:p>
        </w:tc>
        <w:tc>
          <w:tcPr>
            <w:tcW w:w="2307" w:type="dxa"/>
          </w:tcPr>
          <w:p w:rsidR="00B865CE" w:rsidRPr="00B865CE" w:rsidRDefault="0037383B" w:rsidP="00B865CE">
            <w:pPr>
              <w:rPr>
                <w:b/>
              </w:rPr>
            </w:pPr>
            <w:r>
              <w:rPr>
                <w:b/>
              </w:rPr>
              <w:t>A kutya temperamentuma</w:t>
            </w:r>
          </w:p>
        </w:tc>
      </w:tr>
      <w:tr w:rsidR="00B865CE" w:rsidTr="00B865CE">
        <w:trPr>
          <w:trHeight w:val="434"/>
        </w:trPr>
        <w:tc>
          <w:tcPr>
            <w:tcW w:w="2307" w:type="dxa"/>
          </w:tcPr>
          <w:p w:rsidR="00B865CE" w:rsidRDefault="0037383B" w:rsidP="0037383B">
            <w:r>
              <w:t>Villogás</w:t>
            </w:r>
            <w:r w:rsidR="00B865CE">
              <w:t xml:space="preserve"> 1x</w:t>
            </w:r>
          </w:p>
        </w:tc>
        <w:tc>
          <w:tcPr>
            <w:tcW w:w="2307" w:type="dxa"/>
          </w:tcPr>
          <w:p w:rsidR="00B865CE" w:rsidRDefault="00B865CE" w:rsidP="00B865CE">
            <w:r>
              <w:t>1</w:t>
            </w:r>
          </w:p>
        </w:tc>
        <w:tc>
          <w:tcPr>
            <w:tcW w:w="2307" w:type="dxa"/>
          </w:tcPr>
          <w:p w:rsidR="00B865CE" w:rsidRDefault="0037383B" w:rsidP="00B865CE">
            <w:r w:rsidRPr="0037383B">
              <w:t>Nincs impulzus, csak hangadás</w:t>
            </w:r>
          </w:p>
        </w:tc>
        <w:tc>
          <w:tcPr>
            <w:tcW w:w="2307" w:type="dxa"/>
          </w:tcPr>
          <w:p w:rsidR="00B865CE" w:rsidRDefault="00B865CE" w:rsidP="00B865CE"/>
        </w:tc>
      </w:tr>
      <w:tr w:rsidR="00B865CE" w:rsidTr="00B865CE">
        <w:trPr>
          <w:trHeight w:val="434"/>
        </w:trPr>
        <w:tc>
          <w:tcPr>
            <w:tcW w:w="2307" w:type="dxa"/>
          </w:tcPr>
          <w:p w:rsidR="00B865CE" w:rsidRDefault="0037383B" w:rsidP="00B865CE">
            <w:r>
              <w:t xml:space="preserve">Villogás </w:t>
            </w:r>
            <w:r w:rsidR="00B865CE">
              <w:t>2x</w:t>
            </w:r>
          </w:p>
        </w:tc>
        <w:tc>
          <w:tcPr>
            <w:tcW w:w="2307" w:type="dxa"/>
          </w:tcPr>
          <w:p w:rsidR="00B865CE" w:rsidRDefault="00B865CE" w:rsidP="00B865CE">
            <w:r>
              <w:t>2</w:t>
            </w:r>
          </w:p>
        </w:tc>
        <w:tc>
          <w:tcPr>
            <w:tcW w:w="2307" w:type="dxa"/>
          </w:tcPr>
          <w:p w:rsidR="00B865CE" w:rsidRDefault="0037383B" w:rsidP="00B865CE">
            <w:r w:rsidRPr="0037383B">
              <w:t>Alacsony impulzus</w:t>
            </w:r>
          </w:p>
        </w:tc>
        <w:tc>
          <w:tcPr>
            <w:tcW w:w="2307" w:type="dxa"/>
          </w:tcPr>
          <w:p w:rsidR="00B865CE" w:rsidRDefault="00AA79DC" w:rsidP="00B865CE">
            <w:r>
              <w:rPr>
                <w:rFonts w:ascii="Times New Roman" w:eastAsia="Times New Roman" w:hAnsi="Times New Roman"/>
              </w:rPr>
              <w:t>Félénk</w:t>
            </w:r>
          </w:p>
        </w:tc>
      </w:tr>
      <w:tr w:rsidR="00B865CE" w:rsidTr="00B865CE">
        <w:trPr>
          <w:trHeight w:val="410"/>
        </w:trPr>
        <w:tc>
          <w:tcPr>
            <w:tcW w:w="2307" w:type="dxa"/>
          </w:tcPr>
          <w:p w:rsidR="00B865CE" w:rsidRDefault="0037383B" w:rsidP="00B865CE">
            <w:r>
              <w:t xml:space="preserve">Villogás </w:t>
            </w:r>
            <w:r w:rsidR="00B865CE">
              <w:t>3x</w:t>
            </w:r>
          </w:p>
        </w:tc>
        <w:tc>
          <w:tcPr>
            <w:tcW w:w="2307" w:type="dxa"/>
          </w:tcPr>
          <w:p w:rsidR="00B865CE" w:rsidRDefault="00B865CE" w:rsidP="00B865CE">
            <w:r>
              <w:t>3</w:t>
            </w:r>
          </w:p>
        </w:tc>
        <w:tc>
          <w:tcPr>
            <w:tcW w:w="2307" w:type="dxa"/>
          </w:tcPr>
          <w:p w:rsidR="00B865CE" w:rsidRDefault="0037383B" w:rsidP="00B865CE">
            <w:r w:rsidRPr="0037383B">
              <w:t>Közepes alacsony impulzus.</w:t>
            </w:r>
          </w:p>
        </w:tc>
        <w:tc>
          <w:tcPr>
            <w:tcW w:w="2307" w:type="dxa"/>
          </w:tcPr>
          <w:p w:rsidR="00B865CE" w:rsidRDefault="00AA79DC" w:rsidP="00B865CE">
            <w:r>
              <w:t>Enyhén félénk</w:t>
            </w:r>
          </w:p>
        </w:tc>
      </w:tr>
      <w:tr w:rsidR="00B865CE" w:rsidTr="00B865CE">
        <w:trPr>
          <w:trHeight w:val="434"/>
        </w:trPr>
        <w:tc>
          <w:tcPr>
            <w:tcW w:w="2307" w:type="dxa"/>
          </w:tcPr>
          <w:p w:rsidR="00B865CE" w:rsidRDefault="0037383B" w:rsidP="00B865CE">
            <w:r>
              <w:t xml:space="preserve">Villogás </w:t>
            </w:r>
            <w:r w:rsidR="00B865CE">
              <w:t>4x</w:t>
            </w:r>
          </w:p>
        </w:tc>
        <w:tc>
          <w:tcPr>
            <w:tcW w:w="2307" w:type="dxa"/>
          </w:tcPr>
          <w:p w:rsidR="00B865CE" w:rsidRDefault="00B865CE" w:rsidP="00B865CE">
            <w:r>
              <w:t>4</w:t>
            </w:r>
          </w:p>
        </w:tc>
        <w:tc>
          <w:tcPr>
            <w:tcW w:w="2307" w:type="dxa"/>
          </w:tcPr>
          <w:p w:rsidR="00B865CE" w:rsidRDefault="0037383B" w:rsidP="00B865CE">
            <w:r w:rsidRPr="0037383B">
              <w:t>Közepes impulzus</w:t>
            </w:r>
          </w:p>
        </w:tc>
        <w:tc>
          <w:tcPr>
            <w:tcW w:w="2307" w:type="dxa"/>
          </w:tcPr>
          <w:p w:rsidR="00B865CE" w:rsidRDefault="00AA79DC" w:rsidP="00B865CE">
            <w:r>
              <w:t>Átlagos energia</w:t>
            </w:r>
          </w:p>
        </w:tc>
      </w:tr>
      <w:tr w:rsidR="00B865CE" w:rsidTr="00B865CE">
        <w:trPr>
          <w:trHeight w:val="410"/>
        </w:trPr>
        <w:tc>
          <w:tcPr>
            <w:tcW w:w="2307" w:type="dxa"/>
          </w:tcPr>
          <w:p w:rsidR="00B865CE" w:rsidRDefault="0037383B" w:rsidP="00B865CE">
            <w:r>
              <w:t xml:space="preserve">Villogás </w:t>
            </w:r>
            <w:r w:rsidR="00B865CE">
              <w:t>5x</w:t>
            </w:r>
          </w:p>
        </w:tc>
        <w:tc>
          <w:tcPr>
            <w:tcW w:w="2307" w:type="dxa"/>
          </w:tcPr>
          <w:p w:rsidR="00B865CE" w:rsidRDefault="00B865CE" w:rsidP="00B865CE">
            <w:r>
              <w:t>5</w:t>
            </w:r>
          </w:p>
        </w:tc>
        <w:tc>
          <w:tcPr>
            <w:tcW w:w="2307" w:type="dxa"/>
          </w:tcPr>
          <w:p w:rsidR="00B865CE" w:rsidRDefault="00AA79DC" w:rsidP="00B865CE">
            <w:r w:rsidRPr="00AA79DC">
              <w:t>Közepesen magas impulzus.</w:t>
            </w:r>
          </w:p>
        </w:tc>
        <w:tc>
          <w:tcPr>
            <w:tcW w:w="2307" w:type="dxa"/>
          </w:tcPr>
          <w:p w:rsidR="00B865CE" w:rsidRDefault="00AA79DC" w:rsidP="00B865CE">
            <w:r>
              <w:t>Átlagos-maga</w:t>
            </w:r>
            <w:r w:rsidRPr="00AA79DC">
              <w:t>s energia</w:t>
            </w:r>
          </w:p>
        </w:tc>
      </w:tr>
      <w:tr w:rsidR="00B865CE" w:rsidTr="00B865CE">
        <w:trPr>
          <w:trHeight w:val="434"/>
        </w:trPr>
        <w:tc>
          <w:tcPr>
            <w:tcW w:w="2307" w:type="dxa"/>
          </w:tcPr>
          <w:p w:rsidR="00B865CE" w:rsidRDefault="0037383B" w:rsidP="00B865CE">
            <w:r>
              <w:t xml:space="preserve">Villogás </w:t>
            </w:r>
            <w:r w:rsidR="00B865CE">
              <w:t>6x</w:t>
            </w:r>
          </w:p>
        </w:tc>
        <w:tc>
          <w:tcPr>
            <w:tcW w:w="2307" w:type="dxa"/>
          </w:tcPr>
          <w:p w:rsidR="00B865CE" w:rsidRDefault="00B865CE" w:rsidP="00B865CE">
            <w:r>
              <w:t>6</w:t>
            </w:r>
          </w:p>
        </w:tc>
        <w:tc>
          <w:tcPr>
            <w:tcW w:w="2307" w:type="dxa"/>
          </w:tcPr>
          <w:p w:rsidR="00B865CE" w:rsidRDefault="00AA79DC" w:rsidP="00B865CE">
            <w:r w:rsidRPr="00AA79DC">
              <w:t>Magas impulzus</w:t>
            </w:r>
          </w:p>
        </w:tc>
        <w:tc>
          <w:tcPr>
            <w:tcW w:w="2307" w:type="dxa"/>
          </w:tcPr>
          <w:p w:rsidR="00B865CE" w:rsidRDefault="00AA79DC" w:rsidP="00B865CE">
            <w:r w:rsidRPr="00AA79DC">
              <w:t>Magas energia</w:t>
            </w:r>
          </w:p>
        </w:tc>
      </w:tr>
      <w:tr w:rsidR="00B865CE" w:rsidTr="00B865CE">
        <w:trPr>
          <w:trHeight w:val="434"/>
        </w:trPr>
        <w:tc>
          <w:tcPr>
            <w:tcW w:w="2307" w:type="dxa"/>
          </w:tcPr>
          <w:p w:rsidR="00B865CE" w:rsidRDefault="0037383B" w:rsidP="0037383B">
            <w:r>
              <w:t>Felvillanás</w:t>
            </w:r>
            <w:r w:rsidR="00B865CE">
              <w:t xml:space="preserve"> 4-5 </w:t>
            </w:r>
            <w:r>
              <w:t>másodpercenként 1x</w:t>
            </w:r>
          </w:p>
        </w:tc>
        <w:tc>
          <w:tcPr>
            <w:tcW w:w="2307" w:type="dxa"/>
          </w:tcPr>
          <w:p w:rsidR="00B865CE" w:rsidRDefault="00B865CE" w:rsidP="00B865CE"/>
        </w:tc>
        <w:tc>
          <w:tcPr>
            <w:tcW w:w="2307" w:type="dxa"/>
          </w:tcPr>
          <w:p w:rsidR="00B865CE" w:rsidRDefault="00AA79DC" w:rsidP="00B865CE">
            <w:r>
              <w:t>Az elem alacsony energiaszintje</w:t>
            </w:r>
          </w:p>
        </w:tc>
        <w:tc>
          <w:tcPr>
            <w:tcW w:w="2307" w:type="dxa"/>
          </w:tcPr>
          <w:p w:rsidR="00B865CE" w:rsidRDefault="00B865CE" w:rsidP="00B865CE"/>
        </w:tc>
      </w:tr>
    </w:tbl>
    <w:p w:rsidR="00E722CA" w:rsidRDefault="00AA79DC" w:rsidP="00B865CE">
      <w:r w:rsidRPr="00AA79DC">
        <w:t>Megjegyzés: a gyakorlá</w:t>
      </w:r>
      <w:r>
        <w:t>st a 2.impulzus szinttel kezdje</w:t>
      </w:r>
      <w:r w:rsidRPr="00AA79DC">
        <w:t xml:space="preserve"> és csak akkor növelje, ha a</w:t>
      </w:r>
      <w:r>
        <w:t xml:space="preserve"> kutya</w:t>
      </w:r>
      <w:r w:rsidRPr="00AA79DC">
        <w:t xml:space="preserve"> nem reagál</w:t>
      </w:r>
      <w:r>
        <w:t xml:space="preserve"> az</w:t>
      </w:r>
      <w:r w:rsidRPr="00AA79DC">
        <w:t xml:space="preserve"> impulzusokra.</w:t>
      </w:r>
    </w:p>
    <w:p w:rsidR="00AA79DC" w:rsidRDefault="00AA79DC" w:rsidP="00B865CE"/>
    <w:p w:rsidR="00E722CA" w:rsidRPr="009E0C05" w:rsidRDefault="00AA79DC" w:rsidP="00E722CA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>A szabad mozgásterület beállítása</w:t>
      </w:r>
    </w:p>
    <w:p w:rsidR="00E722CA" w:rsidRDefault="00AA79DC" w:rsidP="00E50021">
      <w:r>
        <w:t>Bizonyosodjon meg arról,</w:t>
      </w:r>
      <w:r w:rsidRPr="00AA79DC">
        <w:t xml:space="preserve"> hogy a</w:t>
      </w:r>
      <w:r>
        <w:t>z</w:t>
      </w:r>
      <w:r w:rsidRPr="00AA79DC">
        <w:t xml:space="preserve"> erre szánt terület az ingatlan határain belül helyezkedik el (3A). Az adóv</w:t>
      </w:r>
      <w:r>
        <w:t>evő</w:t>
      </w:r>
      <w:r w:rsidRPr="00AA79DC">
        <w:t xml:space="preserve">t a legkisebb távolságra </w:t>
      </w:r>
      <w:r>
        <w:t xml:space="preserve">állítsa. </w:t>
      </w:r>
      <w:r w:rsidRPr="00AA79DC">
        <w:t>A határjelz</w:t>
      </w:r>
      <w:r>
        <w:t>ő</w:t>
      </w:r>
      <w:r w:rsidRPr="00AA79DC">
        <w:t xml:space="preserve"> kapcsoló</w:t>
      </w:r>
      <w:r>
        <w:t>gombját</w:t>
      </w:r>
      <w:r w:rsidRPr="00AA79DC">
        <w:t xml:space="preserve"> állítsa a magas (</w:t>
      </w:r>
      <w:r>
        <w:t>„HIGH“</w:t>
      </w:r>
      <w:r w:rsidRPr="00AA79DC">
        <w:t xml:space="preserve">) fokozatra, </w:t>
      </w:r>
      <w:r>
        <w:t xml:space="preserve">amennyiben </w:t>
      </w:r>
      <w:r w:rsidRPr="00AA79DC">
        <w:t xml:space="preserve">több mint 13,5 méterre </w:t>
      </w:r>
      <w:r w:rsidR="00C5306D">
        <w:t>helyezk</w:t>
      </w:r>
      <w:r>
        <w:t>edik el az adóvevőtől.</w:t>
      </w:r>
      <w:r w:rsidRPr="00AA79DC">
        <w:t xml:space="preserve"> Ha a határzón</w:t>
      </w:r>
      <w:r>
        <w:t>a</w:t>
      </w:r>
      <w:r w:rsidRPr="00AA79DC">
        <w:t xml:space="preserve"> </w:t>
      </w:r>
      <w:r>
        <w:t xml:space="preserve">13,5 méteres távolságon belül van, </w:t>
      </w:r>
      <w:r w:rsidRPr="00AA79DC">
        <w:t>a határjelz</w:t>
      </w:r>
      <w:r>
        <w:t>ő</w:t>
      </w:r>
      <w:r w:rsidRPr="00AA79DC">
        <w:t xml:space="preserve"> kapcsoló</w:t>
      </w:r>
      <w:r>
        <w:t>já</w:t>
      </w:r>
      <w:r w:rsidRPr="00AA79DC">
        <w:t>t állí</w:t>
      </w:r>
      <w:r>
        <w:t xml:space="preserve">tsa az alacsony („LOW“) fokozatra. </w:t>
      </w:r>
      <w:r w:rsidR="00E50021">
        <w:t xml:space="preserve"> </w:t>
      </w:r>
      <w:r w:rsidR="00E50021">
        <w:rPr>
          <w:noProof/>
          <w:lang w:val="en-US"/>
        </w:rPr>
        <w:drawing>
          <wp:inline distT="0" distB="0" distL="0" distR="0">
            <wp:extent cx="1171575" cy="177740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05" w:rsidRPr="00E50021" w:rsidRDefault="00A2467E" w:rsidP="00E722CA">
      <w:pPr>
        <w:rPr>
          <w:b/>
        </w:rPr>
      </w:pPr>
      <w:r>
        <w:rPr>
          <w:b/>
        </w:rPr>
        <w:t>2 személyes módszer</w:t>
      </w:r>
    </w:p>
    <w:p w:rsidR="00A2467E" w:rsidRDefault="00A2467E" w:rsidP="00A2467E">
      <w:r>
        <w:t>Tartsa a vevőkészüléket az állat nyakának magasságában (3B). A Petsafe logó a zóna határa felé nézzen (3C). Sétáljon a kívánt szabad terület széléhez (3D). Tartsa a vev</w:t>
      </w:r>
      <w:r w:rsidR="00C5306D">
        <w:t>ő</w:t>
      </w:r>
      <w:r>
        <w:t>készüléket úgy, hogy az a területről kifelé nézzen 3D.</w:t>
      </w:r>
    </w:p>
    <w:p w:rsidR="00A2467E" w:rsidRDefault="00A2467E" w:rsidP="00A2467E"/>
    <w:p w:rsidR="00E50021" w:rsidRDefault="00725AD0" w:rsidP="00725AD0">
      <w:pPr>
        <w:jc w:val="both"/>
      </w:pPr>
      <w:r>
        <w:rPr>
          <w:noProof/>
          <w:lang w:val="en-US"/>
        </w:rPr>
        <w:drawing>
          <wp:inline distT="0" distB="0" distL="0" distR="0">
            <wp:extent cx="5306166" cy="2448267"/>
            <wp:effectExtent l="0" t="0" r="889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6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67E" w:rsidRDefault="00A2467E" w:rsidP="00A2467E">
      <w:r>
        <w:t xml:space="preserve">A határjelző számlapjának beállítását kezdje a „8”-al. Kérje meg a másik személyt, hogy a tekerőgombot lassan </w:t>
      </w:r>
      <w:proofErr w:type="gramStart"/>
      <w:r>
        <w:t>állítsa a 7-es</w:t>
      </w:r>
      <w:proofErr w:type="gramEnd"/>
      <w:r>
        <w:t xml:space="preserve"> szintre, majd tovább a 6-os szintre és így folytatva mindaddig, amíg a nyakörv han</w:t>
      </w:r>
      <w:r w:rsidR="00C5306D">
        <w:t>g</w:t>
      </w:r>
      <w:r>
        <w:t>jelzést nem ad ki. Jegyezze fel ezt az értékeket emlékeztet</w:t>
      </w:r>
      <w:r w:rsidR="00C5306D">
        <w:t>ő</w:t>
      </w:r>
      <w:r>
        <w:t>ül.</w:t>
      </w:r>
    </w:p>
    <w:p w:rsidR="00725AD0" w:rsidRDefault="00725AD0" w:rsidP="00725AD0">
      <w:pPr>
        <w:jc w:val="both"/>
      </w:pPr>
    </w:p>
    <w:p w:rsidR="009379C0" w:rsidRDefault="009379C0" w:rsidP="00725AD0">
      <w:pPr>
        <w:jc w:val="both"/>
        <w:rPr>
          <w:b/>
        </w:rPr>
      </w:pPr>
    </w:p>
    <w:p w:rsidR="00A2467E" w:rsidRPr="00EC07FF" w:rsidRDefault="00A2467E" w:rsidP="00725AD0">
      <w:pPr>
        <w:jc w:val="both"/>
        <w:rPr>
          <w:b/>
        </w:rPr>
      </w:pPr>
    </w:p>
    <w:p w:rsidR="00A2467E" w:rsidRPr="00E50021" w:rsidRDefault="00A2467E" w:rsidP="00A2467E">
      <w:pPr>
        <w:rPr>
          <w:b/>
        </w:rPr>
      </w:pPr>
      <w:r>
        <w:rPr>
          <w:b/>
        </w:rPr>
        <w:lastRenderedPageBreak/>
        <w:t>1 személyes módszer</w:t>
      </w:r>
    </w:p>
    <w:p w:rsidR="00D93E5C" w:rsidRDefault="00235960" w:rsidP="00235960">
      <w:pPr>
        <w:jc w:val="both"/>
      </w:pPr>
      <w:r>
        <w:t>Állítsa be az adóvevőt a zóna távolságától függően (LOW vagy HIGH)</w:t>
      </w:r>
      <w:r w:rsidR="009379C0">
        <w:t>.</w:t>
      </w:r>
      <w:r>
        <w:t xml:space="preserve"> Tartsa a vevőkészüléket az állat nyakának magasságában és haladjon a zóna határa felé. Tudja meg, mikor aktiválódik a nyakörv. A kutya szabad mozgásterületének beállításához használja az alábbi táblázatot.</w:t>
      </w:r>
    </w:p>
    <w:p w:rsidR="00235960" w:rsidRDefault="00235960" w:rsidP="00235960">
      <w:pPr>
        <w:jc w:val="both"/>
      </w:pPr>
    </w:p>
    <w:p w:rsidR="00D93E5C" w:rsidRPr="00D93E5C" w:rsidRDefault="00A2467E" w:rsidP="00D93E5C">
      <w:pPr>
        <w:jc w:val="center"/>
        <w:rPr>
          <w:b/>
        </w:rPr>
      </w:pPr>
      <w:r>
        <w:rPr>
          <w:b/>
        </w:rPr>
        <w:t>Az adóvevővel lefedett terület</w:t>
      </w:r>
      <w:r w:rsidR="00D93E5C">
        <w:rPr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5"/>
        <w:gridCol w:w="4528"/>
        <w:gridCol w:w="3019"/>
      </w:tblGrid>
      <w:tr w:rsidR="00D93E5C" w:rsidTr="00D93E5C">
        <w:tc>
          <w:tcPr>
            <w:tcW w:w="1526" w:type="dxa"/>
          </w:tcPr>
          <w:p w:rsidR="00D93E5C" w:rsidRPr="00D93E5C" w:rsidRDefault="00A2467E" w:rsidP="00D93E5C">
            <w:pPr>
              <w:jc w:val="center"/>
              <w:rPr>
                <w:b/>
              </w:rPr>
            </w:pPr>
            <w:r>
              <w:rPr>
                <w:b/>
              </w:rPr>
              <w:t>Számlap pozíciója</w:t>
            </w:r>
          </w:p>
        </w:tc>
        <w:tc>
          <w:tcPr>
            <w:tcW w:w="4615" w:type="dxa"/>
          </w:tcPr>
          <w:p w:rsidR="00D93E5C" w:rsidRPr="00D93E5C" w:rsidRDefault="00D93E5C" w:rsidP="00D93E5C">
            <w:pPr>
              <w:jc w:val="center"/>
              <w:rPr>
                <w:b/>
              </w:rPr>
            </w:pPr>
            <w:r w:rsidRPr="00D93E5C">
              <w:rPr>
                <w:b/>
              </w:rPr>
              <w:t>LOW</w:t>
            </w:r>
          </w:p>
        </w:tc>
        <w:tc>
          <w:tcPr>
            <w:tcW w:w="3071" w:type="dxa"/>
          </w:tcPr>
          <w:p w:rsidR="00D93E5C" w:rsidRPr="00D93E5C" w:rsidRDefault="00D93E5C" w:rsidP="00D93E5C">
            <w:pPr>
              <w:jc w:val="center"/>
              <w:rPr>
                <w:b/>
              </w:rPr>
            </w:pPr>
            <w:r w:rsidRPr="00D93E5C">
              <w:rPr>
                <w:b/>
              </w:rPr>
              <w:t>HIGH</w:t>
            </w:r>
          </w:p>
        </w:tc>
      </w:tr>
      <w:tr w:rsidR="00D93E5C" w:rsidTr="00D93E5C">
        <w:tc>
          <w:tcPr>
            <w:tcW w:w="1526" w:type="dxa"/>
          </w:tcPr>
          <w:p w:rsidR="00D93E5C" w:rsidRDefault="00D93E5C" w:rsidP="00D93E5C">
            <w:pPr>
              <w:jc w:val="center"/>
            </w:pPr>
            <w:r>
              <w:t>1</w:t>
            </w:r>
          </w:p>
        </w:tc>
        <w:tc>
          <w:tcPr>
            <w:tcW w:w="4615" w:type="dxa"/>
          </w:tcPr>
          <w:p w:rsidR="00D93E5C" w:rsidRDefault="00D93E5C" w:rsidP="00D93E5C">
            <w:pPr>
              <w:jc w:val="center"/>
            </w:pPr>
            <w:r>
              <w:t>1,5 – 3 m</w:t>
            </w:r>
          </w:p>
        </w:tc>
        <w:tc>
          <w:tcPr>
            <w:tcW w:w="3071" w:type="dxa"/>
          </w:tcPr>
          <w:p w:rsidR="00D93E5C" w:rsidRDefault="00D93E5C" w:rsidP="00D93E5C">
            <w:pPr>
              <w:jc w:val="center"/>
            </w:pPr>
            <w:r>
              <w:t>1,5 – 3 m</w:t>
            </w:r>
          </w:p>
        </w:tc>
      </w:tr>
      <w:tr w:rsidR="00D93E5C" w:rsidTr="00D93E5C">
        <w:tc>
          <w:tcPr>
            <w:tcW w:w="1526" w:type="dxa"/>
          </w:tcPr>
          <w:p w:rsidR="00D93E5C" w:rsidRDefault="00D93E5C" w:rsidP="00D93E5C">
            <w:pPr>
              <w:jc w:val="center"/>
            </w:pPr>
            <w:r>
              <w:t>2</w:t>
            </w:r>
          </w:p>
        </w:tc>
        <w:tc>
          <w:tcPr>
            <w:tcW w:w="4615" w:type="dxa"/>
          </w:tcPr>
          <w:p w:rsidR="00D93E5C" w:rsidRDefault="00D93E5C" w:rsidP="00D93E5C">
            <w:pPr>
              <w:jc w:val="center"/>
            </w:pPr>
            <w:r>
              <w:t>1,5 – 3 m</w:t>
            </w:r>
          </w:p>
        </w:tc>
        <w:tc>
          <w:tcPr>
            <w:tcW w:w="3071" w:type="dxa"/>
          </w:tcPr>
          <w:p w:rsidR="00D93E5C" w:rsidRDefault="00D93E5C" w:rsidP="00D93E5C">
            <w:pPr>
              <w:jc w:val="center"/>
            </w:pPr>
            <w:r>
              <w:t>1,5 – 3 m</w:t>
            </w:r>
          </w:p>
        </w:tc>
      </w:tr>
      <w:tr w:rsidR="00D93E5C" w:rsidTr="00D93E5C">
        <w:tc>
          <w:tcPr>
            <w:tcW w:w="1526" w:type="dxa"/>
          </w:tcPr>
          <w:p w:rsidR="00D93E5C" w:rsidRDefault="00D93E5C" w:rsidP="00D93E5C">
            <w:pPr>
              <w:jc w:val="center"/>
            </w:pPr>
            <w:r>
              <w:t>3</w:t>
            </w:r>
          </w:p>
        </w:tc>
        <w:tc>
          <w:tcPr>
            <w:tcW w:w="4615" w:type="dxa"/>
          </w:tcPr>
          <w:p w:rsidR="00D93E5C" w:rsidRDefault="00D93E5C" w:rsidP="00D93E5C">
            <w:pPr>
              <w:jc w:val="center"/>
            </w:pPr>
            <w:r>
              <w:t>4,5 – 6 m</w:t>
            </w:r>
          </w:p>
        </w:tc>
        <w:tc>
          <w:tcPr>
            <w:tcW w:w="3071" w:type="dxa"/>
          </w:tcPr>
          <w:p w:rsidR="00D93E5C" w:rsidRDefault="00D93E5C" w:rsidP="00D93E5C">
            <w:pPr>
              <w:jc w:val="center"/>
            </w:pPr>
            <w:r>
              <w:t>7,5 – 10,5 m</w:t>
            </w:r>
          </w:p>
        </w:tc>
      </w:tr>
      <w:tr w:rsidR="00D93E5C" w:rsidTr="00D93E5C">
        <w:tc>
          <w:tcPr>
            <w:tcW w:w="1526" w:type="dxa"/>
          </w:tcPr>
          <w:p w:rsidR="00D93E5C" w:rsidRDefault="00D93E5C" w:rsidP="00D93E5C">
            <w:pPr>
              <w:jc w:val="center"/>
            </w:pPr>
            <w:r>
              <w:t>4</w:t>
            </w:r>
          </w:p>
        </w:tc>
        <w:tc>
          <w:tcPr>
            <w:tcW w:w="4615" w:type="dxa"/>
          </w:tcPr>
          <w:p w:rsidR="00D93E5C" w:rsidRDefault="00D93E5C" w:rsidP="00D93E5C">
            <w:pPr>
              <w:jc w:val="center"/>
            </w:pPr>
            <w:r>
              <w:t>6 – 7,5 m</w:t>
            </w:r>
          </w:p>
        </w:tc>
        <w:tc>
          <w:tcPr>
            <w:tcW w:w="3071" w:type="dxa"/>
          </w:tcPr>
          <w:p w:rsidR="00D93E5C" w:rsidRDefault="00D93E5C" w:rsidP="00D93E5C">
            <w:pPr>
              <w:jc w:val="center"/>
            </w:pPr>
            <w:r>
              <w:t>12,5 – 16,5 m</w:t>
            </w:r>
          </w:p>
        </w:tc>
      </w:tr>
      <w:tr w:rsidR="00D93E5C" w:rsidTr="00D93E5C">
        <w:tc>
          <w:tcPr>
            <w:tcW w:w="1526" w:type="dxa"/>
          </w:tcPr>
          <w:p w:rsidR="00D93E5C" w:rsidRDefault="00D93E5C" w:rsidP="00D93E5C">
            <w:pPr>
              <w:jc w:val="center"/>
            </w:pPr>
            <w:r>
              <w:t>5</w:t>
            </w:r>
          </w:p>
        </w:tc>
        <w:tc>
          <w:tcPr>
            <w:tcW w:w="4615" w:type="dxa"/>
          </w:tcPr>
          <w:p w:rsidR="00D93E5C" w:rsidRDefault="00D93E5C" w:rsidP="00D93E5C">
            <w:pPr>
              <w:jc w:val="center"/>
            </w:pPr>
            <w:r>
              <w:t>7,5 – 9 m</w:t>
            </w:r>
          </w:p>
        </w:tc>
        <w:tc>
          <w:tcPr>
            <w:tcW w:w="3071" w:type="dxa"/>
          </w:tcPr>
          <w:p w:rsidR="00D93E5C" w:rsidRDefault="00D93E5C" w:rsidP="00D93E5C">
            <w:pPr>
              <w:jc w:val="center"/>
            </w:pPr>
            <w:r>
              <w:t>16,5 – 19,5 m</w:t>
            </w:r>
          </w:p>
        </w:tc>
      </w:tr>
      <w:tr w:rsidR="00D93E5C" w:rsidTr="00D93E5C">
        <w:tc>
          <w:tcPr>
            <w:tcW w:w="1526" w:type="dxa"/>
          </w:tcPr>
          <w:p w:rsidR="00D93E5C" w:rsidRDefault="00D93E5C" w:rsidP="00D93E5C">
            <w:pPr>
              <w:jc w:val="center"/>
            </w:pPr>
            <w:r>
              <w:t>6</w:t>
            </w:r>
          </w:p>
        </w:tc>
        <w:tc>
          <w:tcPr>
            <w:tcW w:w="4615" w:type="dxa"/>
          </w:tcPr>
          <w:p w:rsidR="00D93E5C" w:rsidRDefault="00D93E5C" w:rsidP="00D93E5C">
            <w:pPr>
              <w:jc w:val="center"/>
            </w:pPr>
            <w:r>
              <w:t>10,5 – 12 m</w:t>
            </w:r>
          </w:p>
        </w:tc>
        <w:tc>
          <w:tcPr>
            <w:tcW w:w="3071" w:type="dxa"/>
          </w:tcPr>
          <w:p w:rsidR="00D93E5C" w:rsidRDefault="00D93E5C" w:rsidP="00D93E5C">
            <w:pPr>
              <w:jc w:val="center"/>
            </w:pPr>
            <w:r>
              <w:t>23 – 26 m</w:t>
            </w:r>
          </w:p>
        </w:tc>
      </w:tr>
      <w:tr w:rsidR="00D93E5C" w:rsidTr="00D93E5C">
        <w:tc>
          <w:tcPr>
            <w:tcW w:w="1526" w:type="dxa"/>
          </w:tcPr>
          <w:p w:rsidR="00D93E5C" w:rsidRDefault="00D93E5C" w:rsidP="00D93E5C">
            <w:pPr>
              <w:jc w:val="center"/>
            </w:pPr>
            <w:r>
              <w:t>7</w:t>
            </w:r>
          </w:p>
        </w:tc>
        <w:tc>
          <w:tcPr>
            <w:tcW w:w="4615" w:type="dxa"/>
          </w:tcPr>
          <w:p w:rsidR="00D93E5C" w:rsidRDefault="00D93E5C" w:rsidP="00D93E5C">
            <w:pPr>
              <w:jc w:val="center"/>
            </w:pPr>
            <w:r>
              <w:t>12 – 13,5 m</w:t>
            </w:r>
          </w:p>
        </w:tc>
        <w:tc>
          <w:tcPr>
            <w:tcW w:w="3071" w:type="dxa"/>
          </w:tcPr>
          <w:p w:rsidR="00D93E5C" w:rsidRDefault="00D93E5C" w:rsidP="00D93E5C">
            <w:pPr>
              <w:jc w:val="center"/>
            </w:pPr>
            <w:r>
              <w:t>26 – 27,5 m</w:t>
            </w:r>
          </w:p>
        </w:tc>
      </w:tr>
      <w:tr w:rsidR="00D93E5C" w:rsidTr="00D93E5C">
        <w:tc>
          <w:tcPr>
            <w:tcW w:w="1526" w:type="dxa"/>
          </w:tcPr>
          <w:p w:rsidR="00D93E5C" w:rsidRDefault="00D93E5C" w:rsidP="00D93E5C">
            <w:pPr>
              <w:jc w:val="center"/>
            </w:pPr>
            <w:r>
              <w:t>8</w:t>
            </w:r>
          </w:p>
        </w:tc>
        <w:tc>
          <w:tcPr>
            <w:tcW w:w="4615" w:type="dxa"/>
          </w:tcPr>
          <w:p w:rsidR="00D93E5C" w:rsidRDefault="00D93E5C" w:rsidP="00D93E5C">
            <w:pPr>
              <w:jc w:val="center"/>
            </w:pPr>
            <w:r>
              <w:t>12 – 13,5 m</w:t>
            </w:r>
          </w:p>
        </w:tc>
        <w:tc>
          <w:tcPr>
            <w:tcW w:w="3071" w:type="dxa"/>
          </w:tcPr>
          <w:p w:rsidR="00D93E5C" w:rsidRDefault="00D93E5C" w:rsidP="00D93E5C">
            <w:pPr>
              <w:jc w:val="center"/>
            </w:pPr>
            <w:r>
              <w:t>26 – 27,5 m</w:t>
            </w:r>
          </w:p>
        </w:tc>
      </w:tr>
    </w:tbl>
    <w:p w:rsidR="00D93E5C" w:rsidRDefault="00D93E5C" w:rsidP="00725AD0">
      <w:pPr>
        <w:jc w:val="both"/>
      </w:pPr>
    </w:p>
    <w:p w:rsidR="00DA04A6" w:rsidRDefault="00DA04A6" w:rsidP="00DA04A6">
      <w:pPr>
        <w:jc w:val="both"/>
      </w:pPr>
      <w:r>
        <w:t>Helyezze el a határzászlókat. A vevőkészülék a határzászlóktól 0,6 métertől - 1 méteres távolságon belül aktiválódik</w:t>
      </w:r>
    </w:p>
    <w:p w:rsidR="00DA04A6" w:rsidRDefault="00DA04A6" w:rsidP="00DA04A6">
      <w:pPr>
        <w:pStyle w:val="Odstavecseseznamem"/>
        <w:numPr>
          <w:ilvl w:val="0"/>
          <w:numId w:val="22"/>
        </w:numPr>
        <w:jc w:val="both"/>
      </w:pPr>
      <w:r>
        <w:t>Emelje a vevőkészüléket a kutya nyakának magasságába, logóval előre nézve, háttal az adóvevőnek.</w:t>
      </w:r>
    </w:p>
    <w:p w:rsidR="00DA04A6" w:rsidRDefault="00DA04A6" w:rsidP="00DA04A6">
      <w:pPr>
        <w:pStyle w:val="Odstavecseseznamem"/>
        <w:numPr>
          <w:ilvl w:val="0"/>
          <w:numId w:val="22"/>
        </w:numPr>
        <w:jc w:val="both"/>
      </w:pPr>
      <w:r>
        <w:t>Addig haladjon a határzóna irányába, amíg a vevőkészülék nem jelez (4A).</w:t>
      </w:r>
    </w:p>
    <w:p w:rsidR="00DA04A6" w:rsidRDefault="00DA04A6" w:rsidP="00DA04A6">
      <w:pPr>
        <w:pStyle w:val="Odstavecseseznamem"/>
        <w:numPr>
          <w:ilvl w:val="0"/>
          <w:numId w:val="22"/>
        </w:numPr>
        <w:jc w:val="both"/>
      </w:pPr>
      <w:r>
        <w:t>A határzászlót szúrja le a földbe.</w:t>
      </w:r>
    </w:p>
    <w:p w:rsidR="00DA04A6" w:rsidRDefault="00DA04A6" w:rsidP="00DA04A6">
      <w:pPr>
        <w:pStyle w:val="Odstavecseseznamem"/>
        <w:numPr>
          <w:ilvl w:val="0"/>
          <w:numId w:val="22"/>
        </w:numPr>
        <w:jc w:val="both"/>
      </w:pPr>
      <w:r>
        <w:t>Sétáljon vissza a területen belülre, amíg a hangjelzés le nem áll.</w:t>
      </w:r>
    </w:p>
    <w:p w:rsidR="00D93E5C" w:rsidRDefault="00DA04A6" w:rsidP="00DA04A6">
      <w:pPr>
        <w:pStyle w:val="Odstavecseseznamem"/>
        <w:numPr>
          <w:ilvl w:val="0"/>
          <w:numId w:val="22"/>
        </w:numPr>
        <w:jc w:val="both"/>
      </w:pPr>
      <w:r>
        <w:t>Ismételje ezt a folyamatot mindaddig, amíg körbe nem jelöli a teljes területet.</w:t>
      </w:r>
    </w:p>
    <w:p w:rsidR="00C81095" w:rsidRDefault="00C81095" w:rsidP="00C81095">
      <w:pPr>
        <w:jc w:val="both"/>
      </w:pPr>
      <w:r>
        <w:rPr>
          <w:noProof/>
          <w:lang w:val="en-US"/>
        </w:rPr>
        <w:drawing>
          <wp:inline distT="0" distB="0" distL="0" distR="0" wp14:anchorId="1F9CB42D" wp14:editId="59B8DAC4">
            <wp:extent cx="2362200" cy="1405797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95" w:rsidRDefault="00C81095" w:rsidP="00C81095">
      <w:pPr>
        <w:jc w:val="both"/>
      </w:pPr>
    </w:p>
    <w:p w:rsidR="00F10E9C" w:rsidRPr="00C81095" w:rsidRDefault="00DA04A6" w:rsidP="00C81095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 nyakörv beállítása</w:t>
      </w:r>
    </w:p>
    <w:p w:rsidR="00C81095" w:rsidRDefault="00DA04A6" w:rsidP="00C81095">
      <w:r>
        <w:rPr>
          <w:b/>
        </w:rPr>
        <w:t>Fontos</w:t>
      </w:r>
      <w:r w:rsidR="00C81095" w:rsidRPr="00C81095">
        <w:rPr>
          <w:b/>
        </w:rPr>
        <w:t xml:space="preserve">: </w:t>
      </w:r>
      <w:r w:rsidR="00C5306D">
        <w:rPr>
          <w:b/>
        </w:rPr>
        <w:t>A hatéko</w:t>
      </w:r>
      <w:r>
        <w:rPr>
          <w:b/>
        </w:rPr>
        <w:t>ny képzés alapfeltétele a nyakörv helyes felhelyezése. Az elektródáknak érintkezniük kell a kutya nyakának bőrével.</w:t>
      </w:r>
    </w:p>
    <w:p w:rsidR="00C01881" w:rsidRDefault="00C01881" w:rsidP="00C81095"/>
    <w:p w:rsidR="00C01881" w:rsidRDefault="00C01881" w:rsidP="00C81095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04975" cy="1540510"/>
            <wp:effectExtent l="0" t="0" r="9525" b="254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A6">
        <w:t>A nyakörv megfelelő felhelyezéséhez kövesse az alábbi utasításokat:</w:t>
      </w:r>
    </w:p>
    <w:p w:rsidR="00C01881" w:rsidRDefault="006F505A" w:rsidP="00C01881">
      <w:pPr>
        <w:pStyle w:val="Odstavecseseznamem"/>
        <w:numPr>
          <w:ilvl w:val="0"/>
          <w:numId w:val="5"/>
        </w:numPr>
      </w:pPr>
      <w:r>
        <w:t>Győződjön meg arról, hogy a ve</w:t>
      </w:r>
      <w:r w:rsidR="00C5306D">
        <w:t>v</w:t>
      </w:r>
      <w:r>
        <w:t>őkészülék nem tartalmaz elemeket.</w:t>
      </w:r>
    </w:p>
    <w:p w:rsidR="00C01881" w:rsidRDefault="006F505A" w:rsidP="00C01881">
      <w:pPr>
        <w:pStyle w:val="Odstavecseseznamem"/>
        <w:numPr>
          <w:ilvl w:val="0"/>
          <w:numId w:val="5"/>
        </w:numPr>
      </w:pPr>
      <w:r>
        <w:t xml:space="preserve">A kutya kényelmes helyzetben álljon </w:t>
      </w:r>
      <w:r w:rsidR="00C01881">
        <w:t>(5A).</w:t>
      </w:r>
    </w:p>
    <w:p w:rsidR="00C01881" w:rsidRDefault="006F505A" w:rsidP="00C01881">
      <w:pPr>
        <w:pStyle w:val="Odstavecseseznamem"/>
        <w:numPr>
          <w:ilvl w:val="0"/>
          <w:numId w:val="5"/>
        </w:numPr>
      </w:pPr>
      <w:r>
        <w:t>Helyezze a nyakörvet a kutya nyakára úgy, hogy a vevőkészülék középen legyen. Az elektródáknak érintkezniük kell a kutya nyakának bőrével</w:t>
      </w:r>
      <w:r w:rsidR="00C01881">
        <w:t xml:space="preserve"> (5B). </w:t>
      </w:r>
    </w:p>
    <w:p w:rsidR="00C01881" w:rsidRDefault="006F505A" w:rsidP="00C01881">
      <w:pPr>
        <w:ind w:left="360"/>
      </w:pPr>
      <w:r>
        <w:rPr>
          <w:i/>
        </w:rPr>
        <w:t>Megjegyzés</w:t>
      </w:r>
      <w:r w:rsidR="00C01881" w:rsidRPr="00852120">
        <w:rPr>
          <w:i/>
        </w:rPr>
        <w:t xml:space="preserve">. </w:t>
      </w:r>
      <w:r>
        <w:rPr>
          <w:i/>
        </w:rPr>
        <w:t>Amennyiben a kutya szőre hosszab</w:t>
      </w:r>
      <w:r w:rsidR="00C5306D">
        <w:rPr>
          <w:i/>
        </w:rPr>
        <w:t>b, használja a hosszú elektródá</w:t>
      </w:r>
      <w:r>
        <w:rPr>
          <w:i/>
        </w:rPr>
        <w:t>kat</w:t>
      </w:r>
      <w:r w:rsidR="00C01881">
        <w:t>.</w:t>
      </w:r>
    </w:p>
    <w:p w:rsidR="004C00BD" w:rsidRDefault="006F505A" w:rsidP="004C00BD">
      <w:pPr>
        <w:pStyle w:val="Odstavecseseznamem"/>
        <w:numPr>
          <w:ilvl w:val="0"/>
          <w:numId w:val="5"/>
        </w:numPr>
      </w:pPr>
      <w:r>
        <w:t>A hosszabb nyakörv esetében távolítsa el a felesleges részt és a nyakörv végét öngyújtóval olvassza össze</w:t>
      </w:r>
      <w:r w:rsidR="0011009D">
        <w:t xml:space="preserve"> </w:t>
      </w:r>
      <w:r w:rsidR="004C00BD">
        <w:t>(5C).</w:t>
      </w:r>
    </w:p>
    <w:p w:rsidR="004C00BD" w:rsidRDefault="004C00BD" w:rsidP="004C00BD">
      <w:r>
        <w:rPr>
          <w:noProof/>
          <w:lang w:val="en-US"/>
        </w:rPr>
        <w:drawing>
          <wp:inline distT="0" distB="0" distL="0" distR="0">
            <wp:extent cx="2390775" cy="26574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9D" w:rsidRDefault="0011009D" w:rsidP="004C00BD">
      <w:pPr>
        <w:rPr>
          <w:b/>
        </w:rPr>
      </w:pPr>
    </w:p>
    <w:p w:rsidR="0011009D" w:rsidRPr="0011009D" w:rsidRDefault="006F505A" w:rsidP="004C00BD">
      <w:pPr>
        <w:rPr>
          <w:b/>
        </w:rPr>
      </w:pPr>
      <w:r>
        <w:rPr>
          <w:b/>
        </w:rPr>
        <w:t>Gondoskodás a nyakörvr</w:t>
      </w:r>
      <w:r w:rsidR="00C5306D">
        <w:rPr>
          <w:b/>
        </w:rPr>
        <w:t>ő</w:t>
      </w:r>
      <w:r>
        <w:rPr>
          <w:b/>
        </w:rPr>
        <w:t xml:space="preserve">l és </w:t>
      </w:r>
      <w:r w:rsidR="00C5306D">
        <w:rPr>
          <w:b/>
        </w:rPr>
        <w:t xml:space="preserve">annak </w:t>
      </w:r>
      <w:r>
        <w:rPr>
          <w:b/>
        </w:rPr>
        <w:t>tisztít</w:t>
      </w:r>
      <w:r w:rsidR="00C5306D">
        <w:rPr>
          <w:b/>
        </w:rPr>
        <w:t>ása</w:t>
      </w:r>
    </w:p>
    <w:p w:rsidR="00A62DD1" w:rsidRDefault="006F505A" w:rsidP="004C00BD">
      <w:r>
        <w:t>Folyamatosan ellenőrizze, hogy a nyakörv megfelelően illeszkedik a kutya nyakához. Ezzel biztosíthatjuk a maximális hatékonyságot, éppúgy mint a ny</w:t>
      </w:r>
      <w:r w:rsidR="00C5306D">
        <w:t>a</w:t>
      </w:r>
      <w:r>
        <w:t>körv kényelmes viselését. Amennyiben észleli, hogy allergiás reakció</w:t>
      </w:r>
      <w:r w:rsidR="00F4648A">
        <w:t xml:space="preserve"> (kiütések)</w:t>
      </w:r>
      <w:r>
        <w:t xml:space="preserve"> lépett fel a kutya nyakának bőrén, melyet a nyakörv viselete okozott, azonnal vegye le a nyakörvet </w:t>
      </w:r>
      <w:r w:rsidR="00F4648A">
        <w:t xml:space="preserve">és minimálisan 48 óra erejéig ne helyezze vissza. Ha az alergiás reakció 48 óra elteltével is fennáll, haladéktalanul keresse fel állatorvosát. </w:t>
      </w:r>
    </w:p>
    <w:p w:rsidR="00A62DD1" w:rsidRPr="00A62DD1" w:rsidRDefault="00F4648A" w:rsidP="004C00BD">
      <w:pPr>
        <w:rPr>
          <w:b/>
        </w:rPr>
      </w:pPr>
      <w:r>
        <w:rPr>
          <w:b/>
        </w:rPr>
        <w:t>A bőr allergiás reakciójának megelőzése</w:t>
      </w:r>
    </w:p>
    <w:p w:rsidR="00A62DD1" w:rsidRDefault="00F4648A" w:rsidP="00A62DD1">
      <w:pPr>
        <w:pStyle w:val="Odstavecseseznamem"/>
        <w:numPr>
          <w:ilvl w:val="0"/>
          <w:numId w:val="6"/>
        </w:numPr>
      </w:pPr>
      <w:r>
        <w:t>A kutya nyakát és az elektródákat heti, legalább 1 alkalommal mos</w:t>
      </w:r>
      <w:r w:rsidR="00C5306D">
        <w:t>s</w:t>
      </w:r>
      <w:r>
        <w:t>uk le szappanos vízzel.</w:t>
      </w:r>
    </w:p>
    <w:p w:rsidR="00F4648A" w:rsidRDefault="00F4648A" w:rsidP="00F4648A">
      <w:pPr>
        <w:pStyle w:val="Odstavecseseznamem"/>
        <w:numPr>
          <w:ilvl w:val="0"/>
          <w:numId w:val="6"/>
        </w:numPr>
      </w:pPr>
      <w:r>
        <w:t>Az ismételt felhelyezés és használat előtt győződjön meg arról, hogy a kutya nyakának szőrzete teljesen száraz.</w:t>
      </w:r>
    </w:p>
    <w:p w:rsidR="00901636" w:rsidRDefault="00F4648A" w:rsidP="00F4648A">
      <w:r>
        <w:t xml:space="preserve"> </w:t>
      </w:r>
    </w:p>
    <w:p w:rsidR="00901636" w:rsidRDefault="00901636" w:rsidP="00901636"/>
    <w:p w:rsidR="00901636" w:rsidRPr="00901636" w:rsidRDefault="00901636" w:rsidP="00901636">
      <w:pPr>
        <w:pBdr>
          <w:bottom w:val="single" w:sz="4" w:space="1" w:color="auto"/>
        </w:pBdr>
        <w:rPr>
          <w:b/>
          <w:sz w:val="28"/>
        </w:rPr>
      </w:pPr>
      <w:r w:rsidRPr="00901636">
        <w:rPr>
          <w:b/>
          <w:sz w:val="28"/>
        </w:rPr>
        <w:lastRenderedPageBreak/>
        <w:t>TRÉNIN</w:t>
      </w:r>
      <w:r w:rsidR="00F4648A">
        <w:rPr>
          <w:b/>
          <w:sz w:val="28"/>
        </w:rPr>
        <w:t>G</w:t>
      </w:r>
    </w:p>
    <w:p w:rsidR="00901636" w:rsidRPr="00901636" w:rsidRDefault="00F4648A" w:rsidP="00901636">
      <w:pPr>
        <w:rPr>
          <w:b/>
        </w:rPr>
      </w:pPr>
      <w:r>
        <w:rPr>
          <w:b/>
        </w:rPr>
        <w:t>Legyen türelmes a kutyával</w:t>
      </w:r>
    </w:p>
    <w:p w:rsidR="00F4648A" w:rsidRPr="00F4648A" w:rsidRDefault="00F4648A" w:rsidP="00F4648A">
      <w:pPr>
        <w:rPr>
          <w:b/>
        </w:rPr>
      </w:pPr>
      <w:r w:rsidRPr="00F4648A">
        <w:rPr>
          <w:b/>
        </w:rPr>
        <w:t>Fontos: A</w:t>
      </w:r>
      <w:r>
        <w:rPr>
          <w:b/>
        </w:rPr>
        <w:t xml:space="preserve"> kutyával</w:t>
      </w:r>
      <w:r w:rsidRPr="00F4648A">
        <w:rPr>
          <w:b/>
        </w:rPr>
        <w:t xml:space="preserve"> való gy</w:t>
      </w:r>
      <w:r>
        <w:rPr>
          <w:b/>
        </w:rPr>
        <w:t>akorlás szükséges, a hatékony mű</w:t>
      </w:r>
      <w:r w:rsidRPr="00F4648A">
        <w:rPr>
          <w:b/>
        </w:rPr>
        <w:t>ködés érdekében. Használat</w:t>
      </w:r>
      <w:r>
        <w:rPr>
          <w:b/>
        </w:rPr>
        <w:t xml:space="preserve"> előtt</w:t>
      </w:r>
      <w:r w:rsidRPr="00F4648A">
        <w:rPr>
          <w:b/>
        </w:rPr>
        <w:t xml:space="preserve"> részletesen olvassa el az útmutató</w:t>
      </w:r>
      <w:r>
        <w:rPr>
          <w:b/>
        </w:rPr>
        <w:t>t. Ne feledje, hogy a PetSafe</w:t>
      </w:r>
      <w:r w:rsidRPr="00F4648A">
        <w:rPr>
          <w:b/>
        </w:rPr>
        <w:t xml:space="preserve"> VEZETÉK NÉLKÜLI KUTYAKERÍTÉS nem egy szilárd határ.</w:t>
      </w:r>
    </w:p>
    <w:p w:rsidR="0092557C" w:rsidRDefault="0092557C" w:rsidP="00F4648A">
      <w:pPr>
        <w:pStyle w:val="Odstavecseseznamem"/>
        <w:numPr>
          <w:ilvl w:val="0"/>
          <w:numId w:val="8"/>
        </w:num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011B14ED" wp14:editId="06FE8086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336800" cy="1771650"/>
            <wp:effectExtent l="0" t="0" r="635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48A" w:rsidRPr="00F4648A">
        <w:t xml:space="preserve">A gyakorlás </w:t>
      </w:r>
      <w:r w:rsidR="00F4648A">
        <w:t>sor</w:t>
      </w:r>
      <w:r w:rsidR="00F4648A" w:rsidRPr="00F4648A">
        <w:t>án érezze jól magát kutyájával. A gyakorlás legyen jókedv</w:t>
      </w:r>
      <w:r w:rsidR="00F4648A">
        <w:t>ű,</w:t>
      </w:r>
      <w:r w:rsidR="00F4648A" w:rsidRPr="00F4648A">
        <w:t xml:space="preserve"> de mégis határozott</w:t>
      </w:r>
      <w:r w:rsidR="00F4648A">
        <w:t>.</w:t>
      </w:r>
    </w:p>
    <w:p w:rsidR="003E1263" w:rsidRDefault="00F4648A" w:rsidP="00F75F5F">
      <w:pPr>
        <w:pStyle w:val="Odstavecseseznamem"/>
        <w:numPr>
          <w:ilvl w:val="0"/>
          <w:numId w:val="8"/>
        </w:numPr>
      </w:pPr>
      <w:r>
        <w:t>Egyszerre csak 10-15 percet gyakoroljon a kutyával. Ezt az időtartamot ne lépje túl, ne legyen túl gyors és ne várjon el az állattól túl sokat egyszerre.  A gyakrabban ismétlődő rövid gyakorlatok hatásosabbak, mint a hosszabb de ritkábban végzett edzések.</w:t>
      </w:r>
    </w:p>
    <w:p w:rsidR="0067552C" w:rsidRDefault="00777C2E" w:rsidP="00777C2E">
      <w:pPr>
        <w:pStyle w:val="Odstavecseseznamem"/>
        <w:numPr>
          <w:ilvl w:val="0"/>
          <w:numId w:val="8"/>
        </w:numPr>
      </w:pPr>
      <w:r>
        <w:t xml:space="preserve">Javasoljuk a minimális </w:t>
      </w:r>
      <w:r w:rsidRPr="00777C2E">
        <w:t>14 napos gyakorlás</w:t>
      </w:r>
      <w:r>
        <w:t>i folyamat elvégzését. Ez az idő, kutyától függően lehet rövidebb vagy ellenkezőleg hosszabb.</w:t>
      </w:r>
    </w:p>
    <w:p w:rsidR="00777C2E" w:rsidRDefault="00777C2E" w:rsidP="00641820">
      <w:pPr>
        <w:pStyle w:val="Odstavecseseznamem"/>
        <w:numPr>
          <w:ilvl w:val="0"/>
          <w:numId w:val="8"/>
        </w:numPr>
      </w:pPr>
      <w:r>
        <w:t>Amennyiben kutyája a stresszes állapot bármilyen jelét mutatja, lassítson a gyakorlási folyamaton, töltsön több időt játszva kutyájával a saját, szabad területén belül. Általános stressz jelek:</w:t>
      </w:r>
    </w:p>
    <w:p w:rsidR="00777C2E" w:rsidRDefault="00777C2E" w:rsidP="00777C2E">
      <w:pPr>
        <w:pStyle w:val="Odstavecseseznamem"/>
      </w:pPr>
      <w:r>
        <w:t>- a kutya a pórázzal a ház fele húzza Önt.</w:t>
      </w:r>
    </w:p>
    <w:p w:rsidR="00777C2E" w:rsidRDefault="00777C2E" w:rsidP="00777C2E">
      <w:pPr>
        <w:pStyle w:val="Odstavecseseznamem"/>
      </w:pPr>
      <w:r>
        <w:t>- a kutya a füleit leszorítja</w:t>
      </w:r>
    </w:p>
    <w:p w:rsidR="00777C2E" w:rsidRDefault="00777C2E" w:rsidP="00777C2E">
      <w:pPr>
        <w:pStyle w:val="Odstavecseseznamem"/>
      </w:pPr>
      <w:r>
        <w:t>- a kutya a farkát leengedi</w:t>
      </w:r>
    </w:p>
    <w:p w:rsidR="00777C2E" w:rsidRDefault="00777C2E" w:rsidP="00777C2E">
      <w:pPr>
        <w:pStyle w:val="Odstavecseseznamem"/>
      </w:pPr>
      <w:r>
        <w:t>- ideges/izgatott mozdulatok, a kutya testének megmerevedése</w:t>
      </w:r>
    </w:p>
    <w:p w:rsidR="008F381D" w:rsidRDefault="008F381D" w:rsidP="00777C2E"/>
    <w:p w:rsidR="00777C2E" w:rsidRDefault="00777C2E" w:rsidP="003A4DFC">
      <w:pPr>
        <w:pStyle w:val="Odstavecseseznamem"/>
        <w:numPr>
          <w:ilvl w:val="0"/>
          <w:numId w:val="23"/>
        </w:numPr>
      </w:pPr>
      <w:r>
        <w:t>Minden gyakorlás végén a kutyának a határzászlók mellett nyugodtnak és magabiztosnak kell maradnia. Ennek megerősítése érdekében minden kiképzés végén, legalább 5 percet töltsön játszással a határzászlók közelében.</w:t>
      </w:r>
    </w:p>
    <w:p w:rsidR="00777C2E" w:rsidRDefault="00777C2E" w:rsidP="003A4DFC">
      <w:pPr>
        <w:pStyle w:val="Odstavecseseznamem"/>
        <w:numPr>
          <w:ilvl w:val="0"/>
          <w:numId w:val="23"/>
        </w:numPr>
      </w:pPr>
      <w:r>
        <w:t>Minden gyakorlást pozitív megjegyzéssekkel, sok dicsérettel, majd játékkal fejezzen be.</w:t>
      </w:r>
    </w:p>
    <w:p w:rsidR="00777C2E" w:rsidRDefault="00777C2E" w:rsidP="006F0422">
      <w:pPr>
        <w:pStyle w:val="Odstavecseseznamem"/>
        <w:numPr>
          <w:ilvl w:val="0"/>
          <w:numId w:val="23"/>
        </w:numPr>
      </w:pPr>
      <w:r>
        <w:t>Vegye le a vevőkészüléket minden gyakorlat végén.</w:t>
      </w:r>
    </w:p>
    <w:p w:rsidR="00777C2E" w:rsidRDefault="00777C2E" w:rsidP="00777C2E">
      <w:pPr>
        <w:pStyle w:val="Odstavecseseznamem"/>
        <w:numPr>
          <w:ilvl w:val="0"/>
          <w:numId w:val="23"/>
        </w:numPr>
      </w:pPr>
      <w:r>
        <w:t>Győződjön meg arról, hogy a kiképzés befejeztével továbbléphet.</w:t>
      </w:r>
    </w:p>
    <w:p w:rsidR="00FB6A31" w:rsidRDefault="00777C2E" w:rsidP="00777C2E">
      <w:pPr>
        <w:pStyle w:val="Odstavecseseznamem"/>
        <w:numPr>
          <w:ilvl w:val="0"/>
          <w:numId w:val="23"/>
        </w:numPr>
      </w:pPr>
      <w:r>
        <w:t xml:space="preserve">Amennyiben úgy érzi, hogy a kutya készen áll és megértette a láthatatlan kerítés működést, </w:t>
      </w:r>
      <w:r w:rsidR="00C5306D">
        <w:t>befej</w:t>
      </w:r>
      <w:r>
        <w:t>ezheti a kiképz</w:t>
      </w:r>
      <w:r w:rsidR="006D1767">
        <w:t>ési</w:t>
      </w:r>
      <w:r>
        <w:t xml:space="preserve"> folyamatot. </w:t>
      </w:r>
    </w:p>
    <w:p w:rsidR="00FB6A31" w:rsidRPr="006D1767" w:rsidRDefault="006D1767" w:rsidP="006D1767">
      <w:pPr>
        <w:rPr>
          <w:b/>
          <w:sz w:val="24"/>
        </w:rPr>
      </w:pPr>
      <w:r w:rsidRPr="006D1767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Pr="006D1767">
        <w:rPr>
          <w:b/>
          <w:sz w:val="24"/>
        </w:rPr>
        <w:t>NAP</w:t>
      </w:r>
    </w:p>
    <w:p w:rsidR="006D1767" w:rsidRDefault="006D1767" w:rsidP="00FB6A31">
      <w:r>
        <w:t xml:space="preserve">Az 1. napon </w:t>
      </w:r>
      <w:r w:rsidRPr="006D1767">
        <w:t>3 gyakorlatot végezzen el, mindegyik gyakorló szakasz 10-15 percig tartson</w:t>
      </w:r>
      <w:r>
        <w:t>.</w:t>
      </w:r>
      <w:r w:rsidRPr="006D1767">
        <w:t xml:space="preserve"> </w:t>
      </w:r>
    </w:p>
    <w:p w:rsidR="00FB6A31" w:rsidRDefault="00FB6A31" w:rsidP="00FB6A31">
      <w:r w:rsidRPr="00A372F1">
        <w:rPr>
          <w:b/>
          <w:bdr w:val="single" w:sz="4" w:space="0" w:color="auto"/>
        </w:rPr>
        <w:t>C</w:t>
      </w:r>
      <w:r w:rsidR="006D1767">
        <w:rPr>
          <w:b/>
          <w:bdr w:val="single" w:sz="4" w:space="0" w:color="auto"/>
        </w:rPr>
        <w:t>é</w:t>
      </w:r>
      <w:r w:rsidRPr="00A372F1">
        <w:rPr>
          <w:b/>
          <w:bdr w:val="single" w:sz="4" w:space="0" w:color="auto"/>
        </w:rPr>
        <w:t>l:</w:t>
      </w:r>
      <w:r>
        <w:t xml:space="preserve"> </w:t>
      </w:r>
      <w:r w:rsidR="006D1767">
        <w:t>A kutya megtanítása, hogy a határzászlók és a hangjelzések elhatárolják a szabad területet.</w:t>
      </w:r>
    </w:p>
    <w:p w:rsidR="00700F00" w:rsidRPr="00700F00" w:rsidRDefault="006D1767" w:rsidP="00700F00">
      <w:pPr>
        <w:rPr>
          <w:b/>
        </w:rPr>
      </w:pPr>
      <w:r>
        <w:rPr>
          <w:b/>
        </w:rPr>
        <w:t>Előkészítés</w:t>
      </w:r>
    </w:p>
    <w:p w:rsidR="006D1767" w:rsidRDefault="006D1767" w:rsidP="006D1767">
      <w:pPr>
        <w:pStyle w:val="Odstavecseseznamem"/>
        <w:numPr>
          <w:ilvl w:val="0"/>
          <w:numId w:val="10"/>
        </w:numPr>
      </w:pPr>
      <w:r>
        <w:t>Programozza be az impulzusszintet a vevőkészüléken, mely függhet az állat méretétől és temperamentumától is.</w:t>
      </w:r>
    </w:p>
    <w:p w:rsidR="006D1767" w:rsidRDefault="006D1767" w:rsidP="008A382A">
      <w:pPr>
        <w:pStyle w:val="Odstavecseseznamem"/>
        <w:numPr>
          <w:ilvl w:val="0"/>
          <w:numId w:val="10"/>
        </w:numPr>
      </w:pPr>
      <w:r>
        <w:lastRenderedPageBreak/>
        <w:t>Tegyen egy különálló, nem fémből készült nyakörvet kutyája nyakára a vev</w:t>
      </w:r>
      <w:r w:rsidR="00C5306D">
        <w:t>ő</w:t>
      </w:r>
      <w:r>
        <w:t>készülék nyakörve felé, majd csatoljon hozzá pórázt.</w:t>
      </w:r>
    </w:p>
    <w:p w:rsidR="006D1767" w:rsidRDefault="006D1767" w:rsidP="006D1767">
      <w:pPr>
        <w:pStyle w:val="Odstavecseseznamem"/>
        <w:numPr>
          <w:ilvl w:val="0"/>
          <w:numId w:val="10"/>
        </w:numPr>
      </w:pPr>
      <w:r>
        <w:t>Legyen Önnél pár jutalomfalat, ami t a kutya kedvel.</w:t>
      </w:r>
    </w:p>
    <w:p w:rsidR="00152E6D" w:rsidRPr="006D1767" w:rsidRDefault="006D1767" w:rsidP="001C6104">
      <w:pPr>
        <w:pStyle w:val="Odstavecseseznamem"/>
        <w:numPr>
          <w:ilvl w:val="0"/>
          <w:numId w:val="10"/>
        </w:numPr>
      </w:pPr>
      <w:r>
        <w:t>Legyenek a kutya kedvenc játékai elérhet</w:t>
      </w:r>
      <w:r w:rsidR="00C5306D">
        <w:t>ő</w:t>
      </w:r>
      <w:r>
        <w:t>közelségben.</w:t>
      </w:r>
    </w:p>
    <w:p w:rsidR="001C6104" w:rsidRPr="00152E6D" w:rsidRDefault="006D1767" w:rsidP="001C6104">
      <w:pPr>
        <w:rPr>
          <w:b/>
        </w:rPr>
      </w:pPr>
      <w:r>
        <w:rPr>
          <w:b/>
        </w:rPr>
        <w:t>Lépések</w:t>
      </w:r>
    </w:p>
    <w:p w:rsidR="00047A03" w:rsidRDefault="00EC21DB" w:rsidP="008D3E57">
      <w:pPr>
        <w:pStyle w:val="Odstavecseseznamem"/>
        <w:numPr>
          <w:ilvl w:val="0"/>
          <w:numId w:val="25"/>
        </w:numPr>
      </w:pPr>
      <w:r>
        <w:t>Sétáltassa pórázon a kutyát a terület határain belül. Dicsérje meg és időnként jutalmazza finomsággal.</w:t>
      </w:r>
    </w:p>
    <w:p w:rsidR="00047A03" w:rsidRDefault="00EC21DB" w:rsidP="007600C6">
      <w:pPr>
        <w:pStyle w:val="Odstavecseseznamem"/>
        <w:numPr>
          <w:ilvl w:val="0"/>
          <w:numId w:val="25"/>
        </w:numPr>
      </w:pPr>
      <w:r>
        <w:t>Sétáljanak a határzászlók felé (1A). Legyen jókedvű és dobjon a földre jutalomfalatot.</w:t>
      </w:r>
    </w:p>
    <w:p w:rsidR="00047A03" w:rsidRDefault="00047A03" w:rsidP="00A65892">
      <w:pPr>
        <w:pStyle w:val="Odstavecseseznamem"/>
        <w:numPr>
          <w:ilvl w:val="0"/>
          <w:numId w:val="25"/>
        </w:numPr>
      </w:pPr>
      <w:r>
        <w:t>D</w:t>
      </w:r>
      <w:r w:rsidR="00EC21DB">
        <w:t>objon ju</w:t>
      </w:r>
      <w:r>
        <w:t>talomfalatot a határzászlók</w:t>
      </w:r>
      <w:r w:rsidR="00C5306D">
        <w:t>o</w:t>
      </w:r>
      <w:r>
        <w:t xml:space="preserve">n kívülre. Ha a kutya a jutalomfalat után ered és belép a korrekciós zónába (1B), hagyja a kutyát 2 másodpercig a zónában, hogy kapjon enyhe korrekciót. 2 másodperc elteltével húzza vissza a kutyát a biztonságos területre </w:t>
      </w:r>
      <w:r w:rsidR="00EC21DB">
        <w:t xml:space="preserve">(1C). </w:t>
      </w:r>
      <w:r>
        <w:t xml:space="preserve">Amint </w:t>
      </w:r>
      <w:r w:rsidR="00EC21DB">
        <w:t>a</w:t>
      </w:r>
      <w:r>
        <w:t xml:space="preserve"> kutya</w:t>
      </w:r>
      <w:r w:rsidR="00EC21DB">
        <w:t xml:space="preserve"> visszatér a biztonságos területre, azonnal </w:t>
      </w:r>
      <w:r>
        <w:t>di</w:t>
      </w:r>
      <w:r w:rsidR="00EC21DB">
        <w:t>csérje</w:t>
      </w:r>
      <w:r>
        <w:t xml:space="preserve"> </w:t>
      </w:r>
      <w:r w:rsidR="00EC21DB">
        <w:t>meg néhány ju</w:t>
      </w:r>
      <w:r>
        <w:t xml:space="preserve">talomfalattal, még akkor is, ha </w:t>
      </w:r>
      <w:r w:rsidR="00EC21DB">
        <w:t>Ön segítette vissza a kutyát a pórázzal. Lobogtassa meg a határzászlót, hogy a</w:t>
      </w:r>
      <w:r>
        <w:t xml:space="preserve"> kutyával</w:t>
      </w:r>
      <w:r w:rsidR="00EC21DB">
        <w:t xml:space="preserve"> megértesse,</w:t>
      </w:r>
      <w:r>
        <w:t xml:space="preserve"> miért kapot</w:t>
      </w:r>
      <w:r w:rsidR="00C5306D">
        <w:t>t</w:t>
      </w:r>
      <w:r>
        <w:t xml:space="preserve"> </w:t>
      </w:r>
      <w:r w:rsidR="00EC21DB">
        <w:t xml:space="preserve">kellemetlen impulzus </w:t>
      </w:r>
      <w:r>
        <w:t>korrekciót</w:t>
      </w:r>
      <w:r w:rsidR="00EC21DB">
        <w:t>.</w:t>
      </w:r>
    </w:p>
    <w:p w:rsidR="00EC21DB" w:rsidRDefault="00EC21DB" w:rsidP="00A65892">
      <w:pPr>
        <w:pStyle w:val="Odstavecseseznamem"/>
        <w:numPr>
          <w:ilvl w:val="0"/>
          <w:numId w:val="25"/>
        </w:numPr>
      </w:pPr>
      <w:r>
        <w:t>Ismételje ezt a gyakorlatot több, különböz</w:t>
      </w:r>
      <w:r w:rsidR="00047A03">
        <w:t xml:space="preserve">ő </w:t>
      </w:r>
      <w:r>
        <w:t>határzászlónál. Ezek után már kuty</w:t>
      </w:r>
      <w:r w:rsidR="00047A03">
        <w:t>a nem fog jutalomfalatért rohanni a zászlókon kívülre. Amennyiben igen, ellenőrizze, helyesen működik e a készülék.</w:t>
      </w:r>
    </w:p>
    <w:p w:rsidR="00BA7B4C" w:rsidRDefault="00047A03" w:rsidP="00BA7B4C">
      <w:r>
        <w:rPr>
          <w:b/>
        </w:rPr>
        <w:t>Fontos</w:t>
      </w:r>
      <w:r w:rsidR="00BA7B4C" w:rsidRPr="00BA7B4C">
        <w:rPr>
          <w:b/>
        </w:rPr>
        <w:t xml:space="preserve">: </w:t>
      </w:r>
      <w:r>
        <w:rPr>
          <w:b/>
        </w:rPr>
        <w:t>Soha ne hagyja, hogy a kutya a korrekciós zónában egyen</w:t>
      </w:r>
      <w:r w:rsidR="00BA7B4C">
        <w:t>.</w:t>
      </w:r>
    </w:p>
    <w:p w:rsidR="006C3F21" w:rsidRDefault="006C3F21" w:rsidP="00BA7B4C">
      <w:r>
        <w:rPr>
          <w:noProof/>
          <w:lang w:val="en-US"/>
        </w:rPr>
        <w:drawing>
          <wp:inline distT="0" distB="0" distL="0" distR="0">
            <wp:extent cx="5162550" cy="1556175"/>
            <wp:effectExtent l="0" t="0" r="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21" w:rsidRDefault="006C3F21" w:rsidP="00B41893">
      <w:pPr>
        <w:ind w:left="360"/>
        <w:rPr>
          <w:b/>
          <w:sz w:val="24"/>
        </w:rPr>
      </w:pPr>
    </w:p>
    <w:p w:rsidR="008F381D" w:rsidRPr="006C3F21" w:rsidRDefault="00047A03" w:rsidP="00057158">
      <w:pPr>
        <w:rPr>
          <w:b/>
          <w:sz w:val="24"/>
        </w:rPr>
      </w:pPr>
      <w:r>
        <w:rPr>
          <w:b/>
          <w:sz w:val="24"/>
        </w:rPr>
        <w:t>2</w:t>
      </w:r>
      <w:r w:rsidR="006C3F21" w:rsidRPr="006C3F21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6C3F21" w:rsidRPr="006C3F21">
        <w:rPr>
          <w:b/>
          <w:sz w:val="24"/>
        </w:rPr>
        <w:t xml:space="preserve"> 4</w:t>
      </w:r>
      <w:r>
        <w:rPr>
          <w:b/>
          <w:sz w:val="24"/>
        </w:rPr>
        <w:t xml:space="preserve"> NAP</w:t>
      </w:r>
    </w:p>
    <w:p w:rsidR="00047A03" w:rsidRDefault="00047A03" w:rsidP="00650A5C">
      <w:pPr>
        <w:tabs>
          <w:tab w:val="left" w:pos="4536"/>
        </w:tabs>
      </w:pPr>
      <w:r w:rsidRPr="006D1767">
        <w:t>3 gyakorlatot végezzen el, mindegyik gyakorló szakasz 10-15 percig tartson</w:t>
      </w:r>
      <w:r>
        <w:t>.</w:t>
      </w:r>
    </w:p>
    <w:p w:rsidR="006C3F21" w:rsidRDefault="00C5306D" w:rsidP="00650A5C">
      <w:pPr>
        <w:tabs>
          <w:tab w:val="left" w:pos="4536"/>
        </w:tabs>
      </w:pPr>
      <w:r>
        <w:rPr>
          <w:b/>
          <w:bdr w:val="single" w:sz="4" w:space="0" w:color="auto"/>
        </w:rPr>
        <w:t>Cé</w:t>
      </w:r>
      <w:r w:rsidR="006C3F21" w:rsidRPr="006C3F21">
        <w:rPr>
          <w:b/>
          <w:bdr w:val="single" w:sz="4" w:space="0" w:color="auto"/>
        </w:rPr>
        <w:t>l:</w:t>
      </w:r>
      <w:r w:rsidR="006C3F21">
        <w:t xml:space="preserve"> </w:t>
      </w:r>
      <w:r w:rsidR="00634DFC">
        <w:t>A szabad területen belül tartani a kutyát úgy, hogy</w:t>
      </w:r>
      <w:r w:rsidR="00047A03">
        <w:t xml:space="preserve"> a gazdi átlépi a szabad terület határait.</w:t>
      </w:r>
    </w:p>
    <w:p w:rsidR="00047A03" w:rsidRPr="00700F00" w:rsidRDefault="00047A03" w:rsidP="00047A03">
      <w:pPr>
        <w:rPr>
          <w:b/>
        </w:rPr>
      </w:pPr>
      <w:r>
        <w:rPr>
          <w:b/>
        </w:rPr>
        <w:t>Előkészítés</w:t>
      </w:r>
    </w:p>
    <w:p w:rsidR="00047A03" w:rsidRDefault="00047A03" w:rsidP="00047A03">
      <w:pPr>
        <w:pStyle w:val="Odstavecseseznamem"/>
        <w:numPr>
          <w:ilvl w:val="0"/>
          <w:numId w:val="10"/>
        </w:numPr>
      </w:pPr>
      <w:r>
        <w:t>Programozza be az impulzusszintet a vevőkészüléken, mely függhet az állat méretétől és temperamentumától is.</w:t>
      </w:r>
    </w:p>
    <w:p w:rsidR="00047A03" w:rsidRDefault="00047A03" w:rsidP="00047A03">
      <w:pPr>
        <w:pStyle w:val="Odstavecseseznamem"/>
        <w:numPr>
          <w:ilvl w:val="0"/>
          <w:numId w:val="10"/>
        </w:numPr>
      </w:pPr>
      <w:r>
        <w:t>Tegyen egy különálló, nem fémből készült nyakörvet kutyája nyakára a vev</w:t>
      </w:r>
      <w:r w:rsidR="00C5306D">
        <w:t>ő</w:t>
      </w:r>
      <w:r>
        <w:t>készülék nyakörve felé, majd csatoljon hozzá pórázt.</w:t>
      </w:r>
    </w:p>
    <w:p w:rsidR="00047A03" w:rsidRDefault="00047A03" w:rsidP="00047A03">
      <w:pPr>
        <w:pStyle w:val="Odstavecseseznamem"/>
        <w:numPr>
          <w:ilvl w:val="0"/>
          <w:numId w:val="10"/>
        </w:numPr>
      </w:pPr>
      <w:r>
        <w:t>Legyen Önnél pár jutalomfalat, ami t a kutya kedvel.</w:t>
      </w:r>
    </w:p>
    <w:p w:rsidR="00057158" w:rsidRDefault="00047A03" w:rsidP="00047A03">
      <w:pPr>
        <w:pStyle w:val="Odstavecseseznamem"/>
        <w:numPr>
          <w:ilvl w:val="0"/>
          <w:numId w:val="10"/>
        </w:numPr>
      </w:pPr>
      <w:r>
        <w:t>Legyenek a kutya kedvenc játékai elérhet</w:t>
      </w:r>
      <w:r w:rsidR="00C5306D">
        <w:t>ő</w:t>
      </w:r>
      <w:r>
        <w:t>közelségben.</w:t>
      </w:r>
    </w:p>
    <w:p w:rsidR="00057158" w:rsidRPr="00057158" w:rsidRDefault="00047A03" w:rsidP="00047A03">
      <w:pPr>
        <w:rPr>
          <w:b/>
        </w:rPr>
      </w:pPr>
      <w:r>
        <w:rPr>
          <w:b/>
        </w:rPr>
        <w:lastRenderedPageBreak/>
        <w:t>Lépések</w:t>
      </w:r>
    </w:p>
    <w:p w:rsidR="00057158" w:rsidRDefault="00634DFC" w:rsidP="00B9389C">
      <w:pPr>
        <w:pStyle w:val="Odstavecseseznamem"/>
        <w:numPr>
          <w:ilvl w:val="0"/>
          <w:numId w:val="13"/>
        </w:numPr>
        <w:tabs>
          <w:tab w:val="left" w:pos="4536"/>
        </w:tabs>
        <w:jc w:val="both"/>
      </w:pPr>
      <w:r>
        <w:t>Ismételje meg az 1. nap 1 – 4 lépéseit.</w:t>
      </w:r>
    </w:p>
    <w:p w:rsidR="00057158" w:rsidRDefault="00634DFC" w:rsidP="00057158">
      <w:pPr>
        <w:pStyle w:val="Odstavecseseznamem"/>
        <w:numPr>
          <w:ilvl w:val="0"/>
          <w:numId w:val="13"/>
        </w:numPr>
        <w:tabs>
          <w:tab w:val="left" w:pos="4536"/>
        </w:tabs>
        <w:jc w:val="both"/>
      </w:pPr>
      <w:r>
        <w:t>Rakja félre a pórázt</w:t>
      </w:r>
      <w:r w:rsidR="00057158">
        <w:t>.</w:t>
      </w:r>
    </w:p>
    <w:p w:rsidR="00057158" w:rsidRDefault="00634DFC" w:rsidP="00057158">
      <w:pPr>
        <w:pStyle w:val="Odstavecseseznamem"/>
        <w:numPr>
          <w:ilvl w:val="0"/>
          <w:numId w:val="13"/>
        </w:numPr>
        <w:tabs>
          <w:tab w:val="left" w:pos="4536"/>
        </w:tabs>
        <w:jc w:val="both"/>
      </w:pPr>
      <w:r>
        <w:t>Lépjen ki a szabad zóna határain kívülre és figyelje a kutya viselkedését. Lobogtassa meg a zászlót.</w:t>
      </w:r>
    </w:p>
    <w:p w:rsidR="000D78B2" w:rsidRDefault="00634DFC" w:rsidP="00057158">
      <w:pPr>
        <w:pStyle w:val="Odstavecseseznamem"/>
        <w:numPr>
          <w:ilvl w:val="0"/>
          <w:numId w:val="13"/>
        </w:numPr>
        <w:tabs>
          <w:tab w:val="left" w:pos="4536"/>
        </w:tabs>
        <w:jc w:val="both"/>
      </w:pPr>
      <w:r>
        <w:t>Sétáljon körbe a területen. Folyamatosan lobogtassa meg a zászlót és ha a kutya a szabad terület határain belül marad, jutalmazza finomsággal.</w:t>
      </w:r>
    </w:p>
    <w:p w:rsidR="001826E3" w:rsidRDefault="00634DFC" w:rsidP="00057158">
      <w:pPr>
        <w:pStyle w:val="Odstavecseseznamem"/>
        <w:numPr>
          <w:ilvl w:val="0"/>
          <w:numId w:val="13"/>
        </w:numPr>
        <w:tabs>
          <w:tab w:val="left" w:pos="4536"/>
        </w:tabs>
        <w:jc w:val="both"/>
      </w:pPr>
      <w:r>
        <w:t>Ha a kutya nem marad a szabad területen és belép a korrekciós zónába, ellenőrizze a nyakörvet és növelje a korrekciók erejét.</w:t>
      </w:r>
    </w:p>
    <w:p w:rsidR="00650A5C" w:rsidRDefault="00650A5C" w:rsidP="00650A5C">
      <w:pPr>
        <w:tabs>
          <w:tab w:val="left" w:pos="4536"/>
        </w:tabs>
        <w:jc w:val="both"/>
        <w:rPr>
          <w:b/>
          <w:sz w:val="24"/>
        </w:rPr>
      </w:pPr>
    </w:p>
    <w:p w:rsidR="00650A5C" w:rsidRPr="00650A5C" w:rsidRDefault="00650A5C" w:rsidP="00650A5C">
      <w:pPr>
        <w:tabs>
          <w:tab w:val="left" w:pos="4536"/>
        </w:tabs>
        <w:jc w:val="both"/>
        <w:rPr>
          <w:b/>
          <w:sz w:val="24"/>
        </w:rPr>
      </w:pPr>
      <w:r w:rsidRPr="00650A5C">
        <w:rPr>
          <w:b/>
          <w:sz w:val="24"/>
        </w:rPr>
        <w:t>5 – 8</w:t>
      </w:r>
      <w:r w:rsidR="00634DFC">
        <w:rPr>
          <w:b/>
          <w:sz w:val="24"/>
        </w:rPr>
        <w:t xml:space="preserve"> NAP</w:t>
      </w:r>
    </w:p>
    <w:p w:rsidR="00650A5C" w:rsidRDefault="00634DFC" w:rsidP="00634DFC">
      <w:pPr>
        <w:tabs>
          <w:tab w:val="left" w:pos="4536"/>
        </w:tabs>
      </w:pPr>
      <w:r w:rsidRPr="006D1767">
        <w:t>3 gyakorlatot végezzen el, mindegyik gyakorló szakasz 10-15 percig tartson</w:t>
      </w:r>
      <w:r>
        <w:t>.</w:t>
      </w:r>
    </w:p>
    <w:p w:rsidR="00634DFC" w:rsidRDefault="00C5306D" w:rsidP="00650A5C">
      <w:pPr>
        <w:tabs>
          <w:tab w:val="left" w:pos="4536"/>
        </w:tabs>
        <w:jc w:val="both"/>
      </w:pPr>
      <w:r>
        <w:rPr>
          <w:b/>
          <w:bdr w:val="single" w:sz="4" w:space="0" w:color="auto"/>
        </w:rPr>
        <w:t>Cé</w:t>
      </w:r>
      <w:r w:rsidR="00650A5C" w:rsidRPr="00650A5C">
        <w:rPr>
          <w:b/>
          <w:bdr w:val="single" w:sz="4" w:space="0" w:color="auto"/>
        </w:rPr>
        <w:t>l:</w:t>
      </w:r>
      <w:r w:rsidR="00650A5C">
        <w:t xml:space="preserve"> </w:t>
      </w:r>
      <w:r w:rsidR="00634DFC" w:rsidRPr="00634DFC">
        <w:t xml:space="preserve">A </w:t>
      </w:r>
      <w:r w:rsidR="00634DFC">
        <w:t xml:space="preserve">szabad </w:t>
      </w:r>
      <w:r w:rsidR="00634DFC" w:rsidRPr="00634DFC">
        <w:t>területen belül tartani a</w:t>
      </w:r>
      <w:r w:rsidR="00634DFC">
        <w:t xml:space="preserve"> kutyát</w:t>
      </w:r>
      <w:r w:rsidR="00634DFC" w:rsidRPr="00634DFC">
        <w:t>, úgy, hogy a területen kívül zavaró dolgok vannak.</w:t>
      </w:r>
    </w:p>
    <w:p w:rsidR="00634DFC" w:rsidRPr="00700F00" w:rsidRDefault="00634DFC" w:rsidP="00634DFC">
      <w:pPr>
        <w:rPr>
          <w:b/>
        </w:rPr>
      </w:pPr>
      <w:r w:rsidRPr="00650A5C">
        <w:rPr>
          <w:b/>
        </w:rPr>
        <w:t xml:space="preserve"> </w:t>
      </w:r>
      <w:r>
        <w:rPr>
          <w:b/>
        </w:rPr>
        <w:t>Előkészítés</w:t>
      </w:r>
    </w:p>
    <w:p w:rsidR="00634DFC" w:rsidRDefault="00634DFC" w:rsidP="00634DFC">
      <w:pPr>
        <w:pStyle w:val="Odstavecseseznamem"/>
        <w:numPr>
          <w:ilvl w:val="0"/>
          <w:numId w:val="10"/>
        </w:numPr>
      </w:pPr>
      <w:r>
        <w:t>Programozza be az impulzusszintet a vevőkészüléken, mely függhet az állat méretétől és temperamentumától is.</w:t>
      </w:r>
    </w:p>
    <w:p w:rsidR="00634DFC" w:rsidRDefault="00634DFC" w:rsidP="00634DFC">
      <w:pPr>
        <w:pStyle w:val="Odstavecseseznamem"/>
        <w:numPr>
          <w:ilvl w:val="0"/>
          <w:numId w:val="10"/>
        </w:numPr>
      </w:pPr>
      <w:r>
        <w:t>Tegyen egy különálló, nem fémből készült nyakörvet kutyája nyakára a vev</w:t>
      </w:r>
      <w:r w:rsidR="00C5306D">
        <w:t>ő</w:t>
      </w:r>
      <w:r>
        <w:t>készülék nyakörve felé, majd csatoljon hozzá pórázt.</w:t>
      </w:r>
    </w:p>
    <w:p w:rsidR="00634DFC" w:rsidRDefault="00634DFC" w:rsidP="00634DFC">
      <w:pPr>
        <w:pStyle w:val="Odstavecseseznamem"/>
        <w:numPr>
          <w:ilvl w:val="0"/>
          <w:numId w:val="10"/>
        </w:numPr>
      </w:pPr>
      <w:r>
        <w:t>Legyen Önnél pár jutalomfalat, ami t a kutya kedvel.</w:t>
      </w:r>
    </w:p>
    <w:p w:rsidR="00634DFC" w:rsidRDefault="00634DFC" w:rsidP="00634DFC">
      <w:pPr>
        <w:pStyle w:val="Odstavecseseznamem"/>
        <w:numPr>
          <w:ilvl w:val="0"/>
          <w:numId w:val="10"/>
        </w:numPr>
      </w:pPr>
      <w:r>
        <w:t>Legyenek a kutya kedvenc játékai elérhet</w:t>
      </w:r>
      <w:r w:rsidR="00C5306D">
        <w:t>ő</w:t>
      </w:r>
      <w:r>
        <w:t>közelségben.</w:t>
      </w:r>
    </w:p>
    <w:p w:rsidR="00634DFC" w:rsidRDefault="00634DFC" w:rsidP="00634DFC">
      <w:pPr>
        <w:pStyle w:val="Odstavecseseznamem"/>
        <w:numPr>
          <w:ilvl w:val="0"/>
          <w:numId w:val="10"/>
        </w:numPr>
      </w:pPr>
      <w:r>
        <w:t>Keltsen zavaró dolgokat úgy, hogy a kutyát a határzónába csábítsa, mint például:</w:t>
      </w:r>
    </w:p>
    <w:p w:rsidR="00634DFC" w:rsidRDefault="00634DFC" w:rsidP="00634DFC">
      <w:pPr>
        <w:pStyle w:val="Odstavecseseznamem"/>
        <w:numPr>
          <w:ilvl w:val="1"/>
          <w:numId w:val="3"/>
        </w:numPr>
      </w:pPr>
      <w:r>
        <w:t>Családtag vagy ismerős mozogjon a területen belülről kifelé</w:t>
      </w:r>
    </w:p>
    <w:p w:rsidR="003579B9" w:rsidRDefault="00634DFC" w:rsidP="003579B9">
      <w:pPr>
        <w:pStyle w:val="Odstavecseseznamem"/>
        <w:numPr>
          <w:ilvl w:val="1"/>
          <w:numId w:val="3"/>
        </w:numPr>
      </w:pPr>
      <w:r>
        <w:t>egy la</w:t>
      </w:r>
      <w:r w:rsidR="003579B9">
        <w:t>bdát dobjon a területen kívülre</w:t>
      </w:r>
    </w:p>
    <w:p w:rsidR="00B9389C" w:rsidRDefault="00634DFC" w:rsidP="003579B9">
      <w:pPr>
        <w:pStyle w:val="Odstavecseseznamem"/>
        <w:numPr>
          <w:ilvl w:val="1"/>
          <w:numId w:val="3"/>
        </w:numPr>
      </w:pPr>
      <w:r>
        <w:t>egy szomszéd sétáltassa a kutyáját a területen</w:t>
      </w:r>
      <w:r w:rsidR="003579B9">
        <w:t xml:space="preserve"> kívül.</w:t>
      </w:r>
    </w:p>
    <w:p w:rsidR="00B9389C" w:rsidRPr="00B9389C" w:rsidRDefault="00C5306D" w:rsidP="00B9389C">
      <w:pPr>
        <w:tabs>
          <w:tab w:val="left" w:pos="4536"/>
        </w:tabs>
        <w:jc w:val="both"/>
        <w:rPr>
          <w:b/>
        </w:rPr>
      </w:pPr>
      <w:r>
        <w:rPr>
          <w:rStyle w:val="Siln"/>
        </w:rPr>
        <w:t>Lépések</w:t>
      </w:r>
    </w:p>
    <w:p w:rsidR="003579B9" w:rsidRDefault="003579B9" w:rsidP="003579B9">
      <w:pPr>
        <w:pStyle w:val="Odstavecseseznamem"/>
        <w:numPr>
          <w:ilvl w:val="0"/>
          <w:numId w:val="15"/>
        </w:numPr>
        <w:tabs>
          <w:tab w:val="left" w:pos="4536"/>
        </w:tabs>
        <w:jc w:val="both"/>
      </w:pPr>
      <w:r>
        <w:t>Miközben erősen tartja kutyáját a pórázzal, keltsen zavaró dolgokat.</w:t>
      </w:r>
    </w:p>
    <w:p w:rsidR="003579B9" w:rsidRDefault="003579B9" w:rsidP="000B726C">
      <w:pPr>
        <w:pStyle w:val="Odstavecseseznamem"/>
        <w:numPr>
          <w:ilvl w:val="0"/>
          <w:numId w:val="15"/>
        </w:numPr>
        <w:tabs>
          <w:tab w:val="left" w:pos="4536"/>
        </w:tabs>
        <w:jc w:val="both"/>
      </w:pPr>
      <w:r>
        <w:t>Ha az állat nem mozdul a zavarkeltő dolog irányába, dicsérje meg és jutalmazza finomsággal.</w:t>
      </w:r>
    </w:p>
    <w:p w:rsidR="003579B9" w:rsidRDefault="003579B9" w:rsidP="002A35E8">
      <w:pPr>
        <w:pStyle w:val="Odstavecseseznamem"/>
        <w:numPr>
          <w:ilvl w:val="0"/>
          <w:numId w:val="15"/>
        </w:numPr>
        <w:tabs>
          <w:tab w:val="left" w:pos="4536"/>
        </w:tabs>
        <w:jc w:val="both"/>
      </w:pPr>
      <w:r>
        <w:t>Ha az állat reagál és a zavaró dolog irányába fet, hagyja, hogy a határzónába kerüljön.</w:t>
      </w:r>
    </w:p>
    <w:p w:rsidR="003579B9" w:rsidRDefault="003579B9" w:rsidP="003579B9">
      <w:pPr>
        <w:pStyle w:val="Odstavecseseznamem"/>
        <w:numPr>
          <w:ilvl w:val="0"/>
          <w:numId w:val="15"/>
        </w:numPr>
        <w:tabs>
          <w:tab w:val="left" w:pos="4536"/>
        </w:tabs>
        <w:jc w:val="both"/>
      </w:pPr>
      <w:r>
        <w:t>Segítse vissza a kutyát a biztonságos területen belülre, ha nem tér vissza 3 másodpercen belül.</w:t>
      </w:r>
    </w:p>
    <w:p w:rsidR="003579B9" w:rsidRDefault="003579B9" w:rsidP="003579B9">
      <w:pPr>
        <w:pStyle w:val="Odstavecseseznamem"/>
        <w:numPr>
          <w:ilvl w:val="0"/>
          <w:numId w:val="15"/>
        </w:numPr>
        <w:tabs>
          <w:tab w:val="left" w:pos="4536"/>
        </w:tabs>
        <w:jc w:val="both"/>
      </w:pPr>
      <w:r>
        <w:t>Jutalmazza és dicsérje meg a kutyát minden alkalommal, ha visszaérkezik a szabad területre – akár önszántából vagy az Ön segítségével.</w:t>
      </w:r>
    </w:p>
    <w:p w:rsidR="003579B9" w:rsidRDefault="003579B9" w:rsidP="00712349">
      <w:pPr>
        <w:pStyle w:val="Odstavecseseznamem"/>
        <w:numPr>
          <w:ilvl w:val="0"/>
          <w:numId w:val="15"/>
        </w:numPr>
        <w:tabs>
          <w:tab w:val="left" w:pos="4536"/>
        </w:tabs>
        <w:jc w:val="both"/>
      </w:pPr>
      <w:r>
        <w:t>Ismételje meg ezt a gyakorlatot más zavarkeltő dologgal.</w:t>
      </w:r>
    </w:p>
    <w:p w:rsidR="003579B9" w:rsidRDefault="003579B9" w:rsidP="00712349">
      <w:pPr>
        <w:pStyle w:val="Odstavecseseznamem"/>
        <w:numPr>
          <w:ilvl w:val="0"/>
          <w:numId w:val="15"/>
        </w:numPr>
        <w:tabs>
          <w:tab w:val="left" w:pos="4536"/>
        </w:tabs>
        <w:jc w:val="both"/>
      </w:pPr>
      <w:r>
        <w:t>Ha nem reagál az impulzusszintre, fokozatosan növelje.</w:t>
      </w:r>
    </w:p>
    <w:p w:rsidR="007156D4" w:rsidRDefault="007156D4" w:rsidP="007156D4">
      <w:pPr>
        <w:tabs>
          <w:tab w:val="left" w:pos="4536"/>
        </w:tabs>
        <w:jc w:val="both"/>
      </w:pPr>
    </w:p>
    <w:p w:rsidR="003579B9" w:rsidRDefault="003579B9" w:rsidP="007156D4">
      <w:pPr>
        <w:tabs>
          <w:tab w:val="left" w:pos="4536"/>
        </w:tabs>
        <w:jc w:val="both"/>
      </w:pPr>
    </w:p>
    <w:p w:rsidR="00F0160E" w:rsidRDefault="00F0160E" w:rsidP="007156D4">
      <w:pPr>
        <w:tabs>
          <w:tab w:val="left" w:pos="4536"/>
        </w:tabs>
        <w:jc w:val="both"/>
      </w:pPr>
    </w:p>
    <w:p w:rsidR="007156D4" w:rsidRPr="007156D4" w:rsidRDefault="007156D4" w:rsidP="007156D4">
      <w:pPr>
        <w:tabs>
          <w:tab w:val="left" w:pos="4536"/>
        </w:tabs>
        <w:jc w:val="both"/>
        <w:rPr>
          <w:b/>
          <w:sz w:val="24"/>
        </w:rPr>
      </w:pPr>
      <w:r w:rsidRPr="007156D4">
        <w:rPr>
          <w:b/>
          <w:sz w:val="24"/>
        </w:rPr>
        <w:lastRenderedPageBreak/>
        <w:t>9 – 14</w:t>
      </w:r>
      <w:r w:rsidR="003579B9">
        <w:rPr>
          <w:b/>
          <w:sz w:val="24"/>
        </w:rPr>
        <w:t xml:space="preserve"> NAP</w:t>
      </w:r>
    </w:p>
    <w:p w:rsidR="00860A0E" w:rsidRDefault="00860A0E" w:rsidP="00860A0E">
      <w:pPr>
        <w:tabs>
          <w:tab w:val="left" w:pos="4536"/>
        </w:tabs>
        <w:jc w:val="both"/>
      </w:pPr>
      <w:r>
        <w:t>A gyakorló szakaszok 10-15 percig tartsanak, majd fokozatosan növelje 1 órára. A kutya akkor lesz kész erre, ha már elkerüli határzónát és zavaró tényezők ellenére is a szabad terület határain belül marad.</w:t>
      </w:r>
    </w:p>
    <w:p w:rsidR="007156D4" w:rsidRDefault="00F0160E" w:rsidP="007156D4">
      <w:pPr>
        <w:tabs>
          <w:tab w:val="left" w:pos="4536"/>
        </w:tabs>
        <w:jc w:val="both"/>
      </w:pPr>
      <w:r>
        <w:rPr>
          <w:bdr w:val="single" w:sz="4" w:space="0" w:color="auto"/>
        </w:rPr>
        <w:t>Cé</w:t>
      </w:r>
      <w:r w:rsidR="007156D4" w:rsidRPr="007156D4">
        <w:rPr>
          <w:bdr w:val="single" w:sz="4" w:space="0" w:color="auto"/>
        </w:rPr>
        <w:t>l:</w:t>
      </w:r>
      <w:r w:rsidR="007156D4">
        <w:t xml:space="preserve"> </w:t>
      </w:r>
      <w:r w:rsidR="00860A0E" w:rsidRPr="00860A0E">
        <w:t>A</w:t>
      </w:r>
      <w:r>
        <w:t xml:space="preserve"> kutyá</w:t>
      </w:r>
      <w:r w:rsidR="00860A0E" w:rsidRPr="00860A0E">
        <w:t xml:space="preserve">t póráz nélkül szabadon </w:t>
      </w:r>
      <w:r w:rsidR="00860A0E">
        <w:t>szaladgáljon</w:t>
      </w:r>
      <w:r w:rsidR="00860A0E" w:rsidRPr="00860A0E">
        <w:t xml:space="preserve"> a biztonságos</w:t>
      </w:r>
      <w:r w:rsidR="00860A0E">
        <w:t xml:space="preserve"> </w:t>
      </w:r>
      <w:r w:rsidR="00860A0E" w:rsidRPr="00860A0E">
        <w:t>területen belül.</w:t>
      </w:r>
    </w:p>
    <w:p w:rsidR="007156D4" w:rsidRDefault="007156D4" w:rsidP="007156D4">
      <w:pPr>
        <w:tabs>
          <w:tab w:val="left" w:pos="4536"/>
        </w:tabs>
        <w:jc w:val="both"/>
      </w:pPr>
      <w:r>
        <w:rPr>
          <w:noProof/>
          <w:lang w:val="en-US"/>
        </w:rPr>
        <w:drawing>
          <wp:inline distT="0" distB="0" distL="0" distR="0">
            <wp:extent cx="1390650" cy="11430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0E" w:rsidRPr="00700F00" w:rsidRDefault="00860A0E" w:rsidP="00860A0E">
      <w:pPr>
        <w:rPr>
          <w:b/>
        </w:rPr>
      </w:pPr>
      <w:r>
        <w:rPr>
          <w:b/>
        </w:rPr>
        <w:t>Előkészítés</w:t>
      </w:r>
    </w:p>
    <w:p w:rsidR="00860A0E" w:rsidRDefault="00860A0E" w:rsidP="00860A0E">
      <w:pPr>
        <w:pStyle w:val="Odstavecseseznamem"/>
        <w:numPr>
          <w:ilvl w:val="0"/>
          <w:numId w:val="10"/>
        </w:numPr>
      </w:pPr>
      <w:r>
        <w:t>Programozza be az impulzusszintet a vevőkészüléken, mely függhet az állat méretétől és temperamentumától is.</w:t>
      </w:r>
    </w:p>
    <w:p w:rsidR="007156D4" w:rsidRPr="0051756D" w:rsidRDefault="007156D4" w:rsidP="00860A0E">
      <w:pPr>
        <w:tabs>
          <w:tab w:val="left" w:pos="4536"/>
        </w:tabs>
        <w:jc w:val="both"/>
      </w:pPr>
    </w:p>
    <w:p w:rsidR="00F0160E" w:rsidRPr="00F0160E" w:rsidRDefault="00F0160E" w:rsidP="00F0160E">
      <w:pPr>
        <w:tabs>
          <w:tab w:val="left" w:pos="4536"/>
        </w:tabs>
        <w:jc w:val="both"/>
        <w:rPr>
          <w:b/>
        </w:rPr>
      </w:pPr>
      <w:r>
        <w:rPr>
          <w:rStyle w:val="Siln"/>
        </w:rPr>
        <w:t>Lépések</w:t>
      </w:r>
    </w:p>
    <w:p w:rsidR="007156D4" w:rsidRPr="0051756D" w:rsidRDefault="00860A0E" w:rsidP="007156D4">
      <w:pPr>
        <w:pStyle w:val="Odstavecseseznamem"/>
        <w:numPr>
          <w:ilvl w:val="0"/>
          <w:numId w:val="18"/>
        </w:numPr>
        <w:tabs>
          <w:tab w:val="left" w:pos="4536"/>
        </w:tabs>
        <w:jc w:val="both"/>
      </w:pPr>
      <w:r>
        <w:t>Lépjen a szabad területre a kutyával</w:t>
      </w:r>
      <w:r w:rsidR="007156D4" w:rsidRPr="0051756D">
        <w:t xml:space="preserve"> (</w:t>
      </w:r>
      <w:r>
        <w:t>már csak a nyakörv van a kutya nyakán</w:t>
      </w:r>
      <w:r w:rsidR="007156D4" w:rsidRPr="0051756D">
        <w:t>)</w:t>
      </w:r>
    </w:p>
    <w:p w:rsidR="007156D4" w:rsidRPr="0051756D" w:rsidRDefault="00860A0E" w:rsidP="007156D4">
      <w:pPr>
        <w:pStyle w:val="Odstavecseseznamem"/>
        <w:numPr>
          <w:ilvl w:val="0"/>
          <w:numId w:val="18"/>
        </w:numPr>
        <w:tabs>
          <w:tab w:val="left" w:pos="4536"/>
        </w:tabs>
        <w:jc w:val="both"/>
      </w:pPr>
      <w:r>
        <w:t>Sétáljon a területen és játs</w:t>
      </w:r>
      <w:r w:rsidR="00F0160E">
        <w:t>s</w:t>
      </w:r>
      <w:r>
        <w:t>zon a kutyával</w:t>
      </w:r>
      <w:r w:rsidR="007156D4" w:rsidRPr="0051756D">
        <w:t>.</w:t>
      </w:r>
    </w:p>
    <w:p w:rsidR="007156D4" w:rsidRDefault="00860A0E" w:rsidP="007156D4">
      <w:pPr>
        <w:pStyle w:val="Odstavecseseznamem"/>
        <w:numPr>
          <w:ilvl w:val="0"/>
          <w:numId w:val="18"/>
        </w:numPr>
        <w:tabs>
          <w:tab w:val="left" w:pos="4536"/>
        </w:tabs>
        <w:jc w:val="both"/>
      </w:pPr>
      <w:r>
        <w:t>Kezdjen más dologgal foglalkozni a kertben, de közben kövesse figyelemmel a kutya viselkedését és szükség esetén figyelmeztesse.</w:t>
      </w:r>
    </w:p>
    <w:p w:rsidR="007156D4" w:rsidRPr="0051756D" w:rsidRDefault="00860A0E" w:rsidP="00D074BA">
      <w:pPr>
        <w:pStyle w:val="Odstavecseseznamem"/>
        <w:numPr>
          <w:ilvl w:val="0"/>
          <w:numId w:val="18"/>
        </w:numPr>
        <w:tabs>
          <w:tab w:val="left" w:pos="4536"/>
        </w:tabs>
        <w:jc w:val="both"/>
      </w:pPr>
      <w:r>
        <w:t>Ha a kutya átszalad a korrekciós zónán, vegye le a nyakörvet és vezesse vissza a szabad, biztonságos területre.</w:t>
      </w:r>
    </w:p>
    <w:p w:rsidR="0051756D" w:rsidRPr="00C139A1" w:rsidRDefault="0051756D" w:rsidP="00C139A1">
      <w:pPr>
        <w:pBdr>
          <w:bottom w:val="single" w:sz="4" w:space="1" w:color="auto"/>
        </w:pBdr>
        <w:tabs>
          <w:tab w:val="left" w:pos="4536"/>
        </w:tabs>
        <w:jc w:val="both"/>
        <w:rPr>
          <w:b/>
        </w:rPr>
      </w:pPr>
    </w:p>
    <w:p w:rsidR="001621D0" w:rsidRDefault="001621D0" w:rsidP="00C139A1">
      <w:pPr>
        <w:pBdr>
          <w:bottom w:val="single" w:sz="4" w:space="1" w:color="auto"/>
        </w:pBdr>
        <w:tabs>
          <w:tab w:val="left" w:pos="4536"/>
        </w:tabs>
        <w:jc w:val="both"/>
        <w:rPr>
          <w:b/>
          <w:sz w:val="28"/>
        </w:rPr>
      </w:pPr>
    </w:p>
    <w:p w:rsidR="0051756D" w:rsidRPr="00C139A1" w:rsidRDefault="002937CF" w:rsidP="00C139A1">
      <w:pPr>
        <w:pBdr>
          <w:bottom w:val="single" w:sz="4" w:space="1" w:color="auto"/>
        </w:pBdr>
        <w:tabs>
          <w:tab w:val="left" w:pos="4536"/>
        </w:tabs>
        <w:jc w:val="both"/>
        <w:rPr>
          <w:b/>
          <w:sz w:val="28"/>
        </w:rPr>
      </w:pPr>
      <w:r>
        <w:rPr>
          <w:b/>
          <w:sz w:val="28"/>
        </w:rPr>
        <w:t xml:space="preserve"> A SZABAD TERÜLETRŐL VALÓ KIJÁRÁS</w:t>
      </w:r>
    </w:p>
    <w:p w:rsidR="0051756D" w:rsidRDefault="002937CF" w:rsidP="0051756D">
      <w:pPr>
        <w:tabs>
          <w:tab w:val="left" w:pos="4536"/>
        </w:tabs>
        <w:jc w:val="both"/>
      </w:pPr>
      <w:r>
        <w:rPr>
          <w:b/>
        </w:rPr>
        <w:t>Fontos</w:t>
      </w:r>
      <w:r w:rsidR="0051756D" w:rsidRPr="0051756D">
        <w:rPr>
          <w:b/>
        </w:rPr>
        <w:t xml:space="preserve">: </w:t>
      </w:r>
      <w:r>
        <w:rPr>
          <w:b/>
        </w:rPr>
        <w:t>A kutya nem viselheti a nyakörvet.</w:t>
      </w:r>
    </w:p>
    <w:p w:rsidR="002937CF" w:rsidRDefault="002937CF" w:rsidP="0051756D">
      <w:pPr>
        <w:tabs>
          <w:tab w:val="left" w:pos="4536"/>
        </w:tabs>
        <w:jc w:val="both"/>
      </w:pPr>
      <w:r>
        <w:t>Ha a kutya megtanulja betartani a szabad területe határait, nem fogja akarni elhagyni a területet.</w:t>
      </w:r>
    </w:p>
    <w:p w:rsidR="00F0160E" w:rsidRDefault="002937CF" w:rsidP="00F934AB">
      <w:pPr>
        <w:pStyle w:val="Odstavecseseznamem"/>
        <w:numPr>
          <w:ilvl w:val="0"/>
          <w:numId w:val="26"/>
        </w:numPr>
        <w:tabs>
          <w:tab w:val="left" w:pos="4536"/>
        </w:tabs>
        <w:jc w:val="both"/>
      </w:pPr>
      <w:r>
        <w:rPr>
          <w:b/>
        </w:rPr>
        <w:t xml:space="preserve">Lehetőség: </w:t>
      </w:r>
      <w:r w:rsidR="00F934AB">
        <w:t>helyettesítse a vev</w:t>
      </w:r>
      <w:r w:rsidR="00F934AB">
        <w:rPr>
          <w:lang w:val="hu-HU"/>
        </w:rPr>
        <w:t>ő</w:t>
      </w:r>
      <w:r w:rsidR="00F934AB">
        <w:t>készüléket egy átlagos, szokásos nyakörvvel, majd az autóban vigye ki a kutyát a szabad területen kívülre.</w:t>
      </w:r>
    </w:p>
    <w:p w:rsidR="00F934AB" w:rsidRDefault="00F0160E" w:rsidP="00F934AB">
      <w:pPr>
        <w:pStyle w:val="Odstavecseseznamem"/>
        <w:numPr>
          <w:ilvl w:val="0"/>
          <w:numId w:val="26"/>
        </w:numPr>
        <w:tabs>
          <w:tab w:val="left" w:pos="4536"/>
        </w:tabs>
        <w:jc w:val="both"/>
      </w:pPr>
      <w:r>
        <w:rPr>
          <w:b/>
        </w:rPr>
        <w:t>Lehetőség:</w:t>
      </w:r>
      <w:r>
        <w:t xml:space="preserve"> </w:t>
      </w:r>
      <w:r w:rsidR="007A107F">
        <w:t>helyettesítse a vev</w:t>
      </w:r>
      <w:r w:rsidR="007A107F" w:rsidRPr="00F0160E">
        <w:rPr>
          <w:lang w:val="hu-HU"/>
        </w:rPr>
        <w:t>ő</w:t>
      </w:r>
      <w:r w:rsidR="007A107F">
        <w:t xml:space="preserve">készüléket egy átlagos, szokásos nyakörvvel. </w:t>
      </w:r>
      <w:r w:rsidR="00F934AB">
        <w:t>Vezesse kutyát a területen kívülre egy állandósult</w:t>
      </w:r>
      <w:r w:rsidR="007A107F">
        <w:t>,</w:t>
      </w:r>
      <w:r w:rsidR="00F934AB">
        <w:t xml:space="preserve"> speciális helyen (az autóút, vagy a járda végén stb) úgy, hogy közben hangosan mondogassa neki az „OK”</w:t>
      </w:r>
      <w:r w:rsidR="007A107F">
        <w:t>, „Rendben van“, stb. kifejezést</w:t>
      </w:r>
      <w:r w:rsidR="00F934AB">
        <w:t xml:space="preserve">. </w:t>
      </w:r>
      <w:r>
        <w:t>Válasszon ki egy megfelelő kifej</w:t>
      </w:r>
      <w:r w:rsidR="007A107F">
        <w:t>ezést melyet a terület elhagyásakor fog használni. A területet mindig ugyanazon a helyen hagyja el és a k</w:t>
      </w:r>
      <w:r>
        <w:t>utya viselje a hagyományos póráz</w:t>
      </w:r>
      <w:r w:rsidR="007A107F">
        <w:t xml:space="preserve">t. Eleinte nehezebb lehet, de jutalomfalattal bátoríthatja a kutyát a terület elhagyására. </w:t>
      </w:r>
    </w:p>
    <w:p w:rsidR="001C3AC6" w:rsidRDefault="007A107F" w:rsidP="0051756D">
      <w:pPr>
        <w:tabs>
          <w:tab w:val="left" w:pos="4536"/>
        </w:tabs>
        <w:jc w:val="both"/>
      </w:pPr>
      <w:r>
        <w:rPr>
          <w:i/>
        </w:rPr>
        <w:lastRenderedPageBreak/>
        <w:t>Megjegyzés</w:t>
      </w:r>
      <w:r w:rsidR="001C3AC6" w:rsidRPr="001C3AC6">
        <w:rPr>
          <w:i/>
        </w:rPr>
        <w:t xml:space="preserve">: </w:t>
      </w:r>
      <w:r>
        <w:rPr>
          <w:i/>
        </w:rPr>
        <w:t>Amennyiben a kutya súlya megengedi, ölben is átvihető a határon kívülre.</w:t>
      </w:r>
    </w:p>
    <w:p w:rsidR="001C3AC6" w:rsidRDefault="007A107F" w:rsidP="0051756D">
      <w:pPr>
        <w:tabs>
          <w:tab w:val="left" w:pos="4536"/>
        </w:tabs>
        <w:jc w:val="both"/>
      </w:pPr>
      <w:r>
        <w:rPr>
          <w:b/>
        </w:rPr>
        <w:t>A vezeték nélküli kerítés hordozható. További adóvevő megvásárlásával a lefedettség növelhető</w:t>
      </w:r>
      <w:r w:rsidR="001C3AC6">
        <w:t>.</w:t>
      </w:r>
    </w:p>
    <w:p w:rsidR="001621D0" w:rsidRDefault="001621D0" w:rsidP="0051756D">
      <w:pPr>
        <w:tabs>
          <w:tab w:val="left" w:pos="4536"/>
        </w:tabs>
        <w:jc w:val="both"/>
        <w:rPr>
          <w:b/>
          <w:sz w:val="32"/>
        </w:rPr>
      </w:pPr>
    </w:p>
    <w:p w:rsidR="00E76BB6" w:rsidRPr="00E76BB6" w:rsidRDefault="007A107F" w:rsidP="0051756D">
      <w:pPr>
        <w:tabs>
          <w:tab w:val="left" w:pos="4536"/>
        </w:tabs>
        <w:jc w:val="both"/>
        <w:rPr>
          <w:b/>
          <w:sz w:val="32"/>
        </w:rPr>
      </w:pPr>
      <w:r>
        <w:rPr>
          <w:b/>
          <w:sz w:val="32"/>
        </w:rPr>
        <w:t>Kellékek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76BB6" w:rsidTr="00E76BB6">
        <w:tc>
          <w:tcPr>
            <w:tcW w:w="4606" w:type="dxa"/>
          </w:tcPr>
          <w:p w:rsidR="00E76BB6" w:rsidRDefault="007A107F" w:rsidP="007A107F">
            <w:pPr>
              <w:tabs>
                <w:tab w:val="left" w:pos="4536"/>
              </w:tabs>
              <w:jc w:val="both"/>
            </w:pPr>
            <w:r>
              <w:t>Elem</w:t>
            </w:r>
            <w:r w:rsidR="00E76BB6">
              <w:t xml:space="preserve"> – </w:t>
            </w:r>
            <w:r>
              <w:t>2 db</w:t>
            </w:r>
          </w:p>
        </w:tc>
        <w:tc>
          <w:tcPr>
            <w:tcW w:w="4606" w:type="dxa"/>
          </w:tcPr>
          <w:p w:rsidR="00E76BB6" w:rsidRDefault="00E76BB6" w:rsidP="0051756D">
            <w:pPr>
              <w:tabs>
                <w:tab w:val="left" w:pos="4536"/>
              </w:tabs>
              <w:jc w:val="both"/>
            </w:pPr>
            <w:r>
              <w:t>RFA-67D-11</w:t>
            </w:r>
          </w:p>
        </w:tc>
      </w:tr>
      <w:tr w:rsidR="00E76BB6" w:rsidTr="00E76BB6">
        <w:tc>
          <w:tcPr>
            <w:tcW w:w="4606" w:type="dxa"/>
          </w:tcPr>
          <w:p w:rsidR="00E76BB6" w:rsidRDefault="00E76BB6" w:rsidP="007A107F">
            <w:pPr>
              <w:tabs>
                <w:tab w:val="left" w:pos="4536"/>
              </w:tabs>
              <w:jc w:val="both"/>
            </w:pPr>
            <w:r>
              <w:t xml:space="preserve">Extra </w:t>
            </w:r>
            <w:r w:rsidR="007A107F">
              <w:t>nyakörv</w:t>
            </w:r>
          </w:p>
        </w:tc>
        <w:tc>
          <w:tcPr>
            <w:tcW w:w="4606" w:type="dxa"/>
          </w:tcPr>
          <w:p w:rsidR="00E76BB6" w:rsidRDefault="00E76BB6" w:rsidP="0051756D">
            <w:pPr>
              <w:tabs>
                <w:tab w:val="left" w:pos="4536"/>
              </w:tabs>
              <w:jc w:val="both"/>
            </w:pPr>
            <w:r>
              <w:t>PIF-275</w:t>
            </w:r>
          </w:p>
        </w:tc>
      </w:tr>
      <w:tr w:rsidR="00E76BB6" w:rsidTr="00E76BB6">
        <w:tc>
          <w:tcPr>
            <w:tcW w:w="4606" w:type="dxa"/>
          </w:tcPr>
          <w:p w:rsidR="00E76BB6" w:rsidRDefault="007A107F" w:rsidP="007A107F">
            <w:pPr>
              <w:tabs>
                <w:tab w:val="left" w:pos="4536"/>
              </w:tabs>
              <w:jc w:val="both"/>
            </w:pPr>
            <w:r>
              <w:t>Nejlon nyakörv</w:t>
            </w:r>
          </w:p>
        </w:tc>
        <w:tc>
          <w:tcPr>
            <w:tcW w:w="4606" w:type="dxa"/>
          </w:tcPr>
          <w:p w:rsidR="00E76BB6" w:rsidRDefault="00E76BB6" w:rsidP="0051756D">
            <w:pPr>
              <w:tabs>
                <w:tab w:val="left" w:pos="4536"/>
              </w:tabs>
              <w:jc w:val="both"/>
            </w:pPr>
            <w:r>
              <w:t>RFA-48</w:t>
            </w:r>
          </w:p>
        </w:tc>
      </w:tr>
      <w:tr w:rsidR="00E76BB6" w:rsidTr="00E76BB6">
        <w:tc>
          <w:tcPr>
            <w:tcW w:w="4606" w:type="dxa"/>
          </w:tcPr>
          <w:p w:rsidR="00E76BB6" w:rsidRDefault="007A107F" w:rsidP="007A107F">
            <w:pPr>
              <w:tabs>
                <w:tab w:val="left" w:pos="4536"/>
              </w:tabs>
              <w:jc w:val="both"/>
            </w:pPr>
            <w:r>
              <w:t>Plusz</w:t>
            </w:r>
            <w:r w:rsidR="00E76BB6">
              <w:t xml:space="preserve"> </w:t>
            </w:r>
            <w:r>
              <w:t>zászlók</w:t>
            </w:r>
          </w:p>
        </w:tc>
        <w:tc>
          <w:tcPr>
            <w:tcW w:w="4606" w:type="dxa"/>
          </w:tcPr>
          <w:p w:rsidR="00E76BB6" w:rsidRDefault="00E76BB6" w:rsidP="0051756D">
            <w:pPr>
              <w:tabs>
                <w:tab w:val="left" w:pos="4536"/>
              </w:tabs>
              <w:jc w:val="both"/>
            </w:pPr>
            <w:r>
              <w:t>RFA-2</w:t>
            </w:r>
          </w:p>
        </w:tc>
      </w:tr>
      <w:tr w:rsidR="00E76BB6" w:rsidTr="00E76BB6">
        <w:tc>
          <w:tcPr>
            <w:tcW w:w="4606" w:type="dxa"/>
          </w:tcPr>
          <w:p w:rsidR="00E76BB6" w:rsidRDefault="00E76BB6" w:rsidP="007A107F">
            <w:pPr>
              <w:tabs>
                <w:tab w:val="left" w:pos="4536"/>
              </w:tabs>
              <w:jc w:val="both"/>
            </w:pPr>
            <w:r>
              <w:t xml:space="preserve">Extra </w:t>
            </w:r>
            <w:r w:rsidR="007A107F">
              <w:t>vevőkészülék</w:t>
            </w:r>
          </w:p>
        </w:tc>
        <w:tc>
          <w:tcPr>
            <w:tcW w:w="4606" w:type="dxa"/>
          </w:tcPr>
          <w:p w:rsidR="00E76BB6" w:rsidRDefault="00E76BB6" w:rsidP="0051756D">
            <w:pPr>
              <w:tabs>
                <w:tab w:val="left" w:pos="4536"/>
              </w:tabs>
              <w:jc w:val="both"/>
            </w:pPr>
            <w:r>
              <w:t>IF-100</w:t>
            </w:r>
          </w:p>
        </w:tc>
      </w:tr>
    </w:tbl>
    <w:p w:rsidR="00E76BB6" w:rsidRDefault="00E76BB6" w:rsidP="0051756D">
      <w:pPr>
        <w:tabs>
          <w:tab w:val="left" w:pos="4536"/>
        </w:tabs>
        <w:jc w:val="both"/>
      </w:pPr>
    </w:p>
    <w:p w:rsidR="00B9389C" w:rsidRDefault="00B9389C" w:rsidP="00B9389C">
      <w:pPr>
        <w:tabs>
          <w:tab w:val="left" w:pos="4536"/>
        </w:tabs>
        <w:jc w:val="both"/>
      </w:pPr>
    </w:p>
    <w:p w:rsidR="00E76BB6" w:rsidRPr="00E76BB6" w:rsidRDefault="00D3303A" w:rsidP="00E76BB6">
      <w:pPr>
        <w:pBdr>
          <w:bottom w:val="single" w:sz="4" w:space="1" w:color="auto"/>
        </w:pBdr>
        <w:tabs>
          <w:tab w:val="left" w:pos="4536"/>
        </w:tabs>
        <w:jc w:val="both"/>
        <w:rPr>
          <w:b/>
          <w:sz w:val="28"/>
        </w:rPr>
      </w:pPr>
      <w:r>
        <w:rPr>
          <w:b/>
          <w:sz w:val="28"/>
        </w:rPr>
        <w:t>FELHASZNÁLÁSI FELTÉTELEK ÉS FELELŐSSÉG KORLÁTOZÁSA</w:t>
      </w:r>
    </w:p>
    <w:p w:rsidR="001B3249" w:rsidRPr="00DD6FBC" w:rsidRDefault="00D3303A" w:rsidP="00DD6FBC">
      <w:pPr>
        <w:pStyle w:val="Odstavecseseznamem"/>
        <w:numPr>
          <w:ilvl w:val="0"/>
          <w:numId w:val="27"/>
        </w:numPr>
        <w:tabs>
          <w:tab w:val="left" w:pos="4536"/>
        </w:tabs>
        <w:jc w:val="both"/>
        <w:rPr>
          <w:b/>
        </w:rPr>
      </w:pPr>
      <w:r w:rsidRPr="00DD6FBC">
        <w:rPr>
          <w:b/>
        </w:rPr>
        <w:t xml:space="preserve">A termék </w:t>
      </w:r>
      <w:r w:rsidR="00DD6FBC" w:rsidRPr="00DD6FBC">
        <w:rPr>
          <w:b/>
        </w:rPr>
        <w:t>rendeletszerű használata</w:t>
      </w:r>
    </w:p>
    <w:p w:rsidR="00263B59" w:rsidRDefault="00D3303A" w:rsidP="001B3249">
      <w:pPr>
        <w:tabs>
          <w:tab w:val="left" w:pos="4536"/>
        </w:tabs>
        <w:jc w:val="both"/>
      </w:pPr>
      <w:r>
        <w:t xml:space="preserve">Ez a termék kizárólag a kutyák képzésére alkalmas. A termék hatékonysága nem garantált bizonyos vérmérsékletű kutyák esetében. A termék használata nem javasolt agresszív és 3,6 kg-nál könnyebb kutyák esetében. Szükség szerint, használat előtt kérje ki állatorvosa véleményét. </w:t>
      </w:r>
    </w:p>
    <w:p w:rsidR="00D3303A" w:rsidRDefault="00D3303A" w:rsidP="00DD6FBC">
      <w:pPr>
        <w:pStyle w:val="Odstavecseseznamem"/>
        <w:numPr>
          <w:ilvl w:val="0"/>
          <w:numId w:val="27"/>
        </w:numPr>
        <w:tabs>
          <w:tab w:val="left" w:pos="4536"/>
        </w:tabs>
        <w:jc w:val="both"/>
      </w:pPr>
      <w:r w:rsidRPr="00DD6FBC">
        <w:rPr>
          <w:b/>
        </w:rPr>
        <w:t xml:space="preserve">Tilos a termék törvénytelen és tiltott </w:t>
      </w:r>
    </w:p>
    <w:p w:rsidR="00D3303A" w:rsidRDefault="00D3303A" w:rsidP="00D3303A">
      <w:pPr>
        <w:tabs>
          <w:tab w:val="left" w:pos="4536"/>
        </w:tabs>
        <w:jc w:val="both"/>
      </w:pPr>
      <w:r>
        <w:t>A</w:t>
      </w:r>
      <w:r w:rsidRPr="00D3303A">
        <w:t xml:space="preserve"> termék kizárólag </w:t>
      </w:r>
      <w:r>
        <w:t xml:space="preserve">kutyák számára készült. A készülék kínzásra, sérülés okozására és az állat provokálására nem alkalmas. Amennyiben hasonló okokból használja, </w:t>
      </w:r>
      <w:r w:rsidRPr="00D3303A">
        <w:t>megsérti vele a szövetségi, állami</w:t>
      </w:r>
      <w:r>
        <w:t xml:space="preserve"> </w:t>
      </w:r>
      <w:r w:rsidRPr="00D3303A">
        <w:t>vagy helyi törvényeket.</w:t>
      </w:r>
    </w:p>
    <w:p w:rsidR="0066154C" w:rsidRPr="00DD6FBC" w:rsidRDefault="0066154C" w:rsidP="00DD6FBC">
      <w:pPr>
        <w:pStyle w:val="Odstavecseseznamem"/>
        <w:numPr>
          <w:ilvl w:val="0"/>
          <w:numId w:val="27"/>
        </w:numPr>
        <w:tabs>
          <w:tab w:val="left" w:pos="4536"/>
        </w:tabs>
        <w:jc w:val="both"/>
        <w:rPr>
          <w:rFonts w:eastAsia="Arial Unicode MS" w:cstheme="minorHAnsi"/>
          <w:b/>
          <w:bCs/>
        </w:rPr>
      </w:pPr>
      <w:r w:rsidRPr="00DD6FBC">
        <w:rPr>
          <w:rFonts w:eastAsia="Arial Unicode MS" w:cstheme="minorHAnsi"/>
          <w:b/>
          <w:bCs/>
        </w:rPr>
        <w:t>Felelősség korlátozása</w:t>
      </w:r>
    </w:p>
    <w:p w:rsidR="0066154C" w:rsidRDefault="0066154C" w:rsidP="0066154C">
      <w:pPr>
        <w:tabs>
          <w:tab w:val="left" w:pos="4536"/>
        </w:tabs>
        <w:jc w:val="both"/>
        <w:rPr>
          <w:rFonts w:eastAsia="Arial Unicode MS" w:cstheme="minorHAnsi"/>
          <w:bCs/>
        </w:rPr>
      </w:pPr>
      <w:r w:rsidRPr="0066154C">
        <w:rPr>
          <w:rFonts w:eastAsia="Arial Unicode MS" w:cstheme="minorHAnsi"/>
          <w:bCs/>
        </w:rPr>
        <w:t>A Radio Systems Corporation semmi es</w:t>
      </w:r>
      <w:r w:rsidR="00D3303A">
        <w:rPr>
          <w:rFonts w:eastAsia="Arial Unicode MS" w:cstheme="minorHAnsi"/>
          <w:bCs/>
        </w:rPr>
        <w:t>etben sem felelő</w:t>
      </w:r>
      <w:r w:rsidRPr="0066154C">
        <w:rPr>
          <w:rFonts w:eastAsia="Arial Unicode MS" w:cstheme="minorHAnsi"/>
          <w:bCs/>
        </w:rPr>
        <w:t>s semmily</w:t>
      </w:r>
      <w:r w:rsidR="00D3303A">
        <w:rPr>
          <w:rFonts w:eastAsia="Arial Unicode MS" w:cstheme="minorHAnsi"/>
          <w:bCs/>
        </w:rPr>
        <w:t>en közvetlen, közvetett, fenyítő</w:t>
      </w:r>
      <w:r w:rsidRPr="0066154C">
        <w:rPr>
          <w:rFonts w:eastAsia="Arial Unicode MS" w:cstheme="minorHAnsi"/>
          <w:bCs/>
        </w:rPr>
        <w:t>, véletlen, speciális okok miatt elszenvedett károkért vagy bármilyen olyan károkért, amelyek jelen termék használatán kívüli vagy annak rendeltetésellenes felhasználása</w:t>
      </w:r>
      <w:r w:rsidR="00D3303A">
        <w:rPr>
          <w:rFonts w:eastAsia="Arial Unicode MS" w:cstheme="minorHAnsi"/>
          <w:bCs/>
        </w:rPr>
        <w:t xml:space="preserve"> </w:t>
      </w:r>
      <w:r w:rsidRPr="0066154C">
        <w:rPr>
          <w:rFonts w:eastAsia="Arial Unicode MS" w:cstheme="minorHAnsi"/>
          <w:bCs/>
        </w:rPr>
        <w:t>következtében keletkeztek. A vásárló elfogadja ezen termék használatából ered</w:t>
      </w:r>
      <w:r w:rsidR="00D3303A">
        <w:rPr>
          <w:rFonts w:eastAsia="Arial Unicode MS" w:cstheme="minorHAnsi"/>
          <w:bCs/>
        </w:rPr>
        <w:t xml:space="preserve">ő </w:t>
      </w:r>
      <w:r w:rsidRPr="0066154C">
        <w:rPr>
          <w:rFonts w:eastAsia="Arial Unicode MS" w:cstheme="minorHAnsi"/>
          <w:bCs/>
        </w:rPr>
        <w:t>minden kockázatot és felel</w:t>
      </w:r>
      <w:r w:rsidR="00F0160E">
        <w:rPr>
          <w:rFonts w:eastAsia="Arial Unicode MS" w:cstheme="minorHAnsi"/>
          <w:bCs/>
        </w:rPr>
        <w:t>ő</w:t>
      </w:r>
      <w:r w:rsidRPr="0066154C">
        <w:rPr>
          <w:rFonts w:eastAsia="Arial Unicode MS" w:cstheme="minorHAnsi"/>
          <w:bCs/>
        </w:rPr>
        <w:t>sséget vállal</w:t>
      </w:r>
      <w:r w:rsidR="00D3303A">
        <w:rPr>
          <w:rFonts w:eastAsia="Arial Unicode MS" w:cstheme="minorHAnsi"/>
          <w:bCs/>
        </w:rPr>
        <w:t>.</w:t>
      </w:r>
      <w:bookmarkStart w:id="0" w:name="_GoBack"/>
      <w:bookmarkEnd w:id="0"/>
    </w:p>
    <w:p w:rsidR="00DD6FBC" w:rsidRDefault="00DD6FBC" w:rsidP="00DD6FBC">
      <w:pPr>
        <w:pStyle w:val="Odstavecseseznamem"/>
        <w:rPr>
          <w:b/>
        </w:rPr>
      </w:pPr>
    </w:p>
    <w:p w:rsidR="0066154C" w:rsidRPr="00DD6FBC" w:rsidRDefault="0066154C" w:rsidP="00DD6FBC">
      <w:pPr>
        <w:pStyle w:val="Odstavecseseznamem"/>
        <w:numPr>
          <w:ilvl w:val="0"/>
          <w:numId w:val="27"/>
        </w:numPr>
        <w:rPr>
          <w:b/>
        </w:rPr>
      </w:pPr>
      <w:r w:rsidRPr="00DD6FBC">
        <w:rPr>
          <w:b/>
        </w:rPr>
        <w:t>A feltételek módosítása</w:t>
      </w:r>
    </w:p>
    <w:p w:rsidR="00817C4C" w:rsidRPr="0066154C" w:rsidRDefault="0066154C" w:rsidP="002C0429">
      <w:pPr>
        <w:tabs>
          <w:tab w:val="left" w:pos="4536"/>
        </w:tabs>
        <w:jc w:val="both"/>
        <w:rPr>
          <w:rFonts w:eastAsia="Arial Unicode MS" w:cstheme="minorHAnsi"/>
          <w:bCs/>
        </w:rPr>
      </w:pPr>
      <w:r w:rsidRPr="0066154C">
        <w:t>A Radio Systems Corporation fenntartja magának a jogot, hogy megv</w:t>
      </w:r>
      <w:r>
        <w:t xml:space="preserve">áltoztassa azon feltételeket és </w:t>
      </w:r>
      <w:r w:rsidRPr="0066154C">
        <w:t>figyelmeztetéseket, amelyeket Ön a jelen termék megvásárlásával megkap.</w:t>
      </w:r>
    </w:p>
    <w:p w:rsidR="0031124E" w:rsidRDefault="0031124E" w:rsidP="002C0429">
      <w:pPr>
        <w:tabs>
          <w:tab w:val="left" w:pos="4536"/>
        </w:tabs>
        <w:jc w:val="both"/>
      </w:pPr>
    </w:p>
    <w:p w:rsidR="0066154C" w:rsidRPr="00C12782" w:rsidRDefault="0066154C" w:rsidP="0066154C">
      <w:pPr>
        <w:pBdr>
          <w:bottom w:val="single" w:sz="4" w:space="1" w:color="auto"/>
        </w:pBdr>
        <w:rPr>
          <w:b/>
          <w:sz w:val="28"/>
          <w:lang w:val="hu-HU"/>
        </w:rPr>
      </w:pPr>
      <w:r w:rsidRPr="00C12782">
        <w:rPr>
          <w:b/>
          <w:sz w:val="28"/>
          <w:lang w:val="hu-HU"/>
        </w:rPr>
        <w:t>GARANCIA</w:t>
      </w:r>
    </w:p>
    <w:p w:rsidR="0066154C" w:rsidRPr="00C12782" w:rsidRDefault="0066154C" w:rsidP="0066154C">
      <w:pPr>
        <w:rPr>
          <w:lang w:val="hu-HU"/>
        </w:rPr>
      </w:pPr>
      <w:r w:rsidRPr="00C12782">
        <w:rPr>
          <w:lang w:val="hu-HU"/>
        </w:rPr>
        <w:t xml:space="preserve">Megfelelőségi nyilatkozat, garancia és jótállás utáni szerviz </w:t>
      </w:r>
    </w:p>
    <w:p w:rsidR="0066154C" w:rsidRPr="00C12782" w:rsidRDefault="0066154C" w:rsidP="0066154C">
      <w:pPr>
        <w:rPr>
          <w:lang w:val="hu-HU"/>
        </w:rPr>
      </w:pPr>
      <w:r w:rsidRPr="00C12782">
        <w:rPr>
          <w:lang w:val="hu-HU"/>
        </w:rPr>
        <w:lastRenderedPageBreak/>
        <w:t>A készüléket az EU országaiban engedélyezték, ezért CE jelzéssel rendelkezik. Minden szükséges dokumentáció elérhető a forgalmazó honlapján.</w:t>
      </w:r>
    </w:p>
    <w:p w:rsidR="0066154C" w:rsidRPr="00C12782" w:rsidRDefault="0066154C" w:rsidP="0066154C">
      <w:pPr>
        <w:rPr>
          <w:lang w:val="hu-HU"/>
        </w:rPr>
      </w:pPr>
      <w:r w:rsidRPr="00C12782">
        <w:rPr>
          <w:lang w:val="hu-HU"/>
        </w:rPr>
        <w:t>A Megfelelőségi nyilatkozat az alábbi címen található:</w:t>
      </w:r>
    </w:p>
    <w:p w:rsidR="0066154C" w:rsidRDefault="00F0160E" w:rsidP="0066154C">
      <w:hyperlink r:id="rId18" w:history="1">
        <w:r w:rsidR="0066154C">
          <w:rPr>
            <w:rStyle w:val="Hypertextovodkaz"/>
          </w:rPr>
          <w:t>https://www.elektro-nyakorvek.hu/elektromos-kerites/petsafe-vezetek-nelkuli-kutyakerites</w:t>
        </w:r>
      </w:hyperlink>
    </w:p>
    <w:p w:rsidR="0066154C" w:rsidRPr="00C12782" w:rsidRDefault="0066154C" w:rsidP="0066154C">
      <w:pPr>
        <w:rPr>
          <w:lang w:val="hu-HU"/>
        </w:rPr>
      </w:pPr>
      <w:r w:rsidRPr="00C12782">
        <w:rPr>
          <w:lang w:val="hu-HU"/>
        </w:rPr>
        <w:t>A technikai paraméterek és tulajdonságok változtatásának jogát </w:t>
      </w:r>
      <w:r w:rsidRPr="00C12782">
        <w:rPr>
          <w:b/>
          <w:bCs/>
          <w:lang w:val="hu-HU"/>
        </w:rPr>
        <w:t>fenntartjuk</w:t>
      </w:r>
      <w:r w:rsidRPr="00C12782">
        <w:rPr>
          <w:lang w:val="hu-HU"/>
        </w:rPr>
        <w:t>, </w:t>
      </w:r>
      <w:r w:rsidRPr="00C12782">
        <w:rPr>
          <w:b/>
          <w:bCs/>
          <w:lang w:val="hu-HU"/>
        </w:rPr>
        <w:t>nyomtatási</w:t>
      </w:r>
      <w:r w:rsidRPr="00C12782">
        <w:rPr>
          <w:lang w:val="hu-HU"/>
        </w:rPr>
        <w:t> és egyéb hibákért felelősséget nem vállalunk.</w:t>
      </w:r>
    </w:p>
    <w:p w:rsidR="0066154C" w:rsidRPr="00C12782" w:rsidRDefault="0066154C" w:rsidP="0066154C">
      <w:pPr>
        <w:rPr>
          <w:lang w:val="hu-HU"/>
        </w:rPr>
      </w:pPr>
    </w:p>
    <w:p w:rsidR="0066154C" w:rsidRPr="00C12782" w:rsidRDefault="0066154C" w:rsidP="0066154C">
      <w:pPr>
        <w:jc w:val="center"/>
        <w:rPr>
          <w:lang w:val="hu-HU"/>
        </w:rPr>
      </w:pPr>
      <w:r w:rsidRPr="00C12782">
        <w:rPr>
          <w:lang w:val="hu-HU"/>
        </w:rPr>
        <w:t>A garanciát és a jótállás utáni javításokat a forgalmazó biztosítja:</w:t>
      </w:r>
    </w:p>
    <w:p w:rsidR="0066154C" w:rsidRPr="00C12782" w:rsidRDefault="0066154C" w:rsidP="0066154C">
      <w:pPr>
        <w:jc w:val="center"/>
        <w:rPr>
          <w:b/>
          <w:lang w:val="hu-HU"/>
        </w:rPr>
      </w:pPr>
      <w:r w:rsidRPr="00C12782">
        <w:rPr>
          <w:b/>
          <w:lang w:val="hu-HU"/>
        </w:rPr>
        <w:t>Reedog, s.r.o.</w:t>
      </w:r>
    </w:p>
    <w:p w:rsidR="0066154C" w:rsidRPr="00C12782" w:rsidRDefault="0066154C" w:rsidP="0066154C">
      <w:pPr>
        <w:jc w:val="center"/>
        <w:rPr>
          <w:b/>
          <w:lang w:val="hu-HU"/>
        </w:rPr>
      </w:pPr>
      <w:r w:rsidRPr="00C12782">
        <w:rPr>
          <w:b/>
          <w:lang w:val="hu-HU"/>
        </w:rPr>
        <w:t>Sedmidomky 459/8</w:t>
      </w:r>
    </w:p>
    <w:p w:rsidR="0066154C" w:rsidRPr="00C12782" w:rsidRDefault="0066154C" w:rsidP="0066154C">
      <w:pPr>
        <w:jc w:val="center"/>
        <w:rPr>
          <w:b/>
          <w:lang w:val="hu-HU"/>
        </w:rPr>
      </w:pPr>
      <w:r w:rsidRPr="00C12782">
        <w:rPr>
          <w:b/>
          <w:lang w:val="hu-HU"/>
        </w:rPr>
        <w:t>101 00</w:t>
      </w:r>
    </w:p>
    <w:p w:rsidR="0066154C" w:rsidRPr="00C12782" w:rsidRDefault="0066154C" w:rsidP="0066154C">
      <w:pPr>
        <w:jc w:val="center"/>
        <w:rPr>
          <w:b/>
          <w:lang w:val="hu-HU"/>
        </w:rPr>
      </w:pPr>
      <w:r w:rsidRPr="00C12782">
        <w:rPr>
          <w:b/>
          <w:lang w:val="hu-HU"/>
        </w:rPr>
        <w:t>Praha 10</w:t>
      </w:r>
    </w:p>
    <w:p w:rsidR="0066154C" w:rsidRPr="00C12782" w:rsidRDefault="0066154C" w:rsidP="0066154C">
      <w:pPr>
        <w:jc w:val="center"/>
        <w:rPr>
          <w:lang w:val="hu-HU"/>
        </w:rPr>
      </w:pPr>
      <w:r w:rsidRPr="00C12782">
        <w:rPr>
          <w:lang w:val="hu-HU"/>
        </w:rPr>
        <w:t xml:space="preserve">Tel: </w:t>
      </w:r>
      <w:r w:rsidRPr="0066154C">
        <w:rPr>
          <w:lang w:val="hu-HU"/>
        </w:rPr>
        <w:t>+36 800 88 110</w:t>
      </w:r>
    </w:p>
    <w:p w:rsidR="0066154C" w:rsidRPr="00C12782" w:rsidRDefault="0066154C" w:rsidP="0066154C">
      <w:pPr>
        <w:jc w:val="center"/>
        <w:rPr>
          <w:lang w:val="hu-HU"/>
        </w:rPr>
      </w:pPr>
      <w:r w:rsidRPr="00C12782">
        <w:rPr>
          <w:lang w:val="hu-HU"/>
        </w:rPr>
        <w:t>Email: info@elektro-</w:t>
      </w:r>
      <w:r>
        <w:rPr>
          <w:lang w:val="hu-HU"/>
        </w:rPr>
        <w:t>nyakorvek.hu</w:t>
      </w:r>
    </w:p>
    <w:p w:rsidR="00817C4C" w:rsidRPr="0066154C" w:rsidRDefault="00817C4C" w:rsidP="002C0429">
      <w:pPr>
        <w:tabs>
          <w:tab w:val="left" w:pos="4536"/>
        </w:tabs>
        <w:jc w:val="both"/>
        <w:rPr>
          <w:lang w:val="hu-HU"/>
        </w:rPr>
      </w:pPr>
    </w:p>
    <w:p w:rsidR="00817C4C" w:rsidRDefault="00817C4C" w:rsidP="002C0429">
      <w:pPr>
        <w:tabs>
          <w:tab w:val="left" w:pos="4536"/>
        </w:tabs>
        <w:jc w:val="both"/>
      </w:pPr>
    </w:p>
    <w:sectPr w:rsidR="0081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2E7"/>
    <w:multiLevelType w:val="hybridMultilevel"/>
    <w:tmpl w:val="151C1BFE"/>
    <w:lvl w:ilvl="0" w:tplc="6A2C8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395"/>
    <w:multiLevelType w:val="hybridMultilevel"/>
    <w:tmpl w:val="0302E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360"/>
    <w:multiLevelType w:val="hybridMultilevel"/>
    <w:tmpl w:val="10BA2020"/>
    <w:lvl w:ilvl="0" w:tplc="C9AA19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D96"/>
    <w:multiLevelType w:val="hybridMultilevel"/>
    <w:tmpl w:val="A1C6D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6354"/>
    <w:multiLevelType w:val="hybridMultilevel"/>
    <w:tmpl w:val="B770C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85A"/>
    <w:multiLevelType w:val="hybridMultilevel"/>
    <w:tmpl w:val="933E1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74EC5"/>
    <w:multiLevelType w:val="hybridMultilevel"/>
    <w:tmpl w:val="36C80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74F3"/>
    <w:multiLevelType w:val="hybridMultilevel"/>
    <w:tmpl w:val="B1BCE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DB6"/>
    <w:multiLevelType w:val="hybridMultilevel"/>
    <w:tmpl w:val="9F40F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423C"/>
    <w:multiLevelType w:val="hybridMultilevel"/>
    <w:tmpl w:val="5F5A6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B5F9D"/>
    <w:multiLevelType w:val="hybridMultilevel"/>
    <w:tmpl w:val="88663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6540F"/>
    <w:multiLevelType w:val="hybridMultilevel"/>
    <w:tmpl w:val="7C764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7945"/>
    <w:multiLevelType w:val="hybridMultilevel"/>
    <w:tmpl w:val="0DD4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B40E1"/>
    <w:multiLevelType w:val="hybridMultilevel"/>
    <w:tmpl w:val="4F5007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67219A"/>
    <w:multiLevelType w:val="hybridMultilevel"/>
    <w:tmpl w:val="7B004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2760A"/>
    <w:multiLevelType w:val="hybridMultilevel"/>
    <w:tmpl w:val="6ACA35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B6D43"/>
    <w:multiLevelType w:val="hybridMultilevel"/>
    <w:tmpl w:val="D9985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F53BE"/>
    <w:multiLevelType w:val="hybridMultilevel"/>
    <w:tmpl w:val="27D8EBE6"/>
    <w:lvl w:ilvl="0" w:tplc="5B809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E7703"/>
    <w:multiLevelType w:val="hybridMultilevel"/>
    <w:tmpl w:val="6518B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0D70"/>
    <w:multiLevelType w:val="hybridMultilevel"/>
    <w:tmpl w:val="C8B66B02"/>
    <w:lvl w:ilvl="0" w:tplc="ACE43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852BB"/>
    <w:multiLevelType w:val="hybridMultilevel"/>
    <w:tmpl w:val="A4B0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005DD"/>
    <w:multiLevelType w:val="hybridMultilevel"/>
    <w:tmpl w:val="38BE5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25E4D"/>
    <w:multiLevelType w:val="hybridMultilevel"/>
    <w:tmpl w:val="D2F46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5684A"/>
    <w:multiLevelType w:val="hybridMultilevel"/>
    <w:tmpl w:val="683C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24D50"/>
    <w:multiLevelType w:val="hybridMultilevel"/>
    <w:tmpl w:val="5400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ED7"/>
    <w:multiLevelType w:val="hybridMultilevel"/>
    <w:tmpl w:val="CA20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F4EC5"/>
    <w:multiLevelType w:val="hybridMultilevel"/>
    <w:tmpl w:val="67FA77A4"/>
    <w:lvl w:ilvl="0" w:tplc="5B809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6"/>
  </w:num>
  <w:num w:numId="9">
    <w:abstractNumId w:val="13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26"/>
  </w:num>
  <w:num w:numId="17">
    <w:abstractNumId w:val="22"/>
  </w:num>
  <w:num w:numId="18">
    <w:abstractNumId w:val="14"/>
  </w:num>
  <w:num w:numId="19">
    <w:abstractNumId w:val="5"/>
  </w:num>
  <w:num w:numId="20">
    <w:abstractNumId w:val="4"/>
  </w:num>
  <w:num w:numId="21">
    <w:abstractNumId w:val="25"/>
  </w:num>
  <w:num w:numId="22">
    <w:abstractNumId w:val="23"/>
  </w:num>
  <w:num w:numId="23">
    <w:abstractNumId w:val="11"/>
  </w:num>
  <w:num w:numId="24">
    <w:abstractNumId w:val="12"/>
  </w:num>
  <w:num w:numId="25">
    <w:abstractNumId w:val="24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A6"/>
    <w:rsid w:val="00047A03"/>
    <w:rsid w:val="00057158"/>
    <w:rsid w:val="000653D3"/>
    <w:rsid w:val="00087020"/>
    <w:rsid w:val="000D78B2"/>
    <w:rsid w:val="0011009D"/>
    <w:rsid w:val="00152E6D"/>
    <w:rsid w:val="001621D0"/>
    <w:rsid w:val="00176412"/>
    <w:rsid w:val="001826E3"/>
    <w:rsid w:val="00187C9C"/>
    <w:rsid w:val="001B3249"/>
    <w:rsid w:val="001C3AC6"/>
    <w:rsid w:val="001C6104"/>
    <w:rsid w:val="001F5E56"/>
    <w:rsid w:val="00235960"/>
    <w:rsid w:val="00263B59"/>
    <w:rsid w:val="002837E0"/>
    <w:rsid w:val="002937CF"/>
    <w:rsid w:val="002C0429"/>
    <w:rsid w:val="002C7647"/>
    <w:rsid w:val="002D4EEC"/>
    <w:rsid w:val="00310450"/>
    <w:rsid w:val="0031124E"/>
    <w:rsid w:val="00331EDA"/>
    <w:rsid w:val="003579B9"/>
    <w:rsid w:val="0037383B"/>
    <w:rsid w:val="00395E30"/>
    <w:rsid w:val="003E1263"/>
    <w:rsid w:val="003E1A84"/>
    <w:rsid w:val="003F53A2"/>
    <w:rsid w:val="00445786"/>
    <w:rsid w:val="00473FE1"/>
    <w:rsid w:val="00493455"/>
    <w:rsid w:val="004C00BD"/>
    <w:rsid w:val="004D0497"/>
    <w:rsid w:val="004F0062"/>
    <w:rsid w:val="00503886"/>
    <w:rsid w:val="0051756D"/>
    <w:rsid w:val="0052500E"/>
    <w:rsid w:val="00551F91"/>
    <w:rsid w:val="00575058"/>
    <w:rsid w:val="00581995"/>
    <w:rsid w:val="005E40A0"/>
    <w:rsid w:val="005E70BE"/>
    <w:rsid w:val="00634DFC"/>
    <w:rsid w:val="0064077C"/>
    <w:rsid w:val="00644BDC"/>
    <w:rsid w:val="00650A5C"/>
    <w:rsid w:val="0066154C"/>
    <w:rsid w:val="0067552C"/>
    <w:rsid w:val="00687BA6"/>
    <w:rsid w:val="006B7011"/>
    <w:rsid w:val="006C3F21"/>
    <w:rsid w:val="006D1767"/>
    <w:rsid w:val="006F505A"/>
    <w:rsid w:val="00700F00"/>
    <w:rsid w:val="00707092"/>
    <w:rsid w:val="007156D4"/>
    <w:rsid w:val="00725AD0"/>
    <w:rsid w:val="00777C2E"/>
    <w:rsid w:val="007873ED"/>
    <w:rsid w:val="007A107F"/>
    <w:rsid w:val="007C013C"/>
    <w:rsid w:val="007C5841"/>
    <w:rsid w:val="007D058D"/>
    <w:rsid w:val="007D6872"/>
    <w:rsid w:val="00817C4C"/>
    <w:rsid w:val="00852120"/>
    <w:rsid w:val="00860A0E"/>
    <w:rsid w:val="008707D2"/>
    <w:rsid w:val="008B586D"/>
    <w:rsid w:val="008C7406"/>
    <w:rsid w:val="008F381D"/>
    <w:rsid w:val="00901636"/>
    <w:rsid w:val="0092557C"/>
    <w:rsid w:val="009379C0"/>
    <w:rsid w:val="00977643"/>
    <w:rsid w:val="009C2694"/>
    <w:rsid w:val="009E0C05"/>
    <w:rsid w:val="009E4970"/>
    <w:rsid w:val="00A1506B"/>
    <w:rsid w:val="00A2467E"/>
    <w:rsid w:val="00A372F1"/>
    <w:rsid w:val="00A4087C"/>
    <w:rsid w:val="00A46022"/>
    <w:rsid w:val="00A62DD1"/>
    <w:rsid w:val="00AA79DC"/>
    <w:rsid w:val="00AB778A"/>
    <w:rsid w:val="00AC3B16"/>
    <w:rsid w:val="00B059A5"/>
    <w:rsid w:val="00B41893"/>
    <w:rsid w:val="00B865CE"/>
    <w:rsid w:val="00B9389C"/>
    <w:rsid w:val="00BA7B4C"/>
    <w:rsid w:val="00C00B1D"/>
    <w:rsid w:val="00C01881"/>
    <w:rsid w:val="00C139A1"/>
    <w:rsid w:val="00C41B23"/>
    <w:rsid w:val="00C4447C"/>
    <w:rsid w:val="00C5306D"/>
    <w:rsid w:val="00C66287"/>
    <w:rsid w:val="00C72AC1"/>
    <w:rsid w:val="00C81095"/>
    <w:rsid w:val="00CC451B"/>
    <w:rsid w:val="00D10893"/>
    <w:rsid w:val="00D3303A"/>
    <w:rsid w:val="00D45356"/>
    <w:rsid w:val="00D72A63"/>
    <w:rsid w:val="00D93E5C"/>
    <w:rsid w:val="00DA04A6"/>
    <w:rsid w:val="00DD4454"/>
    <w:rsid w:val="00DD6FBC"/>
    <w:rsid w:val="00DE0751"/>
    <w:rsid w:val="00DE4533"/>
    <w:rsid w:val="00E25674"/>
    <w:rsid w:val="00E50021"/>
    <w:rsid w:val="00E722CA"/>
    <w:rsid w:val="00E76BB6"/>
    <w:rsid w:val="00EC07FF"/>
    <w:rsid w:val="00EC1896"/>
    <w:rsid w:val="00EC21DB"/>
    <w:rsid w:val="00ED01F6"/>
    <w:rsid w:val="00EF2A7D"/>
    <w:rsid w:val="00F0160E"/>
    <w:rsid w:val="00F10E9C"/>
    <w:rsid w:val="00F24522"/>
    <w:rsid w:val="00F4648A"/>
    <w:rsid w:val="00F541F8"/>
    <w:rsid w:val="00F8244D"/>
    <w:rsid w:val="00F934AB"/>
    <w:rsid w:val="00FA7071"/>
    <w:rsid w:val="00FB6A31"/>
    <w:rsid w:val="00FC38F3"/>
    <w:rsid w:val="00FD1D47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7EEB"/>
  <w15:docId w15:val="{D5463C22-1532-4C6A-B8D9-D2E61FC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B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78A"/>
    <w:pPr>
      <w:ind w:left="720"/>
      <w:contextualSpacing/>
    </w:pPr>
  </w:style>
  <w:style w:type="table" w:styleId="Mkatabulky">
    <w:name w:val="Table Grid"/>
    <w:basedOn w:val="Normlntabulka"/>
    <w:uiPriority w:val="59"/>
    <w:rsid w:val="00B8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17C4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17C4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66154C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C53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elektro-nyakorvek.hu/elektromos-kerites/petsafe-vezetek-nelkuli-kutyakeri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Użytkownik systemu Windows</cp:lastModifiedBy>
  <cp:revision>4</cp:revision>
  <dcterms:created xsi:type="dcterms:W3CDTF">2019-04-30T12:37:00Z</dcterms:created>
  <dcterms:modified xsi:type="dcterms:W3CDTF">2019-04-30T12:50:00Z</dcterms:modified>
</cp:coreProperties>
</file>