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64038" w:rsidRPr="006B0466" w:rsidRDefault="00864038" w:rsidP="00864038">
      <w:pPr>
        <w:spacing w:after="0"/>
        <w:outlineLvl w:val="0"/>
        <w:rPr>
          <w:rFonts w:eastAsia="Times New Roman" w:cstheme="minorHAnsi"/>
          <w:b/>
          <w:bCs/>
          <w:kern w:val="36"/>
          <w:sz w:val="26"/>
          <w:szCs w:val="26"/>
          <w:lang w:val="sk-SK" w:eastAsia="cs-CZ"/>
        </w:rPr>
      </w:pPr>
    </w:p>
    <w:p w:rsidR="00864038" w:rsidRPr="006B0466" w:rsidRDefault="00864038" w:rsidP="00864038">
      <w:pPr>
        <w:spacing w:after="0"/>
        <w:outlineLvl w:val="0"/>
        <w:rPr>
          <w:rFonts w:eastAsia="Times New Roman" w:cstheme="minorHAnsi"/>
          <w:b/>
          <w:bCs/>
          <w:kern w:val="36"/>
          <w:sz w:val="26"/>
          <w:szCs w:val="26"/>
          <w:lang w:val="sk-SK" w:eastAsia="cs-CZ"/>
        </w:rPr>
      </w:pPr>
      <w:r w:rsidRPr="006B0466">
        <w:rPr>
          <w:rFonts w:eastAsia="Times New Roman" w:cstheme="minorHAnsi"/>
          <w:b/>
          <w:bCs/>
          <w:noProof/>
          <w:kern w:val="36"/>
          <w:sz w:val="26"/>
          <w:szCs w:val="26"/>
          <w:lang w:eastAsia="cs-CZ"/>
        </w:rPr>
        <w:drawing>
          <wp:anchor distT="0" distB="0" distL="114300" distR="114300" simplePos="0" relativeHeight="251658240" behindDoc="0" locked="0" layoutInCell="1" allowOverlap="1" wp14:anchorId="0920E146" wp14:editId="4D6EE237">
            <wp:simplePos x="0" y="0"/>
            <wp:positionH relativeFrom="margin">
              <wp:posOffset>434340</wp:posOffset>
            </wp:positionH>
            <wp:positionV relativeFrom="margin">
              <wp:posOffset>417195</wp:posOffset>
            </wp:positionV>
            <wp:extent cx="4776470" cy="4776470"/>
            <wp:effectExtent l="0" t="0" r="5080" b="5080"/>
            <wp:wrapSquare wrapText="bothSides"/>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t618.jpg"/>
                    <pic:cNvPicPr/>
                  </pic:nvPicPr>
                  <pic:blipFill>
                    <a:blip r:embed="rId8">
                      <a:extLst>
                        <a:ext uri="{28A0092B-C50C-407E-A947-70E740481C1C}">
                          <a14:useLocalDpi xmlns:a14="http://schemas.microsoft.com/office/drawing/2010/main" val="0"/>
                        </a:ext>
                      </a:extLst>
                    </a:blip>
                    <a:stretch>
                      <a:fillRect/>
                    </a:stretch>
                  </pic:blipFill>
                  <pic:spPr>
                    <a:xfrm>
                      <a:off x="0" y="0"/>
                      <a:ext cx="4776470" cy="4776470"/>
                    </a:xfrm>
                    <a:prstGeom prst="rect">
                      <a:avLst/>
                    </a:prstGeom>
                  </pic:spPr>
                </pic:pic>
              </a:graphicData>
            </a:graphic>
          </wp:anchor>
        </w:drawing>
      </w:r>
    </w:p>
    <w:p w:rsidR="00864038" w:rsidRPr="006B0466" w:rsidRDefault="00864038" w:rsidP="00864038">
      <w:pPr>
        <w:spacing w:after="0"/>
        <w:outlineLvl w:val="0"/>
        <w:rPr>
          <w:rFonts w:eastAsia="Times New Roman" w:cstheme="minorHAnsi"/>
          <w:b/>
          <w:bCs/>
          <w:kern w:val="36"/>
          <w:sz w:val="26"/>
          <w:szCs w:val="26"/>
          <w:lang w:val="sk-SK" w:eastAsia="cs-CZ"/>
        </w:rPr>
      </w:pPr>
    </w:p>
    <w:p w:rsidR="00864038" w:rsidRPr="006B0466" w:rsidRDefault="00864038" w:rsidP="00864038">
      <w:pPr>
        <w:spacing w:after="0"/>
        <w:outlineLvl w:val="0"/>
        <w:rPr>
          <w:rFonts w:eastAsia="Times New Roman" w:cstheme="minorHAnsi"/>
          <w:b/>
          <w:bCs/>
          <w:kern w:val="36"/>
          <w:sz w:val="26"/>
          <w:szCs w:val="26"/>
          <w:lang w:val="sk-SK" w:eastAsia="cs-CZ"/>
        </w:rPr>
      </w:pPr>
    </w:p>
    <w:p w:rsidR="00864038" w:rsidRPr="006B0466" w:rsidRDefault="00864038" w:rsidP="00864038">
      <w:pPr>
        <w:spacing w:after="0"/>
        <w:outlineLvl w:val="0"/>
        <w:rPr>
          <w:rFonts w:eastAsia="Times New Roman" w:cstheme="minorHAnsi"/>
          <w:b/>
          <w:bCs/>
          <w:kern w:val="36"/>
          <w:sz w:val="26"/>
          <w:szCs w:val="26"/>
          <w:lang w:val="sk-SK" w:eastAsia="cs-CZ"/>
        </w:rPr>
      </w:pPr>
    </w:p>
    <w:p w:rsidR="00864038" w:rsidRPr="006B0466" w:rsidRDefault="00864038" w:rsidP="00864038">
      <w:pPr>
        <w:spacing w:after="0"/>
        <w:outlineLvl w:val="0"/>
        <w:rPr>
          <w:rFonts w:eastAsia="Times New Roman" w:cstheme="minorHAnsi"/>
          <w:b/>
          <w:bCs/>
          <w:kern w:val="36"/>
          <w:sz w:val="26"/>
          <w:szCs w:val="26"/>
          <w:lang w:val="sk-SK" w:eastAsia="cs-CZ"/>
        </w:rPr>
      </w:pPr>
    </w:p>
    <w:p w:rsidR="00864038" w:rsidRPr="006B0466" w:rsidRDefault="00864038" w:rsidP="00864038">
      <w:pPr>
        <w:spacing w:after="0"/>
        <w:outlineLvl w:val="0"/>
        <w:rPr>
          <w:rFonts w:eastAsia="Times New Roman" w:cstheme="minorHAnsi"/>
          <w:b/>
          <w:bCs/>
          <w:kern w:val="36"/>
          <w:sz w:val="26"/>
          <w:szCs w:val="26"/>
          <w:lang w:val="sk-SK" w:eastAsia="cs-CZ"/>
        </w:rPr>
      </w:pPr>
    </w:p>
    <w:p w:rsidR="00864038" w:rsidRPr="006B0466" w:rsidRDefault="00864038" w:rsidP="00864038">
      <w:pPr>
        <w:spacing w:after="0"/>
        <w:outlineLvl w:val="0"/>
        <w:rPr>
          <w:rFonts w:eastAsia="Times New Roman" w:cstheme="minorHAnsi"/>
          <w:b/>
          <w:bCs/>
          <w:kern w:val="36"/>
          <w:sz w:val="26"/>
          <w:szCs w:val="26"/>
          <w:lang w:val="sk-SK" w:eastAsia="cs-CZ"/>
        </w:rPr>
      </w:pPr>
    </w:p>
    <w:p w:rsidR="00864038" w:rsidRPr="006B0466" w:rsidRDefault="00864038" w:rsidP="00864038">
      <w:pPr>
        <w:spacing w:after="0"/>
        <w:outlineLvl w:val="0"/>
        <w:rPr>
          <w:rFonts w:eastAsia="Times New Roman" w:cstheme="minorHAnsi"/>
          <w:b/>
          <w:bCs/>
          <w:kern w:val="36"/>
          <w:sz w:val="26"/>
          <w:szCs w:val="26"/>
          <w:lang w:val="sk-SK" w:eastAsia="cs-CZ"/>
        </w:rPr>
      </w:pPr>
    </w:p>
    <w:p w:rsidR="00864038" w:rsidRPr="006B0466" w:rsidRDefault="00864038" w:rsidP="00864038">
      <w:pPr>
        <w:spacing w:after="0"/>
        <w:outlineLvl w:val="0"/>
        <w:rPr>
          <w:rFonts w:eastAsia="Times New Roman" w:cstheme="minorHAnsi"/>
          <w:b/>
          <w:bCs/>
          <w:kern w:val="36"/>
          <w:sz w:val="26"/>
          <w:szCs w:val="26"/>
          <w:lang w:val="sk-SK" w:eastAsia="cs-CZ"/>
        </w:rPr>
      </w:pPr>
    </w:p>
    <w:p w:rsidR="00864038" w:rsidRPr="006B0466" w:rsidRDefault="00864038" w:rsidP="00864038">
      <w:pPr>
        <w:spacing w:after="0"/>
        <w:outlineLvl w:val="0"/>
        <w:rPr>
          <w:rFonts w:eastAsia="Times New Roman" w:cstheme="minorHAnsi"/>
          <w:b/>
          <w:bCs/>
          <w:kern w:val="36"/>
          <w:sz w:val="26"/>
          <w:szCs w:val="26"/>
          <w:lang w:val="sk-SK" w:eastAsia="cs-CZ"/>
        </w:rPr>
      </w:pPr>
    </w:p>
    <w:p w:rsidR="00864038" w:rsidRPr="006B0466" w:rsidRDefault="00864038" w:rsidP="00864038">
      <w:pPr>
        <w:spacing w:after="0"/>
        <w:outlineLvl w:val="0"/>
        <w:rPr>
          <w:rFonts w:eastAsia="Times New Roman" w:cstheme="minorHAnsi"/>
          <w:b/>
          <w:bCs/>
          <w:kern w:val="36"/>
          <w:sz w:val="26"/>
          <w:szCs w:val="26"/>
          <w:lang w:val="sk-SK" w:eastAsia="cs-CZ"/>
        </w:rPr>
      </w:pPr>
    </w:p>
    <w:p w:rsidR="00864038" w:rsidRPr="006B0466" w:rsidRDefault="00864038" w:rsidP="00864038">
      <w:pPr>
        <w:spacing w:after="0"/>
        <w:outlineLvl w:val="0"/>
        <w:rPr>
          <w:rFonts w:eastAsia="Times New Roman" w:cstheme="minorHAnsi"/>
          <w:b/>
          <w:bCs/>
          <w:kern w:val="36"/>
          <w:sz w:val="26"/>
          <w:szCs w:val="26"/>
          <w:lang w:val="sk-SK" w:eastAsia="cs-CZ"/>
        </w:rPr>
      </w:pPr>
    </w:p>
    <w:p w:rsidR="00864038" w:rsidRPr="006B0466" w:rsidRDefault="00864038" w:rsidP="00864038">
      <w:pPr>
        <w:spacing w:after="0"/>
        <w:outlineLvl w:val="0"/>
        <w:rPr>
          <w:rFonts w:eastAsia="Times New Roman" w:cstheme="minorHAnsi"/>
          <w:b/>
          <w:bCs/>
          <w:kern w:val="36"/>
          <w:sz w:val="26"/>
          <w:szCs w:val="26"/>
          <w:lang w:val="sk-SK" w:eastAsia="cs-CZ"/>
        </w:rPr>
      </w:pPr>
    </w:p>
    <w:p w:rsidR="00864038" w:rsidRPr="006B0466" w:rsidRDefault="00864038" w:rsidP="00864038">
      <w:pPr>
        <w:spacing w:after="0"/>
        <w:outlineLvl w:val="0"/>
        <w:rPr>
          <w:rFonts w:eastAsia="Times New Roman" w:cstheme="minorHAnsi"/>
          <w:b/>
          <w:bCs/>
          <w:kern w:val="36"/>
          <w:sz w:val="26"/>
          <w:szCs w:val="26"/>
          <w:lang w:val="sk-SK" w:eastAsia="cs-CZ"/>
        </w:rPr>
      </w:pPr>
    </w:p>
    <w:p w:rsidR="00864038" w:rsidRPr="006B0466" w:rsidRDefault="00864038" w:rsidP="00864038">
      <w:pPr>
        <w:spacing w:after="0"/>
        <w:outlineLvl w:val="0"/>
        <w:rPr>
          <w:rFonts w:eastAsia="Times New Roman" w:cstheme="minorHAnsi"/>
          <w:b/>
          <w:bCs/>
          <w:kern w:val="36"/>
          <w:sz w:val="26"/>
          <w:szCs w:val="26"/>
          <w:lang w:val="sk-SK" w:eastAsia="cs-CZ"/>
        </w:rPr>
      </w:pPr>
    </w:p>
    <w:p w:rsidR="00864038" w:rsidRPr="006B0466" w:rsidRDefault="00864038" w:rsidP="00864038">
      <w:pPr>
        <w:spacing w:after="0"/>
        <w:outlineLvl w:val="0"/>
        <w:rPr>
          <w:rFonts w:eastAsia="Times New Roman" w:cstheme="minorHAnsi"/>
          <w:b/>
          <w:bCs/>
          <w:kern w:val="36"/>
          <w:sz w:val="26"/>
          <w:szCs w:val="26"/>
          <w:lang w:val="sk-SK" w:eastAsia="cs-CZ"/>
        </w:rPr>
      </w:pPr>
    </w:p>
    <w:p w:rsidR="00864038" w:rsidRPr="006B0466" w:rsidRDefault="00864038" w:rsidP="00864038">
      <w:pPr>
        <w:spacing w:after="0"/>
        <w:outlineLvl w:val="0"/>
        <w:rPr>
          <w:rFonts w:eastAsia="Times New Roman" w:cstheme="minorHAnsi"/>
          <w:b/>
          <w:bCs/>
          <w:kern w:val="36"/>
          <w:sz w:val="26"/>
          <w:szCs w:val="26"/>
          <w:lang w:val="sk-SK" w:eastAsia="cs-CZ"/>
        </w:rPr>
      </w:pPr>
    </w:p>
    <w:p w:rsidR="00864038" w:rsidRPr="006B0466" w:rsidRDefault="00864038" w:rsidP="00864038">
      <w:pPr>
        <w:spacing w:after="0"/>
        <w:outlineLvl w:val="0"/>
        <w:rPr>
          <w:rFonts w:eastAsia="Times New Roman" w:cstheme="minorHAnsi"/>
          <w:b/>
          <w:bCs/>
          <w:kern w:val="36"/>
          <w:sz w:val="26"/>
          <w:szCs w:val="26"/>
          <w:lang w:val="sk-SK" w:eastAsia="cs-CZ"/>
        </w:rPr>
      </w:pPr>
    </w:p>
    <w:p w:rsidR="00864038" w:rsidRPr="006B0466" w:rsidRDefault="00864038" w:rsidP="00864038">
      <w:pPr>
        <w:spacing w:after="0"/>
        <w:outlineLvl w:val="0"/>
        <w:rPr>
          <w:rFonts w:eastAsia="Times New Roman" w:cstheme="minorHAnsi"/>
          <w:b/>
          <w:bCs/>
          <w:kern w:val="36"/>
          <w:sz w:val="26"/>
          <w:szCs w:val="26"/>
          <w:lang w:val="sk-SK" w:eastAsia="cs-CZ"/>
        </w:rPr>
      </w:pPr>
    </w:p>
    <w:p w:rsidR="00864038" w:rsidRPr="006B0466" w:rsidRDefault="00864038" w:rsidP="00864038">
      <w:pPr>
        <w:spacing w:after="0"/>
        <w:outlineLvl w:val="0"/>
        <w:rPr>
          <w:rFonts w:eastAsia="Times New Roman" w:cstheme="minorHAnsi"/>
          <w:b/>
          <w:bCs/>
          <w:kern w:val="36"/>
          <w:sz w:val="26"/>
          <w:szCs w:val="26"/>
          <w:lang w:val="sk-SK" w:eastAsia="cs-CZ"/>
        </w:rPr>
      </w:pPr>
    </w:p>
    <w:p w:rsidR="00864038" w:rsidRPr="006B0466" w:rsidRDefault="00864038" w:rsidP="00864038">
      <w:pPr>
        <w:spacing w:after="0"/>
        <w:outlineLvl w:val="0"/>
        <w:rPr>
          <w:rFonts w:eastAsia="Times New Roman" w:cstheme="minorHAnsi"/>
          <w:b/>
          <w:bCs/>
          <w:kern w:val="36"/>
          <w:sz w:val="26"/>
          <w:szCs w:val="26"/>
          <w:lang w:val="sk-SK" w:eastAsia="cs-CZ"/>
        </w:rPr>
      </w:pPr>
    </w:p>
    <w:p w:rsidR="00864038" w:rsidRPr="006B0466" w:rsidRDefault="00864038" w:rsidP="00864038">
      <w:pPr>
        <w:spacing w:after="0"/>
        <w:jc w:val="center"/>
        <w:outlineLvl w:val="0"/>
        <w:rPr>
          <w:rFonts w:eastAsia="Times New Roman" w:cstheme="minorHAnsi"/>
          <w:b/>
          <w:bCs/>
          <w:kern w:val="36"/>
          <w:sz w:val="26"/>
          <w:szCs w:val="26"/>
          <w:lang w:val="sk-SK" w:eastAsia="cs-CZ"/>
        </w:rPr>
      </w:pPr>
    </w:p>
    <w:p w:rsidR="00864038" w:rsidRPr="006B0466" w:rsidRDefault="00864038" w:rsidP="00864038">
      <w:pPr>
        <w:spacing w:after="0"/>
        <w:jc w:val="center"/>
        <w:outlineLvl w:val="0"/>
        <w:rPr>
          <w:rFonts w:eastAsia="Times New Roman" w:cstheme="minorHAnsi"/>
          <w:b/>
          <w:bCs/>
          <w:kern w:val="36"/>
          <w:sz w:val="26"/>
          <w:szCs w:val="26"/>
          <w:lang w:val="sk-SK" w:eastAsia="cs-CZ"/>
        </w:rPr>
      </w:pPr>
    </w:p>
    <w:p w:rsidR="00864038" w:rsidRPr="006B0466" w:rsidRDefault="00864038" w:rsidP="00864038">
      <w:pPr>
        <w:spacing w:after="0"/>
        <w:jc w:val="center"/>
        <w:outlineLvl w:val="0"/>
        <w:rPr>
          <w:rFonts w:eastAsia="Times New Roman" w:cstheme="minorHAnsi"/>
          <w:b/>
          <w:bCs/>
          <w:kern w:val="36"/>
          <w:sz w:val="26"/>
          <w:szCs w:val="26"/>
          <w:lang w:val="sk-SK" w:eastAsia="cs-CZ"/>
        </w:rPr>
      </w:pPr>
      <w:r w:rsidRPr="006B0466">
        <w:rPr>
          <w:rFonts w:eastAsia="Times New Roman" w:cstheme="minorHAnsi"/>
          <w:b/>
          <w:bCs/>
          <w:kern w:val="36"/>
          <w:sz w:val="26"/>
          <w:szCs w:val="26"/>
          <w:lang w:val="sk-SK" w:eastAsia="cs-CZ"/>
        </w:rPr>
        <w:t>Uživatelský manuál Petrainer PET618 CZ</w:t>
      </w:r>
    </w:p>
    <w:p w:rsidR="00864038" w:rsidRPr="006B0466" w:rsidRDefault="00864038" w:rsidP="00864038">
      <w:pPr>
        <w:spacing w:after="0"/>
        <w:jc w:val="center"/>
        <w:outlineLvl w:val="0"/>
        <w:rPr>
          <w:rFonts w:eastAsia="Times New Roman" w:cstheme="minorHAnsi"/>
          <w:b/>
          <w:bCs/>
          <w:kern w:val="36"/>
          <w:sz w:val="26"/>
          <w:szCs w:val="26"/>
          <w:lang w:val="sk-SK" w:eastAsia="cs-CZ"/>
        </w:rPr>
      </w:pPr>
      <w:r w:rsidRPr="006B0466">
        <w:rPr>
          <w:rFonts w:eastAsia="Times New Roman" w:cstheme="minorHAnsi"/>
          <w:b/>
          <w:bCs/>
          <w:kern w:val="36"/>
          <w:sz w:val="26"/>
          <w:szCs w:val="26"/>
          <w:lang w:val="sk-SK" w:eastAsia="cs-CZ"/>
        </w:rPr>
        <w:t>Užívateľský manuál Petrainer PET618 SK</w:t>
      </w:r>
    </w:p>
    <w:p w:rsidR="00864038" w:rsidRPr="006B0466" w:rsidRDefault="00864038" w:rsidP="00864038">
      <w:pPr>
        <w:spacing w:after="0"/>
        <w:jc w:val="center"/>
        <w:outlineLvl w:val="0"/>
        <w:rPr>
          <w:rFonts w:eastAsia="Times New Roman" w:cstheme="minorHAnsi"/>
          <w:b/>
          <w:bCs/>
          <w:kern w:val="36"/>
          <w:sz w:val="26"/>
          <w:szCs w:val="26"/>
          <w:lang w:val="sk-SK" w:eastAsia="cs-CZ"/>
        </w:rPr>
      </w:pPr>
      <w:r w:rsidRPr="006B0466">
        <w:rPr>
          <w:rFonts w:eastAsia="Times New Roman" w:cstheme="minorHAnsi"/>
          <w:b/>
          <w:bCs/>
          <w:kern w:val="36"/>
          <w:sz w:val="26"/>
          <w:szCs w:val="26"/>
          <w:lang w:val="sk-SK" w:eastAsia="cs-CZ"/>
        </w:rPr>
        <w:t>Instrukcja obsługi Petrainer PET618 PL</w:t>
      </w:r>
    </w:p>
    <w:p w:rsidR="000E0211" w:rsidRDefault="000E0211" w:rsidP="00864038">
      <w:pPr>
        <w:rPr>
          <w:sz w:val="24"/>
          <w:lang w:val="sk-SK"/>
        </w:rPr>
      </w:pPr>
    </w:p>
    <w:p w:rsidR="004F02A8" w:rsidRDefault="004F02A8" w:rsidP="00864038">
      <w:pPr>
        <w:rPr>
          <w:sz w:val="24"/>
          <w:lang w:val="sk-SK"/>
        </w:rPr>
      </w:pPr>
    </w:p>
    <w:p w:rsidR="004F02A8" w:rsidRDefault="004F02A8" w:rsidP="00864038">
      <w:pPr>
        <w:rPr>
          <w:sz w:val="24"/>
          <w:lang w:val="sk-SK"/>
        </w:rPr>
      </w:pPr>
    </w:p>
    <w:p w:rsidR="004F02A8" w:rsidRDefault="004F02A8" w:rsidP="00864038">
      <w:pPr>
        <w:rPr>
          <w:sz w:val="24"/>
          <w:lang w:val="sk-SK"/>
        </w:rPr>
      </w:pPr>
    </w:p>
    <w:p w:rsidR="004F02A8" w:rsidRDefault="004F02A8" w:rsidP="00864038">
      <w:pPr>
        <w:rPr>
          <w:sz w:val="24"/>
          <w:lang w:val="sk-SK"/>
        </w:rPr>
      </w:pPr>
    </w:p>
    <w:p w:rsidR="004F02A8" w:rsidRDefault="004F02A8" w:rsidP="00864038">
      <w:pPr>
        <w:rPr>
          <w:sz w:val="24"/>
          <w:lang w:val="sk-SK"/>
        </w:rPr>
      </w:pPr>
    </w:p>
    <w:p w:rsidR="004F02A8" w:rsidRDefault="004F02A8" w:rsidP="00864038">
      <w:pPr>
        <w:rPr>
          <w:sz w:val="24"/>
          <w:lang w:val="sk-SK"/>
        </w:rPr>
      </w:pPr>
    </w:p>
    <w:p w:rsidR="004F02A8" w:rsidRDefault="004F02A8" w:rsidP="00864038">
      <w:pPr>
        <w:rPr>
          <w:sz w:val="24"/>
          <w:lang w:val="sk-SK"/>
        </w:rPr>
      </w:pPr>
    </w:p>
    <w:p w:rsidR="004F02A8" w:rsidRDefault="004F02A8" w:rsidP="00864038">
      <w:pPr>
        <w:rPr>
          <w:sz w:val="24"/>
          <w:lang w:val="sk-SK"/>
        </w:rPr>
      </w:pPr>
    </w:p>
    <w:p w:rsidR="004F02A8" w:rsidRPr="006B0466" w:rsidRDefault="004F02A8" w:rsidP="00864038">
      <w:pPr>
        <w:rPr>
          <w:sz w:val="24"/>
          <w:lang w:val="sk-SK"/>
        </w:rPr>
      </w:pPr>
      <w:r>
        <w:rPr>
          <w:noProof/>
          <w:sz w:val="24"/>
          <w:lang w:eastAsia="cs-CZ"/>
        </w:rPr>
        <w:drawing>
          <wp:inline distT="0" distB="0" distL="0" distR="0" wp14:anchorId="487F47E4" wp14:editId="55F5E240">
            <wp:extent cx="4356000" cy="4356000"/>
            <wp:effectExtent l="0" t="0" r="6985" b="6985"/>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t6188.jpg"/>
                    <pic:cNvPicPr/>
                  </pic:nvPicPr>
                  <pic:blipFill>
                    <a:blip r:embed="rId9">
                      <a:extLst>
                        <a:ext uri="{28A0092B-C50C-407E-A947-70E740481C1C}">
                          <a14:useLocalDpi xmlns:a14="http://schemas.microsoft.com/office/drawing/2010/main" val="0"/>
                        </a:ext>
                      </a:extLst>
                    </a:blip>
                    <a:stretch>
                      <a:fillRect/>
                    </a:stretch>
                  </pic:blipFill>
                  <pic:spPr>
                    <a:xfrm>
                      <a:off x="0" y="0"/>
                      <a:ext cx="4356000" cy="4356000"/>
                    </a:xfrm>
                    <a:prstGeom prst="rect">
                      <a:avLst/>
                    </a:prstGeom>
                  </pic:spPr>
                </pic:pic>
              </a:graphicData>
            </a:graphic>
          </wp:inline>
        </w:drawing>
      </w:r>
    </w:p>
    <w:p w:rsidR="000E0211" w:rsidRPr="006B0466" w:rsidRDefault="000E0211" w:rsidP="000E0211">
      <w:pPr>
        <w:rPr>
          <w:b/>
          <w:color w:val="548DD4" w:themeColor="text2" w:themeTint="99"/>
          <w:sz w:val="32"/>
          <w:szCs w:val="32"/>
          <w:lang w:val="sk-SK"/>
        </w:rPr>
      </w:pPr>
      <w:r w:rsidRPr="006B0466">
        <w:rPr>
          <w:b/>
          <w:color w:val="548DD4" w:themeColor="text2" w:themeTint="99"/>
          <w:sz w:val="32"/>
          <w:szCs w:val="32"/>
          <w:lang w:val="sk-SK"/>
        </w:rPr>
        <w:t>Jak tréninkový systém funguje?</w:t>
      </w:r>
    </w:p>
    <w:p w:rsidR="003E47CE" w:rsidRPr="004F02A8" w:rsidRDefault="000E0211" w:rsidP="000E0211">
      <w:pPr>
        <w:rPr>
          <w:sz w:val="26"/>
          <w:szCs w:val="26"/>
          <w:lang w:val="sk-SK"/>
        </w:rPr>
      </w:pPr>
      <w:r w:rsidRPr="006B0466">
        <w:rPr>
          <w:sz w:val="26"/>
          <w:szCs w:val="26"/>
          <w:lang w:val="sk-SK"/>
        </w:rPr>
        <w:t>iPets produkty jsou</w:t>
      </w:r>
      <w:r w:rsidR="00A3420D" w:rsidRPr="006B0466">
        <w:rPr>
          <w:sz w:val="26"/>
          <w:szCs w:val="26"/>
          <w:lang w:val="sk-SK"/>
        </w:rPr>
        <w:t xml:space="preserve"> spolehlivé, efektivní a pohodlné pro velké i malé psy. Systém asistuje při kontrole Vašeho psa bez vodítka do dosahu až </w:t>
      </w:r>
      <w:r w:rsidR="00BB6994" w:rsidRPr="006B0466">
        <w:rPr>
          <w:sz w:val="26"/>
          <w:szCs w:val="26"/>
          <w:lang w:val="sk-SK"/>
        </w:rPr>
        <w:t>6</w:t>
      </w:r>
      <w:r w:rsidR="00A3420D" w:rsidRPr="006B0466">
        <w:rPr>
          <w:sz w:val="26"/>
          <w:szCs w:val="26"/>
          <w:lang w:val="sk-SK"/>
        </w:rPr>
        <w:t>00 metrů! Nepřetržitě vysílá signály z vysílačky, které akti</w:t>
      </w:r>
      <w:r w:rsidR="00121001" w:rsidRPr="006B0466">
        <w:rPr>
          <w:sz w:val="26"/>
          <w:szCs w:val="26"/>
          <w:lang w:val="sk-SK"/>
        </w:rPr>
        <w:t>vují přijímač. Pes dostane nepří</w:t>
      </w:r>
      <w:r w:rsidR="00A3420D" w:rsidRPr="006B0466">
        <w:rPr>
          <w:sz w:val="26"/>
          <w:szCs w:val="26"/>
          <w:lang w:val="sk-SK"/>
        </w:rPr>
        <w:t>jemnou, bezpečnou a neškodn</w:t>
      </w:r>
      <w:r w:rsidR="00121001" w:rsidRPr="006B0466">
        <w:rPr>
          <w:sz w:val="26"/>
          <w:szCs w:val="26"/>
          <w:lang w:val="sk-SK"/>
        </w:rPr>
        <w:t>o</w:t>
      </w:r>
      <w:r w:rsidR="00A3420D" w:rsidRPr="006B0466">
        <w:rPr>
          <w:sz w:val="26"/>
          <w:szCs w:val="26"/>
          <w:lang w:val="sk-SK"/>
        </w:rPr>
        <w:t>u stimulaci</w:t>
      </w:r>
      <w:r w:rsidR="00121001" w:rsidRPr="006B0466">
        <w:rPr>
          <w:sz w:val="26"/>
          <w:szCs w:val="26"/>
          <w:lang w:val="sk-SK"/>
        </w:rPr>
        <w:t>. Se správným, pravidelným použí</w:t>
      </w:r>
      <w:r w:rsidR="00A3420D" w:rsidRPr="006B0466">
        <w:rPr>
          <w:sz w:val="26"/>
          <w:szCs w:val="26"/>
          <w:lang w:val="sk-SK"/>
        </w:rPr>
        <w:t xml:space="preserve">váním tohoto produktu si pes uvědomí souvislost mezi jeho chováním a korekcemi, a brzy budete mít skvěle vycvičeného psa. </w:t>
      </w:r>
      <w:r w:rsidR="003E47CE" w:rsidRPr="006B0466">
        <w:rPr>
          <w:sz w:val="26"/>
          <w:szCs w:val="26"/>
          <w:lang w:val="sk-SK"/>
        </w:rPr>
        <w:t>Tento k</w:t>
      </w:r>
      <w:r w:rsidR="00004EC8" w:rsidRPr="006B0466">
        <w:rPr>
          <w:sz w:val="26"/>
          <w:szCs w:val="26"/>
          <w:lang w:val="sk-SK"/>
        </w:rPr>
        <w:t>onk</w:t>
      </w:r>
      <w:r w:rsidR="00121001" w:rsidRPr="006B0466">
        <w:rPr>
          <w:sz w:val="26"/>
          <w:szCs w:val="26"/>
          <w:lang w:val="sk-SK"/>
        </w:rPr>
        <w:t>rétní model má</w:t>
      </w:r>
      <w:r w:rsidR="00004EC8" w:rsidRPr="006B0466">
        <w:rPr>
          <w:sz w:val="26"/>
          <w:szCs w:val="26"/>
          <w:lang w:val="sk-SK"/>
        </w:rPr>
        <w:t xml:space="preserve"> nastavitelné ú</w:t>
      </w:r>
      <w:r w:rsidR="003E47CE" w:rsidRPr="006B0466">
        <w:rPr>
          <w:sz w:val="26"/>
          <w:szCs w:val="26"/>
          <w:lang w:val="sk-SK"/>
        </w:rPr>
        <w:t xml:space="preserve">rovně stimulace a více typů stimulace, umožňuje to uživatelům přizpůsobit </w:t>
      </w:r>
      <w:r w:rsidR="00004EC8" w:rsidRPr="006B0466">
        <w:rPr>
          <w:sz w:val="26"/>
          <w:szCs w:val="26"/>
          <w:lang w:val="sk-SK"/>
        </w:rPr>
        <w:t xml:space="preserve">se </w:t>
      </w:r>
      <w:r w:rsidR="003E47CE" w:rsidRPr="006B0466">
        <w:rPr>
          <w:sz w:val="26"/>
          <w:szCs w:val="26"/>
          <w:lang w:val="sk-SK"/>
        </w:rPr>
        <w:t xml:space="preserve">temperamentu psa, odstranit riziko nadměrné </w:t>
      </w:r>
      <w:r w:rsidR="00121001" w:rsidRPr="006B0466">
        <w:rPr>
          <w:sz w:val="26"/>
          <w:szCs w:val="26"/>
          <w:lang w:val="sk-SK"/>
        </w:rPr>
        <w:t>stimulace</w:t>
      </w:r>
      <w:r w:rsidR="00004EC8" w:rsidRPr="006B0466">
        <w:rPr>
          <w:sz w:val="26"/>
          <w:szCs w:val="26"/>
          <w:lang w:val="sk-SK"/>
        </w:rPr>
        <w:t xml:space="preserve"> nebo nes</w:t>
      </w:r>
      <w:r w:rsidR="003E47CE" w:rsidRPr="006B0466">
        <w:rPr>
          <w:sz w:val="26"/>
          <w:szCs w:val="26"/>
          <w:lang w:val="sk-SK"/>
        </w:rPr>
        <w:t>právné použití stimulace.</w:t>
      </w:r>
    </w:p>
    <w:p w:rsidR="003E47CE" w:rsidRPr="006B0466" w:rsidRDefault="003E47CE" w:rsidP="000E0211">
      <w:pPr>
        <w:rPr>
          <w:b/>
          <w:color w:val="4F81BD" w:themeColor="accent1"/>
          <w:sz w:val="32"/>
          <w:szCs w:val="32"/>
          <w:lang w:val="sk-SK"/>
        </w:rPr>
      </w:pPr>
      <w:r w:rsidRPr="006B0466">
        <w:rPr>
          <w:b/>
          <w:color w:val="4F81BD" w:themeColor="accent1"/>
          <w:sz w:val="32"/>
          <w:szCs w:val="32"/>
          <w:lang w:val="sk-SK"/>
        </w:rPr>
        <w:t>Funkce</w:t>
      </w:r>
    </w:p>
    <w:p w:rsidR="00A32007" w:rsidRPr="006B0466" w:rsidRDefault="00A32007" w:rsidP="00A32007">
      <w:pPr>
        <w:pStyle w:val="Akapitzlist"/>
        <w:numPr>
          <w:ilvl w:val="0"/>
          <w:numId w:val="2"/>
        </w:numPr>
        <w:rPr>
          <w:sz w:val="26"/>
          <w:szCs w:val="26"/>
          <w:lang w:val="sk-SK"/>
        </w:rPr>
      </w:pPr>
      <w:r w:rsidRPr="006B0466">
        <w:rPr>
          <w:sz w:val="26"/>
          <w:szCs w:val="26"/>
          <w:lang w:val="sk-SK"/>
        </w:rPr>
        <w:t>Dobíjecí vysílačka a přijímač</w:t>
      </w:r>
      <w:r w:rsidR="00C27632" w:rsidRPr="006B0466">
        <w:rPr>
          <w:sz w:val="26"/>
          <w:szCs w:val="26"/>
          <w:lang w:val="sk-SK"/>
        </w:rPr>
        <w:t>.</w:t>
      </w:r>
    </w:p>
    <w:p w:rsidR="00A32007" w:rsidRPr="006B0466" w:rsidRDefault="00A32007" w:rsidP="00A32007">
      <w:pPr>
        <w:pStyle w:val="Akapitzlist"/>
        <w:numPr>
          <w:ilvl w:val="0"/>
          <w:numId w:val="2"/>
        </w:numPr>
        <w:rPr>
          <w:sz w:val="26"/>
          <w:szCs w:val="26"/>
          <w:lang w:val="sk-SK"/>
        </w:rPr>
      </w:pPr>
      <w:r w:rsidRPr="006B0466">
        <w:rPr>
          <w:sz w:val="26"/>
          <w:szCs w:val="26"/>
          <w:lang w:val="sk-SK"/>
        </w:rPr>
        <w:t>Voděodolná vysílačka a přijímač</w:t>
      </w:r>
      <w:r w:rsidR="00C27632" w:rsidRPr="006B0466">
        <w:rPr>
          <w:sz w:val="26"/>
          <w:szCs w:val="26"/>
          <w:lang w:val="sk-SK"/>
        </w:rPr>
        <w:t>.</w:t>
      </w:r>
    </w:p>
    <w:p w:rsidR="00A32007" w:rsidRPr="006B0466" w:rsidRDefault="00A32007" w:rsidP="00A32007">
      <w:pPr>
        <w:pStyle w:val="Akapitzlist"/>
        <w:numPr>
          <w:ilvl w:val="0"/>
          <w:numId w:val="2"/>
        </w:numPr>
        <w:rPr>
          <w:sz w:val="26"/>
          <w:szCs w:val="26"/>
          <w:lang w:val="sk-SK"/>
        </w:rPr>
      </w:pPr>
      <w:r w:rsidRPr="006B0466">
        <w:rPr>
          <w:sz w:val="26"/>
          <w:szCs w:val="26"/>
          <w:lang w:val="sk-SK"/>
        </w:rPr>
        <w:t>8 úrovní intenzity vibrací</w:t>
      </w:r>
      <w:r w:rsidR="00C27632" w:rsidRPr="006B0466">
        <w:rPr>
          <w:sz w:val="26"/>
          <w:szCs w:val="26"/>
          <w:lang w:val="sk-SK"/>
        </w:rPr>
        <w:t>.</w:t>
      </w:r>
    </w:p>
    <w:p w:rsidR="00A32007" w:rsidRPr="006B0466" w:rsidRDefault="00A32007" w:rsidP="00A32007">
      <w:pPr>
        <w:pStyle w:val="Akapitzlist"/>
        <w:numPr>
          <w:ilvl w:val="0"/>
          <w:numId w:val="2"/>
        </w:numPr>
        <w:rPr>
          <w:sz w:val="26"/>
          <w:szCs w:val="26"/>
          <w:lang w:val="sk-SK"/>
        </w:rPr>
      </w:pPr>
      <w:r w:rsidRPr="006B0466">
        <w:rPr>
          <w:sz w:val="26"/>
          <w:szCs w:val="26"/>
          <w:lang w:val="sk-SK"/>
        </w:rPr>
        <w:t>8 úrovní intenzity statické stimulace</w:t>
      </w:r>
      <w:r w:rsidR="00004EC8" w:rsidRPr="006B0466">
        <w:rPr>
          <w:sz w:val="26"/>
          <w:szCs w:val="26"/>
          <w:lang w:val="sk-SK"/>
        </w:rPr>
        <w:t>.</w:t>
      </w:r>
    </w:p>
    <w:p w:rsidR="00A32007" w:rsidRPr="006B0466" w:rsidRDefault="00A32007" w:rsidP="00A32007">
      <w:pPr>
        <w:pStyle w:val="Akapitzlist"/>
        <w:numPr>
          <w:ilvl w:val="0"/>
          <w:numId w:val="2"/>
        </w:numPr>
        <w:rPr>
          <w:sz w:val="26"/>
          <w:szCs w:val="26"/>
          <w:lang w:val="sk-SK"/>
        </w:rPr>
      </w:pPr>
      <w:r w:rsidRPr="006B0466">
        <w:rPr>
          <w:sz w:val="26"/>
          <w:szCs w:val="26"/>
          <w:lang w:val="sk-SK"/>
        </w:rPr>
        <w:t xml:space="preserve">Jednoduché ovládání, </w:t>
      </w:r>
      <w:r w:rsidR="00C27632" w:rsidRPr="006B0466">
        <w:rPr>
          <w:sz w:val="26"/>
          <w:szCs w:val="26"/>
          <w:lang w:val="sk-SK"/>
        </w:rPr>
        <w:t>kolečko pro nastavení intenzity.</w:t>
      </w:r>
    </w:p>
    <w:p w:rsidR="00C27632" w:rsidRPr="006B0466" w:rsidRDefault="00C27632" w:rsidP="00A32007">
      <w:pPr>
        <w:pStyle w:val="Akapitzlist"/>
        <w:numPr>
          <w:ilvl w:val="0"/>
          <w:numId w:val="2"/>
        </w:numPr>
        <w:rPr>
          <w:sz w:val="26"/>
          <w:szCs w:val="26"/>
          <w:lang w:val="sk-SK"/>
        </w:rPr>
      </w:pPr>
      <w:r w:rsidRPr="006B0466">
        <w:rPr>
          <w:sz w:val="26"/>
          <w:szCs w:val="26"/>
          <w:lang w:val="sk-SK"/>
        </w:rPr>
        <w:lastRenderedPageBreak/>
        <w:t xml:space="preserve">Bezproblémové kolečko pro </w:t>
      </w:r>
      <w:r w:rsidR="00004EC8" w:rsidRPr="006B0466">
        <w:rPr>
          <w:sz w:val="26"/>
          <w:szCs w:val="26"/>
          <w:lang w:val="sk-SK"/>
        </w:rPr>
        <w:t>výběr přijímače</w:t>
      </w:r>
      <w:r w:rsidRPr="006B0466">
        <w:rPr>
          <w:sz w:val="26"/>
          <w:szCs w:val="26"/>
          <w:lang w:val="sk-SK"/>
        </w:rPr>
        <w:t>.</w:t>
      </w:r>
    </w:p>
    <w:p w:rsidR="00C27632" w:rsidRPr="006B0466" w:rsidRDefault="00C27632" w:rsidP="00A32007">
      <w:pPr>
        <w:pStyle w:val="Akapitzlist"/>
        <w:numPr>
          <w:ilvl w:val="0"/>
          <w:numId w:val="2"/>
        </w:numPr>
        <w:rPr>
          <w:sz w:val="26"/>
          <w:szCs w:val="26"/>
          <w:lang w:val="sk-SK"/>
        </w:rPr>
      </w:pPr>
      <w:r w:rsidRPr="006B0466">
        <w:rPr>
          <w:sz w:val="26"/>
          <w:szCs w:val="26"/>
          <w:lang w:val="sk-SK"/>
        </w:rPr>
        <w:t>Jednoduchý, ergonomický design.</w:t>
      </w:r>
    </w:p>
    <w:p w:rsidR="00C27632" w:rsidRPr="006B0466" w:rsidRDefault="00004EC8" w:rsidP="00A32007">
      <w:pPr>
        <w:pStyle w:val="Akapitzlist"/>
        <w:numPr>
          <w:ilvl w:val="0"/>
          <w:numId w:val="2"/>
        </w:numPr>
        <w:rPr>
          <w:sz w:val="26"/>
          <w:szCs w:val="26"/>
          <w:lang w:val="sk-SK"/>
        </w:rPr>
      </w:pPr>
      <w:r w:rsidRPr="006B0466">
        <w:rPr>
          <w:sz w:val="26"/>
          <w:szCs w:val="26"/>
          <w:lang w:val="sk-SK"/>
        </w:rPr>
        <w:t>Klip</w:t>
      </w:r>
      <w:r w:rsidR="00C27632" w:rsidRPr="006B0466">
        <w:rPr>
          <w:sz w:val="26"/>
          <w:szCs w:val="26"/>
          <w:lang w:val="sk-SK"/>
        </w:rPr>
        <w:t xml:space="preserve"> na pásek.</w:t>
      </w:r>
    </w:p>
    <w:p w:rsidR="00C27632" w:rsidRPr="006B0466" w:rsidRDefault="00C27632" w:rsidP="00A32007">
      <w:pPr>
        <w:pStyle w:val="Akapitzlist"/>
        <w:numPr>
          <w:ilvl w:val="0"/>
          <w:numId w:val="2"/>
        </w:numPr>
        <w:rPr>
          <w:sz w:val="26"/>
          <w:szCs w:val="26"/>
          <w:lang w:val="sk-SK"/>
        </w:rPr>
      </w:pPr>
      <w:r w:rsidRPr="006B0466">
        <w:rPr>
          <w:sz w:val="26"/>
          <w:szCs w:val="26"/>
          <w:lang w:val="sk-SK"/>
        </w:rPr>
        <w:t>Rychlé a jednoduché spárování.</w:t>
      </w:r>
    </w:p>
    <w:p w:rsidR="00C27632" w:rsidRPr="006B0466" w:rsidRDefault="00C27632" w:rsidP="00A32007">
      <w:pPr>
        <w:pStyle w:val="Akapitzlist"/>
        <w:numPr>
          <w:ilvl w:val="0"/>
          <w:numId w:val="2"/>
        </w:numPr>
        <w:rPr>
          <w:sz w:val="26"/>
          <w:szCs w:val="26"/>
          <w:lang w:val="sk-SK"/>
        </w:rPr>
      </w:pPr>
      <w:r w:rsidRPr="006B0466">
        <w:rPr>
          <w:sz w:val="26"/>
          <w:szCs w:val="26"/>
          <w:lang w:val="sk-SK"/>
        </w:rPr>
        <w:t>Dosah až</w:t>
      </w:r>
      <w:r w:rsidR="00BD7145" w:rsidRPr="006B0466">
        <w:rPr>
          <w:sz w:val="26"/>
          <w:szCs w:val="26"/>
          <w:lang w:val="sk-SK"/>
        </w:rPr>
        <w:t xml:space="preserve"> 600</w:t>
      </w:r>
      <w:r w:rsidRPr="006B0466">
        <w:rPr>
          <w:sz w:val="26"/>
          <w:szCs w:val="26"/>
          <w:lang w:val="sk-SK"/>
        </w:rPr>
        <w:t xml:space="preserve"> metrů.</w:t>
      </w:r>
    </w:p>
    <w:p w:rsidR="00C27632" w:rsidRPr="006B0466" w:rsidRDefault="00C27632" w:rsidP="00A32007">
      <w:pPr>
        <w:pStyle w:val="Akapitzlist"/>
        <w:numPr>
          <w:ilvl w:val="0"/>
          <w:numId w:val="2"/>
        </w:numPr>
        <w:rPr>
          <w:sz w:val="26"/>
          <w:szCs w:val="26"/>
          <w:lang w:val="sk-SK"/>
        </w:rPr>
      </w:pPr>
      <w:r w:rsidRPr="006B0466">
        <w:rPr>
          <w:sz w:val="26"/>
          <w:szCs w:val="26"/>
          <w:lang w:val="sk-SK"/>
        </w:rPr>
        <w:t>Možnost výcviku až 3 psů najednou. (nutnost zakoupení dalších přijímačů).</w:t>
      </w:r>
    </w:p>
    <w:p w:rsidR="00C27632" w:rsidRPr="006B0466" w:rsidRDefault="00C27632" w:rsidP="00A32007">
      <w:pPr>
        <w:pStyle w:val="Akapitzlist"/>
        <w:numPr>
          <w:ilvl w:val="0"/>
          <w:numId w:val="2"/>
        </w:numPr>
        <w:rPr>
          <w:sz w:val="26"/>
          <w:szCs w:val="26"/>
          <w:lang w:val="sk-SK"/>
        </w:rPr>
      </w:pPr>
      <w:r w:rsidRPr="006B0466">
        <w:rPr>
          <w:sz w:val="26"/>
          <w:szCs w:val="26"/>
          <w:lang w:val="sk-SK"/>
        </w:rPr>
        <w:t>Nastavitelný, silný obojek pro přizpůsobení se jakékoli velikosti psa.</w:t>
      </w:r>
    </w:p>
    <w:p w:rsidR="00C27632" w:rsidRPr="006B0466" w:rsidRDefault="00C27632" w:rsidP="00A32007">
      <w:pPr>
        <w:pStyle w:val="Akapitzlist"/>
        <w:numPr>
          <w:ilvl w:val="0"/>
          <w:numId w:val="2"/>
        </w:numPr>
        <w:rPr>
          <w:sz w:val="26"/>
          <w:szCs w:val="26"/>
          <w:lang w:val="sk-SK"/>
        </w:rPr>
      </w:pPr>
      <w:r w:rsidRPr="006B0466">
        <w:rPr>
          <w:sz w:val="26"/>
          <w:szCs w:val="26"/>
          <w:lang w:val="sk-SK"/>
        </w:rPr>
        <w:t>Automatické vypnutí pro</w:t>
      </w:r>
      <w:r w:rsidR="00004EC8" w:rsidRPr="006B0466">
        <w:rPr>
          <w:sz w:val="26"/>
          <w:szCs w:val="26"/>
          <w:lang w:val="sk-SK"/>
        </w:rPr>
        <w:t xml:space="preserve"> </w:t>
      </w:r>
      <w:r w:rsidRPr="006B0466">
        <w:rPr>
          <w:sz w:val="26"/>
          <w:szCs w:val="26"/>
          <w:lang w:val="sk-SK"/>
        </w:rPr>
        <w:t>úsporu energie, když není</w:t>
      </w:r>
      <w:r w:rsidR="00E2038F" w:rsidRPr="006B0466">
        <w:rPr>
          <w:sz w:val="26"/>
          <w:szCs w:val="26"/>
          <w:lang w:val="sk-SK"/>
        </w:rPr>
        <w:t xml:space="preserve"> používán.</w:t>
      </w:r>
    </w:p>
    <w:p w:rsidR="00E2038F" w:rsidRPr="006B0466" w:rsidRDefault="00E2038F" w:rsidP="00A32007">
      <w:pPr>
        <w:pStyle w:val="Akapitzlist"/>
        <w:numPr>
          <w:ilvl w:val="0"/>
          <w:numId w:val="2"/>
        </w:numPr>
        <w:rPr>
          <w:sz w:val="26"/>
          <w:szCs w:val="26"/>
          <w:lang w:val="sk-SK"/>
        </w:rPr>
      </w:pPr>
      <w:r w:rsidRPr="006B0466">
        <w:rPr>
          <w:sz w:val="26"/>
          <w:szCs w:val="26"/>
          <w:lang w:val="sk-SK"/>
        </w:rPr>
        <w:t>Dálkové vypnutí přijímače.</w:t>
      </w:r>
    </w:p>
    <w:p w:rsidR="00E2038F" w:rsidRPr="006B0466" w:rsidRDefault="00E2038F" w:rsidP="00ED0A17">
      <w:pPr>
        <w:pStyle w:val="Akapitzlist"/>
        <w:numPr>
          <w:ilvl w:val="0"/>
          <w:numId w:val="2"/>
        </w:numPr>
        <w:rPr>
          <w:sz w:val="26"/>
          <w:szCs w:val="26"/>
          <w:lang w:val="sk-SK"/>
        </w:rPr>
      </w:pPr>
      <w:r w:rsidRPr="006B0466">
        <w:rPr>
          <w:sz w:val="26"/>
          <w:szCs w:val="26"/>
          <w:lang w:val="sk-SK"/>
        </w:rPr>
        <w:t>3 módy: zvuk, vibrace a statický impulz.</w:t>
      </w:r>
      <w:r w:rsidR="00ED0A17" w:rsidRPr="006B0466">
        <w:rPr>
          <w:sz w:val="26"/>
          <w:szCs w:val="26"/>
          <w:lang w:val="sk-SK"/>
        </w:rPr>
        <w:br/>
      </w:r>
    </w:p>
    <w:p w:rsidR="000E0211" w:rsidRPr="006B0466" w:rsidRDefault="00ED0A17" w:rsidP="000E0211">
      <w:pPr>
        <w:pStyle w:val="Bezodstpw"/>
        <w:rPr>
          <w:b/>
          <w:color w:val="548DD4" w:themeColor="text2" w:themeTint="99"/>
          <w:sz w:val="32"/>
          <w:lang w:val="sk-SK"/>
        </w:rPr>
      </w:pPr>
      <w:r w:rsidRPr="006B0466">
        <w:rPr>
          <w:noProof/>
          <w:lang w:eastAsia="cs-CZ"/>
        </w:rPr>
        <w:drawing>
          <wp:inline distT="0" distB="0" distL="0" distR="0" wp14:anchorId="54F584B8" wp14:editId="69F16E05">
            <wp:extent cx="5759450" cy="5165725"/>
            <wp:effectExtent l="0" t="0" r="0" b="0"/>
            <wp:docPr id="8" name="Picture 8" descr="C:\Users\dell\Downloads\Desktop\klicove de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ell\Downloads\Desktop\klicove def.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9450" cy="5165725"/>
                    </a:xfrm>
                    <a:prstGeom prst="rect">
                      <a:avLst/>
                    </a:prstGeom>
                    <a:noFill/>
                    <a:ln>
                      <a:noFill/>
                    </a:ln>
                  </pic:spPr>
                </pic:pic>
              </a:graphicData>
            </a:graphic>
          </wp:inline>
        </w:drawing>
      </w:r>
    </w:p>
    <w:p w:rsidR="004F02A8" w:rsidRDefault="004F02A8" w:rsidP="000E0211">
      <w:pPr>
        <w:pStyle w:val="Bezodstpw"/>
        <w:rPr>
          <w:b/>
          <w:color w:val="548DD4" w:themeColor="text2" w:themeTint="99"/>
          <w:sz w:val="32"/>
          <w:lang w:val="sk-SK"/>
        </w:rPr>
      </w:pPr>
    </w:p>
    <w:p w:rsidR="004F02A8" w:rsidRDefault="004F02A8" w:rsidP="000E0211">
      <w:pPr>
        <w:pStyle w:val="Bezodstpw"/>
        <w:rPr>
          <w:b/>
          <w:color w:val="548DD4" w:themeColor="text2" w:themeTint="99"/>
          <w:sz w:val="32"/>
          <w:lang w:val="sk-SK"/>
        </w:rPr>
      </w:pPr>
    </w:p>
    <w:p w:rsidR="004F02A8" w:rsidRDefault="004F02A8" w:rsidP="000E0211">
      <w:pPr>
        <w:pStyle w:val="Bezodstpw"/>
        <w:rPr>
          <w:b/>
          <w:color w:val="548DD4" w:themeColor="text2" w:themeTint="99"/>
          <w:sz w:val="32"/>
          <w:lang w:val="sk-SK"/>
        </w:rPr>
      </w:pPr>
    </w:p>
    <w:p w:rsidR="00ED0A17" w:rsidRPr="006B0466" w:rsidRDefault="00ED0A17" w:rsidP="000E0211">
      <w:pPr>
        <w:pStyle w:val="Bezodstpw"/>
        <w:rPr>
          <w:b/>
          <w:color w:val="548DD4" w:themeColor="text2" w:themeTint="99"/>
          <w:sz w:val="32"/>
          <w:lang w:val="sk-SK"/>
        </w:rPr>
      </w:pPr>
      <w:r w:rsidRPr="006B0466">
        <w:rPr>
          <w:b/>
          <w:color w:val="548DD4" w:themeColor="text2" w:themeTint="99"/>
          <w:sz w:val="32"/>
          <w:lang w:val="sk-SK"/>
        </w:rPr>
        <w:lastRenderedPageBreak/>
        <w:t>Vysílačka</w:t>
      </w:r>
    </w:p>
    <w:p w:rsidR="00ED0A17" w:rsidRPr="006B0466" w:rsidRDefault="00ED0A17" w:rsidP="000E0211">
      <w:pPr>
        <w:pStyle w:val="Bezodstpw"/>
        <w:rPr>
          <w:b/>
          <w:color w:val="548DD4" w:themeColor="text2" w:themeTint="99"/>
          <w:sz w:val="32"/>
          <w:lang w:val="sk-SK"/>
        </w:rPr>
      </w:pPr>
    </w:p>
    <w:p w:rsidR="00ED0A17" w:rsidRPr="006B0466" w:rsidRDefault="00ED0A17" w:rsidP="00ED0A17">
      <w:pPr>
        <w:pStyle w:val="Bezodstpw"/>
        <w:numPr>
          <w:ilvl w:val="0"/>
          <w:numId w:val="3"/>
        </w:numPr>
        <w:rPr>
          <w:b/>
          <w:sz w:val="26"/>
          <w:szCs w:val="26"/>
          <w:lang w:val="sk-SK"/>
        </w:rPr>
      </w:pPr>
      <w:r w:rsidRPr="006B0466">
        <w:rPr>
          <w:b/>
          <w:sz w:val="26"/>
          <w:szCs w:val="26"/>
          <w:lang w:val="sk-SK"/>
        </w:rPr>
        <w:t xml:space="preserve">Anténa: </w:t>
      </w:r>
      <w:r w:rsidRPr="006B0466">
        <w:rPr>
          <w:sz w:val="26"/>
          <w:szCs w:val="26"/>
          <w:lang w:val="sk-SK"/>
        </w:rPr>
        <w:t>Přenáší signál z vysílačky do přijímače.</w:t>
      </w:r>
    </w:p>
    <w:p w:rsidR="00ED0A17" w:rsidRPr="006B0466" w:rsidRDefault="00ED0A17" w:rsidP="00ED0A17">
      <w:pPr>
        <w:pStyle w:val="Bezodstpw"/>
        <w:numPr>
          <w:ilvl w:val="0"/>
          <w:numId w:val="3"/>
        </w:numPr>
        <w:rPr>
          <w:sz w:val="26"/>
          <w:szCs w:val="26"/>
          <w:lang w:val="sk-SK"/>
        </w:rPr>
      </w:pPr>
      <w:r w:rsidRPr="006B0466">
        <w:rPr>
          <w:b/>
          <w:sz w:val="26"/>
          <w:szCs w:val="26"/>
          <w:lang w:val="sk-SK"/>
        </w:rPr>
        <w:t xml:space="preserve">Světelný indikátor: </w:t>
      </w:r>
      <w:r w:rsidRPr="006B0466">
        <w:rPr>
          <w:sz w:val="26"/>
          <w:szCs w:val="26"/>
          <w:lang w:val="sk-SK"/>
        </w:rPr>
        <w:t>Když zmáčknete tlačítko stimulace, světelný indikátor začne zeleně blikat. Když se vybije baterie, tak svítí nepřetržitě červeně.</w:t>
      </w:r>
    </w:p>
    <w:p w:rsidR="00ED0A17" w:rsidRPr="006B0466" w:rsidRDefault="000C1479" w:rsidP="00ED0A17">
      <w:pPr>
        <w:pStyle w:val="Bezodstpw"/>
        <w:numPr>
          <w:ilvl w:val="0"/>
          <w:numId w:val="3"/>
        </w:numPr>
        <w:rPr>
          <w:sz w:val="26"/>
          <w:szCs w:val="26"/>
          <w:lang w:val="sk-SK"/>
        </w:rPr>
      </w:pPr>
      <w:r w:rsidRPr="006B0466">
        <w:rPr>
          <w:b/>
          <w:sz w:val="26"/>
          <w:szCs w:val="26"/>
          <w:lang w:val="sk-SK"/>
        </w:rPr>
        <w:t>Kolečko intenzity:</w:t>
      </w:r>
      <w:r w:rsidRPr="006B0466">
        <w:rPr>
          <w:sz w:val="26"/>
          <w:szCs w:val="26"/>
          <w:lang w:val="sk-SK"/>
        </w:rPr>
        <w:t xml:space="preserve"> Točením kolečka nastavíte úroveň stimulace od 0 – 8. </w:t>
      </w:r>
    </w:p>
    <w:p w:rsidR="00D45626" w:rsidRPr="006B0466" w:rsidRDefault="00D45626" w:rsidP="00ED0A17">
      <w:pPr>
        <w:pStyle w:val="Bezodstpw"/>
        <w:numPr>
          <w:ilvl w:val="0"/>
          <w:numId w:val="3"/>
        </w:numPr>
        <w:rPr>
          <w:sz w:val="26"/>
          <w:szCs w:val="26"/>
          <w:lang w:val="sk-SK"/>
        </w:rPr>
      </w:pPr>
      <w:r w:rsidRPr="006B0466">
        <w:rPr>
          <w:b/>
          <w:sz w:val="26"/>
          <w:szCs w:val="26"/>
          <w:lang w:val="sk-SK"/>
        </w:rPr>
        <w:t>Kolečko výběru přijímače:</w:t>
      </w:r>
      <w:r w:rsidRPr="006B0466">
        <w:rPr>
          <w:sz w:val="26"/>
          <w:szCs w:val="26"/>
          <w:lang w:val="sk-SK"/>
        </w:rPr>
        <w:t xml:space="preserve"> Točením kolečka vybíráte přijímač. Můžete spárovat s vysílačkou až tři přijímače.</w:t>
      </w:r>
    </w:p>
    <w:p w:rsidR="00D45626" w:rsidRPr="006B0466" w:rsidRDefault="00D45626" w:rsidP="00ED0A17">
      <w:pPr>
        <w:pStyle w:val="Bezodstpw"/>
        <w:numPr>
          <w:ilvl w:val="0"/>
          <w:numId w:val="3"/>
        </w:numPr>
        <w:rPr>
          <w:sz w:val="26"/>
          <w:szCs w:val="26"/>
          <w:lang w:val="sk-SK"/>
        </w:rPr>
      </w:pPr>
      <w:r w:rsidRPr="006B0466">
        <w:rPr>
          <w:b/>
          <w:sz w:val="26"/>
          <w:szCs w:val="26"/>
          <w:lang w:val="sk-SK"/>
        </w:rPr>
        <w:t>Tlačítko vibrací</w:t>
      </w:r>
      <w:r w:rsidRPr="006B0466">
        <w:rPr>
          <w:sz w:val="26"/>
          <w:szCs w:val="26"/>
          <w:lang w:val="sk-SK"/>
        </w:rPr>
        <w:t>: Vysílá vibrační stimulaci do vybraného přijímače.</w:t>
      </w:r>
    </w:p>
    <w:p w:rsidR="00D45626" w:rsidRPr="006B0466" w:rsidRDefault="00D45626" w:rsidP="00ED0A17">
      <w:pPr>
        <w:pStyle w:val="Bezodstpw"/>
        <w:numPr>
          <w:ilvl w:val="0"/>
          <w:numId w:val="3"/>
        </w:numPr>
        <w:rPr>
          <w:sz w:val="26"/>
          <w:szCs w:val="26"/>
          <w:lang w:val="sk-SK"/>
        </w:rPr>
      </w:pPr>
      <w:r w:rsidRPr="006B0466">
        <w:rPr>
          <w:b/>
          <w:sz w:val="26"/>
          <w:szCs w:val="26"/>
          <w:lang w:val="sk-SK"/>
        </w:rPr>
        <w:t xml:space="preserve">Tlačítko statické stimulace: </w:t>
      </w:r>
      <w:r w:rsidRPr="006B0466">
        <w:rPr>
          <w:sz w:val="26"/>
          <w:szCs w:val="26"/>
          <w:lang w:val="sk-SK"/>
        </w:rPr>
        <w:t>Vysílá statickou stimulaci do vybraného přijímače.</w:t>
      </w:r>
    </w:p>
    <w:p w:rsidR="00D45626" w:rsidRPr="004F02A8" w:rsidRDefault="00D45626" w:rsidP="004F02A8">
      <w:pPr>
        <w:pStyle w:val="Bezodstpw"/>
        <w:numPr>
          <w:ilvl w:val="0"/>
          <w:numId w:val="3"/>
        </w:numPr>
        <w:rPr>
          <w:b/>
          <w:sz w:val="24"/>
          <w:szCs w:val="24"/>
          <w:lang w:val="sk-SK"/>
        </w:rPr>
      </w:pPr>
      <w:r w:rsidRPr="006B0466">
        <w:rPr>
          <w:b/>
          <w:sz w:val="26"/>
          <w:szCs w:val="26"/>
          <w:lang w:val="sk-SK"/>
        </w:rPr>
        <w:t xml:space="preserve">Tlačítko zvuku: </w:t>
      </w:r>
      <w:r w:rsidRPr="006B0466">
        <w:rPr>
          <w:sz w:val="26"/>
          <w:szCs w:val="26"/>
          <w:lang w:val="sk-SK"/>
        </w:rPr>
        <w:t>Vysílá zv</w:t>
      </w:r>
      <w:r w:rsidR="00121001" w:rsidRPr="006B0466">
        <w:rPr>
          <w:sz w:val="26"/>
          <w:szCs w:val="26"/>
          <w:lang w:val="sk-SK"/>
        </w:rPr>
        <w:t>u</w:t>
      </w:r>
      <w:r w:rsidRPr="006B0466">
        <w:rPr>
          <w:sz w:val="26"/>
          <w:szCs w:val="26"/>
          <w:lang w:val="sk-SK"/>
        </w:rPr>
        <w:t>kový signál do vybraného přijímače.</w:t>
      </w:r>
    </w:p>
    <w:p w:rsidR="00D45626" w:rsidRPr="006B0466" w:rsidRDefault="00D45626" w:rsidP="00ED0A17">
      <w:pPr>
        <w:pStyle w:val="Bezodstpw"/>
        <w:numPr>
          <w:ilvl w:val="0"/>
          <w:numId w:val="3"/>
        </w:numPr>
        <w:rPr>
          <w:b/>
          <w:sz w:val="26"/>
          <w:szCs w:val="26"/>
          <w:lang w:val="sk-SK"/>
        </w:rPr>
      </w:pPr>
      <w:r w:rsidRPr="006B0466">
        <w:rPr>
          <w:b/>
          <w:sz w:val="26"/>
          <w:szCs w:val="26"/>
          <w:lang w:val="sk-SK"/>
        </w:rPr>
        <w:t xml:space="preserve">Nabíjecí konektor vysílačky: </w:t>
      </w:r>
      <w:r w:rsidRPr="006B0466">
        <w:rPr>
          <w:sz w:val="26"/>
          <w:szCs w:val="26"/>
          <w:lang w:val="sk-SK"/>
        </w:rPr>
        <w:t>Nabíjí baterii vysílačky, když jí zapojíte do zásuvky.</w:t>
      </w:r>
    </w:p>
    <w:p w:rsidR="00D45626" w:rsidRPr="006B0466" w:rsidRDefault="00D45626" w:rsidP="00ED0A17">
      <w:pPr>
        <w:pStyle w:val="Bezodstpw"/>
        <w:numPr>
          <w:ilvl w:val="0"/>
          <w:numId w:val="3"/>
        </w:numPr>
        <w:rPr>
          <w:b/>
          <w:sz w:val="26"/>
          <w:szCs w:val="26"/>
          <w:lang w:val="sk-SK"/>
        </w:rPr>
      </w:pPr>
      <w:r w:rsidRPr="006B0466">
        <w:rPr>
          <w:b/>
          <w:sz w:val="26"/>
          <w:szCs w:val="26"/>
          <w:lang w:val="sk-SK"/>
        </w:rPr>
        <w:t>Klip na opasek</w:t>
      </w:r>
      <w:r w:rsidRPr="006B0466">
        <w:rPr>
          <w:sz w:val="26"/>
          <w:szCs w:val="26"/>
          <w:lang w:val="sk-SK"/>
        </w:rPr>
        <w:t>: Možnost tréninku</w:t>
      </w:r>
      <w:r w:rsidR="00C8327B" w:rsidRPr="006B0466">
        <w:rPr>
          <w:sz w:val="26"/>
          <w:szCs w:val="26"/>
          <w:lang w:val="sk-SK"/>
        </w:rPr>
        <w:t xml:space="preserve"> bez použití rukou.</w:t>
      </w:r>
    </w:p>
    <w:p w:rsidR="00C8327B" w:rsidRPr="006B0466" w:rsidRDefault="00121001" w:rsidP="00ED0A17">
      <w:pPr>
        <w:pStyle w:val="Bezodstpw"/>
        <w:numPr>
          <w:ilvl w:val="0"/>
          <w:numId w:val="3"/>
        </w:numPr>
        <w:rPr>
          <w:b/>
          <w:sz w:val="26"/>
          <w:szCs w:val="26"/>
          <w:lang w:val="sk-SK"/>
        </w:rPr>
      </w:pPr>
      <w:r w:rsidRPr="006B0466">
        <w:rPr>
          <w:b/>
          <w:sz w:val="26"/>
          <w:szCs w:val="26"/>
          <w:lang w:val="sk-SK"/>
        </w:rPr>
        <w:t>Symb</w:t>
      </w:r>
      <w:r w:rsidR="00C8327B" w:rsidRPr="006B0466">
        <w:rPr>
          <w:b/>
          <w:sz w:val="26"/>
          <w:szCs w:val="26"/>
          <w:lang w:val="sk-SK"/>
        </w:rPr>
        <w:t>ol spárování na vysílačce:</w:t>
      </w:r>
      <w:r w:rsidR="00C8327B" w:rsidRPr="006B0466">
        <w:rPr>
          <w:sz w:val="26"/>
          <w:szCs w:val="26"/>
          <w:lang w:val="sk-SK"/>
        </w:rPr>
        <w:t xml:space="preserve"> Spárujte vysílačku s přijímačem(i) nebo seřiďte přijímač</w:t>
      </w:r>
      <w:r w:rsidRPr="006B0466">
        <w:rPr>
          <w:sz w:val="26"/>
          <w:szCs w:val="26"/>
          <w:lang w:val="sk-SK"/>
        </w:rPr>
        <w:t>,</w:t>
      </w:r>
      <w:r w:rsidR="00C8327B" w:rsidRPr="006B0466">
        <w:rPr>
          <w:sz w:val="26"/>
          <w:szCs w:val="26"/>
          <w:lang w:val="sk-SK"/>
        </w:rPr>
        <w:t xml:space="preserve"> aby byl správně na</w:t>
      </w:r>
      <w:r w:rsidR="00965006" w:rsidRPr="006B0466">
        <w:rPr>
          <w:sz w:val="26"/>
          <w:szCs w:val="26"/>
          <w:lang w:val="sk-SK"/>
        </w:rPr>
        <w:t>s</w:t>
      </w:r>
      <w:r w:rsidR="00C8327B" w:rsidRPr="006B0466">
        <w:rPr>
          <w:sz w:val="26"/>
          <w:szCs w:val="26"/>
          <w:lang w:val="sk-SK"/>
        </w:rPr>
        <w:t>taven.</w:t>
      </w:r>
    </w:p>
    <w:p w:rsidR="00C8327B" w:rsidRPr="006B0466" w:rsidRDefault="00C8327B" w:rsidP="00ED0A17">
      <w:pPr>
        <w:pStyle w:val="Bezodstpw"/>
        <w:numPr>
          <w:ilvl w:val="0"/>
          <w:numId w:val="3"/>
        </w:numPr>
        <w:rPr>
          <w:b/>
          <w:sz w:val="26"/>
          <w:szCs w:val="26"/>
          <w:lang w:val="sk-SK"/>
        </w:rPr>
      </w:pPr>
      <w:r w:rsidRPr="006B0466">
        <w:rPr>
          <w:b/>
          <w:sz w:val="26"/>
          <w:szCs w:val="26"/>
          <w:lang w:val="sk-SK"/>
        </w:rPr>
        <w:t>Gumový kryt</w:t>
      </w:r>
      <w:r w:rsidRPr="006B0466">
        <w:rPr>
          <w:sz w:val="26"/>
          <w:szCs w:val="26"/>
          <w:lang w:val="sk-SK"/>
        </w:rPr>
        <w:t>: Chrání vnitřní součástky vysílačky před vodou a prachem. Vždy po nabíjení pamatujte na dobré zasunutí krytu.</w:t>
      </w:r>
    </w:p>
    <w:p w:rsidR="002C12E4" w:rsidRPr="006B0466" w:rsidRDefault="002C12E4" w:rsidP="002C12E4">
      <w:pPr>
        <w:pStyle w:val="Bezodstpw"/>
        <w:rPr>
          <w:sz w:val="24"/>
          <w:szCs w:val="28"/>
          <w:lang w:val="sk-SK"/>
        </w:rPr>
      </w:pPr>
    </w:p>
    <w:p w:rsidR="002C12E4" w:rsidRPr="006B0466" w:rsidRDefault="002C12E4" w:rsidP="002C12E4">
      <w:pPr>
        <w:pStyle w:val="Bezodstpw"/>
        <w:rPr>
          <w:b/>
          <w:sz w:val="24"/>
          <w:szCs w:val="28"/>
          <w:lang w:val="sk-SK"/>
        </w:rPr>
      </w:pPr>
      <w:r w:rsidRPr="006B0466">
        <w:rPr>
          <w:b/>
          <w:noProof/>
          <w:sz w:val="24"/>
          <w:szCs w:val="28"/>
          <w:lang w:eastAsia="cs-CZ"/>
        </w:rPr>
        <w:drawing>
          <wp:inline distT="0" distB="0" distL="0" distR="0" wp14:anchorId="6E169439" wp14:editId="734149D0">
            <wp:extent cx="5759450" cy="429895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9450" cy="4298950"/>
                    </a:xfrm>
                    <a:prstGeom prst="rect">
                      <a:avLst/>
                    </a:prstGeom>
                    <a:noFill/>
                    <a:ln>
                      <a:noFill/>
                    </a:ln>
                  </pic:spPr>
                </pic:pic>
              </a:graphicData>
            </a:graphic>
          </wp:inline>
        </w:drawing>
      </w:r>
    </w:p>
    <w:p w:rsidR="000C43B3" w:rsidRPr="006B0466" w:rsidRDefault="000C43B3" w:rsidP="002C12E4">
      <w:pPr>
        <w:pStyle w:val="Bezodstpw"/>
        <w:rPr>
          <w:b/>
          <w:sz w:val="24"/>
          <w:szCs w:val="28"/>
          <w:lang w:val="sk-SK"/>
        </w:rPr>
      </w:pPr>
    </w:p>
    <w:p w:rsidR="000C43B3" w:rsidRPr="006B0466" w:rsidRDefault="000C43B3" w:rsidP="002C12E4">
      <w:pPr>
        <w:pStyle w:val="Bezodstpw"/>
        <w:rPr>
          <w:b/>
          <w:sz w:val="24"/>
          <w:szCs w:val="28"/>
          <w:lang w:val="sk-SK"/>
        </w:rPr>
      </w:pPr>
    </w:p>
    <w:p w:rsidR="000C43B3" w:rsidRPr="006B0466" w:rsidRDefault="000C43B3" w:rsidP="002C12E4">
      <w:pPr>
        <w:pStyle w:val="Bezodstpw"/>
        <w:rPr>
          <w:b/>
          <w:sz w:val="24"/>
          <w:szCs w:val="28"/>
          <w:lang w:val="sk-SK"/>
        </w:rPr>
      </w:pPr>
    </w:p>
    <w:p w:rsidR="000C43B3" w:rsidRPr="006B0466" w:rsidRDefault="000C43B3" w:rsidP="002C12E4">
      <w:pPr>
        <w:pStyle w:val="Bezodstpw"/>
        <w:rPr>
          <w:b/>
          <w:sz w:val="20"/>
          <w:szCs w:val="28"/>
          <w:lang w:val="sk-SK"/>
        </w:rPr>
      </w:pPr>
    </w:p>
    <w:p w:rsidR="002C12E4" w:rsidRPr="006B0466" w:rsidRDefault="000C43B3" w:rsidP="000C43B3">
      <w:pPr>
        <w:pStyle w:val="Bezodstpw"/>
        <w:numPr>
          <w:ilvl w:val="0"/>
          <w:numId w:val="4"/>
        </w:numPr>
        <w:rPr>
          <w:b/>
          <w:sz w:val="26"/>
          <w:szCs w:val="26"/>
          <w:lang w:val="sk-SK"/>
        </w:rPr>
      </w:pPr>
      <w:r w:rsidRPr="006B0466">
        <w:rPr>
          <w:b/>
          <w:sz w:val="26"/>
          <w:szCs w:val="26"/>
          <w:lang w:val="sk-SK"/>
        </w:rPr>
        <w:t>Kontaktní body:</w:t>
      </w:r>
      <w:r w:rsidRPr="006B0466">
        <w:rPr>
          <w:sz w:val="26"/>
          <w:szCs w:val="26"/>
          <w:lang w:val="sk-SK"/>
        </w:rPr>
        <w:t xml:space="preserve"> Kontaktní body jsou z ocelových šroubů, skrze ně je přenášená statická stimulace.</w:t>
      </w:r>
    </w:p>
    <w:p w:rsidR="000C43B3" w:rsidRPr="006B0466" w:rsidRDefault="000C43B3" w:rsidP="000C43B3">
      <w:pPr>
        <w:pStyle w:val="Bezodstpw"/>
        <w:numPr>
          <w:ilvl w:val="0"/>
          <w:numId w:val="4"/>
        </w:numPr>
        <w:rPr>
          <w:b/>
          <w:sz w:val="26"/>
          <w:szCs w:val="26"/>
          <w:lang w:val="sk-SK"/>
        </w:rPr>
      </w:pPr>
      <w:r w:rsidRPr="006B0466">
        <w:rPr>
          <w:b/>
          <w:sz w:val="26"/>
          <w:szCs w:val="26"/>
          <w:lang w:val="sk-SK"/>
        </w:rPr>
        <w:t>Nabíjecí konektor přijímače:</w:t>
      </w:r>
      <w:r w:rsidRPr="006B0466">
        <w:rPr>
          <w:sz w:val="26"/>
          <w:szCs w:val="26"/>
          <w:lang w:val="sk-SK"/>
        </w:rPr>
        <w:t xml:space="preserve"> Nabíjí baterii přijímače, když ho zapojíte do zásuvky.</w:t>
      </w:r>
    </w:p>
    <w:p w:rsidR="000C43B3" w:rsidRPr="006B0466" w:rsidRDefault="000C43B3" w:rsidP="000C43B3">
      <w:pPr>
        <w:pStyle w:val="Bezodstpw"/>
        <w:numPr>
          <w:ilvl w:val="0"/>
          <w:numId w:val="4"/>
        </w:numPr>
        <w:rPr>
          <w:b/>
          <w:sz w:val="26"/>
          <w:szCs w:val="26"/>
          <w:lang w:val="sk-SK"/>
        </w:rPr>
      </w:pPr>
      <w:r w:rsidRPr="006B0466">
        <w:rPr>
          <w:b/>
          <w:sz w:val="26"/>
          <w:szCs w:val="26"/>
          <w:lang w:val="sk-SK"/>
        </w:rPr>
        <w:t>Párování přijímače</w:t>
      </w:r>
      <w:r w:rsidRPr="006B0466">
        <w:rPr>
          <w:sz w:val="26"/>
          <w:szCs w:val="26"/>
          <w:lang w:val="sk-SK"/>
        </w:rPr>
        <w:t>: Spárujte přijímač s vysílačkou nebo seřaďte vysílačku aby pracovala správně.</w:t>
      </w:r>
    </w:p>
    <w:p w:rsidR="000C43B3" w:rsidRPr="006B0466" w:rsidRDefault="000C43B3" w:rsidP="000C43B3">
      <w:pPr>
        <w:pStyle w:val="Bezodstpw"/>
        <w:numPr>
          <w:ilvl w:val="0"/>
          <w:numId w:val="4"/>
        </w:numPr>
        <w:rPr>
          <w:b/>
          <w:sz w:val="24"/>
          <w:szCs w:val="28"/>
          <w:lang w:val="sk-SK"/>
        </w:rPr>
      </w:pPr>
      <w:r w:rsidRPr="006B0466">
        <w:rPr>
          <w:b/>
          <w:sz w:val="26"/>
          <w:szCs w:val="26"/>
          <w:lang w:val="sk-SK"/>
        </w:rPr>
        <w:t>Gumový kryt</w:t>
      </w:r>
      <w:r w:rsidRPr="006B0466">
        <w:rPr>
          <w:sz w:val="26"/>
          <w:szCs w:val="26"/>
          <w:lang w:val="sk-SK"/>
        </w:rPr>
        <w:t>: Chrání součástky přijímače před vodou a prachem. Vždy po nabíjení pamatujte na dobré zasunutí krytu.</w:t>
      </w:r>
    </w:p>
    <w:p w:rsidR="000C43B3" w:rsidRPr="006B0466" w:rsidRDefault="000C43B3" w:rsidP="000C43B3">
      <w:pPr>
        <w:pStyle w:val="Bezodstpw"/>
        <w:numPr>
          <w:ilvl w:val="0"/>
          <w:numId w:val="4"/>
        </w:numPr>
        <w:rPr>
          <w:b/>
          <w:sz w:val="26"/>
          <w:szCs w:val="26"/>
          <w:lang w:val="sk-SK"/>
        </w:rPr>
      </w:pPr>
      <w:r w:rsidRPr="006B0466">
        <w:rPr>
          <w:b/>
          <w:sz w:val="26"/>
          <w:szCs w:val="26"/>
          <w:lang w:val="sk-SK"/>
        </w:rPr>
        <w:t>Světelný indikátor přijímače:</w:t>
      </w:r>
      <w:r w:rsidRPr="006B0466">
        <w:rPr>
          <w:b/>
          <w:sz w:val="26"/>
          <w:szCs w:val="26"/>
          <w:lang w:val="sk-SK"/>
        </w:rPr>
        <w:br/>
      </w:r>
      <w:r w:rsidRPr="006B0466">
        <w:rPr>
          <w:b/>
          <w:noProof/>
          <w:sz w:val="26"/>
          <w:szCs w:val="26"/>
          <w:lang w:eastAsia="cs-CZ"/>
        </w:rPr>
        <w:drawing>
          <wp:inline distT="0" distB="0" distL="0" distR="0" wp14:anchorId="2AB99B30" wp14:editId="2D834632">
            <wp:extent cx="4156075" cy="235140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56075" cy="2351405"/>
                    </a:xfrm>
                    <a:prstGeom prst="rect">
                      <a:avLst/>
                    </a:prstGeom>
                    <a:noFill/>
                    <a:ln>
                      <a:noFill/>
                    </a:ln>
                  </pic:spPr>
                </pic:pic>
              </a:graphicData>
            </a:graphic>
          </wp:inline>
        </w:drawing>
      </w:r>
    </w:p>
    <w:p w:rsidR="000C43B3" w:rsidRPr="006B0466" w:rsidRDefault="000C43B3" w:rsidP="000C43B3">
      <w:pPr>
        <w:pStyle w:val="Bezodstpw"/>
        <w:numPr>
          <w:ilvl w:val="0"/>
          <w:numId w:val="5"/>
        </w:numPr>
        <w:rPr>
          <w:sz w:val="26"/>
          <w:szCs w:val="26"/>
          <w:lang w:val="sk-SK"/>
        </w:rPr>
      </w:pPr>
      <w:r w:rsidRPr="006B0466">
        <w:rPr>
          <w:sz w:val="26"/>
          <w:szCs w:val="26"/>
          <w:lang w:val="sk-SK"/>
        </w:rPr>
        <w:t>Když se přijímač nabíjí, i</w:t>
      </w:r>
      <w:r w:rsidR="00121001" w:rsidRPr="006B0466">
        <w:rPr>
          <w:sz w:val="26"/>
          <w:szCs w:val="26"/>
          <w:lang w:val="sk-SK"/>
        </w:rPr>
        <w:t>n</w:t>
      </w:r>
      <w:r w:rsidRPr="006B0466">
        <w:rPr>
          <w:sz w:val="26"/>
          <w:szCs w:val="26"/>
          <w:lang w:val="sk-SK"/>
        </w:rPr>
        <w:t>dikátor svítí nepřerušovaně červeně; pokud změní barvu na zelenou, je plně nabitý.</w:t>
      </w:r>
    </w:p>
    <w:p w:rsidR="000C43B3" w:rsidRPr="006B0466" w:rsidRDefault="000C43B3" w:rsidP="000C43B3">
      <w:pPr>
        <w:pStyle w:val="Bezodstpw"/>
        <w:numPr>
          <w:ilvl w:val="0"/>
          <w:numId w:val="5"/>
        </w:numPr>
        <w:rPr>
          <w:sz w:val="26"/>
          <w:szCs w:val="26"/>
          <w:lang w:val="sk-SK"/>
        </w:rPr>
      </w:pPr>
      <w:r w:rsidRPr="006B0466">
        <w:rPr>
          <w:sz w:val="26"/>
          <w:szCs w:val="26"/>
          <w:lang w:val="sk-SK"/>
        </w:rPr>
        <w:t>V pohotovostním režimu i</w:t>
      </w:r>
      <w:r w:rsidR="00121001" w:rsidRPr="006B0466">
        <w:rPr>
          <w:sz w:val="26"/>
          <w:szCs w:val="26"/>
          <w:lang w:val="sk-SK"/>
        </w:rPr>
        <w:t>n</w:t>
      </w:r>
      <w:r w:rsidRPr="006B0466">
        <w:rPr>
          <w:sz w:val="26"/>
          <w:szCs w:val="26"/>
          <w:lang w:val="sk-SK"/>
        </w:rPr>
        <w:t>dikátor pravid</w:t>
      </w:r>
      <w:r w:rsidR="00121001" w:rsidRPr="006B0466">
        <w:rPr>
          <w:sz w:val="26"/>
          <w:szCs w:val="26"/>
          <w:lang w:val="sk-SK"/>
        </w:rPr>
        <w:t>el</w:t>
      </w:r>
      <w:r w:rsidRPr="006B0466">
        <w:rPr>
          <w:sz w:val="26"/>
          <w:szCs w:val="26"/>
          <w:lang w:val="sk-SK"/>
        </w:rPr>
        <w:t>ně problikne zeleně.</w:t>
      </w:r>
    </w:p>
    <w:p w:rsidR="000C43B3" w:rsidRPr="006B0466" w:rsidRDefault="006D5F4A" w:rsidP="000C43B3">
      <w:pPr>
        <w:pStyle w:val="Bezodstpw"/>
        <w:numPr>
          <w:ilvl w:val="0"/>
          <w:numId w:val="5"/>
        </w:numPr>
        <w:rPr>
          <w:sz w:val="26"/>
          <w:szCs w:val="26"/>
          <w:lang w:val="sk-SK"/>
        </w:rPr>
      </w:pPr>
      <w:r w:rsidRPr="006B0466">
        <w:rPr>
          <w:sz w:val="26"/>
          <w:szCs w:val="26"/>
          <w:lang w:val="sk-SK"/>
        </w:rPr>
        <w:t>Tlačítka stimulac</w:t>
      </w:r>
      <w:r w:rsidR="00121001" w:rsidRPr="006B0466">
        <w:rPr>
          <w:sz w:val="26"/>
          <w:szCs w:val="26"/>
          <w:lang w:val="sk-SK"/>
        </w:rPr>
        <w:t>e zmáčknuté na vysílačce způsobí</w:t>
      </w:r>
      <w:r w:rsidRPr="006B0466">
        <w:rPr>
          <w:sz w:val="26"/>
          <w:szCs w:val="26"/>
          <w:lang w:val="sk-SK"/>
        </w:rPr>
        <w:t>, že indikátor bude svítit zeleně.</w:t>
      </w:r>
    </w:p>
    <w:p w:rsidR="006D5F4A" w:rsidRPr="006B0466" w:rsidRDefault="00121001" w:rsidP="000C43B3">
      <w:pPr>
        <w:pStyle w:val="Bezodstpw"/>
        <w:numPr>
          <w:ilvl w:val="0"/>
          <w:numId w:val="5"/>
        </w:numPr>
        <w:rPr>
          <w:sz w:val="26"/>
          <w:szCs w:val="26"/>
          <w:lang w:val="sk-SK"/>
        </w:rPr>
      </w:pPr>
      <w:r w:rsidRPr="006B0466">
        <w:rPr>
          <w:sz w:val="26"/>
          <w:szCs w:val="26"/>
          <w:lang w:val="sk-SK"/>
        </w:rPr>
        <w:t>Zahá</w:t>
      </w:r>
      <w:r w:rsidR="006D5F4A" w:rsidRPr="006B0466">
        <w:rPr>
          <w:sz w:val="26"/>
          <w:szCs w:val="26"/>
          <w:lang w:val="sk-SK"/>
        </w:rPr>
        <w:t>jení spárovaní přijímače s vysílačkou způsobí, že indikátor bude svítit zeleně.</w:t>
      </w:r>
    </w:p>
    <w:p w:rsidR="006D5F4A" w:rsidRPr="004F02A8" w:rsidRDefault="006D5F4A" w:rsidP="006D5F4A">
      <w:pPr>
        <w:pStyle w:val="Bezodstpw"/>
        <w:numPr>
          <w:ilvl w:val="0"/>
          <w:numId w:val="5"/>
        </w:numPr>
        <w:rPr>
          <w:sz w:val="24"/>
          <w:szCs w:val="28"/>
          <w:lang w:val="sk-SK"/>
        </w:rPr>
      </w:pPr>
      <w:r w:rsidRPr="006B0466">
        <w:rPr>
          <w:sz w:val="26"/>
          <w:szCs w:val="26"/>
          <w:lang w:val="sk-SK"/>
        </w:rPr>
        <w:t>Vypnutí přijímače vydá červené světlo.</w:t>
      </w:r>
      <w:r w:rsidRPr="006B0466">
        <w:rPr>
          <w:sz w:val="24"/>
          <w:szCs w:val="28"/>
          <w:lang w:val="sk-SK"/>
        </w:rPr>
        <w:br/>
      </w:r>
      <w:r w:rsidRPr="006B0466">
        <w:rPr>
          <w:sz w:val="24"/>
          <w:szCs w:val="28"/>
          <w:lang w:val="sk-SK"/>
        </w:rPr>
        <w:br/>
      </w:r>
    </w:p>
    <w:p w:rsidR="006D5F4A" w:rsidRPr="006B0466" w:rsidRDefault="006D5F4A" w:rsidP="006D5F4A">
      <w:pPr>
        <w:pStyle w:val="Bezodstpw"/>
        <w:rPr>
          <w:b/>
          <w:color w:val="548DD4" w:themeColor="text2" w:themeTint="99"/>
          <w:sz w:val="32"/>
          <w:szCs w:val="28"/>
          <w:lang w:val="sk-SK"/>
        </w:rPr>
      </w:pPr>
      <w:r w:rsidRPr="006B0466">
        <w:rPr>
          <w:b/>
          <w:color w:val="548DD4" w:themeColor="text2" w:themeTint="99"/>
          <w:sz w:val="32"/>
          <w:szCs w:val="28"/>
          <w:lang w:val="sk-SK"/>
        </w:rPr>
        <w:t>Návod k použití</w:t>
      </w:r>
    </w:p>
    <w:p w:rsidR="006D5F4A" w:rsidRPr="006B0466" w:rsidRDefault="006D5F4A" w:rsidP="006D5F4A">
      <w:pPr>
        <w:pStyle w:val="Bezodstpw"/>
        <w:rPr>
          <w:sz w:val="24"/>
          <w:szCs w:val="28"/>
          <w:lang w:val="sk-SK"/>
        </w:rPr>
      </w:pPr>
    </w:p>
    <w:p w:rsidR="006D5F4A" w:rsidRPr="006B0466" w:rsidRDefault="006D5F4A" w:rsidP="006D5F4A">
      <w:pPr>
        <w:pStyle w:val="Bezodstpw"/>
        <w:rPr>
          <w:b/>
          <w:sz w:val="32"/>
          <w:szCs w:val="28"/>
          <w:lang w:val="sk-SK"/>
        </w:rPr>
      </w:pPr>
      <w:r w:rsidRPr="006B0466">
        <w:rPr>
          <w:b/>
          <w:sz w:val="32"/>
          <w:szCs w:val="28"/>
          <w:lang w:val="sk-SK"/>
        </w:rPr>
        <w:t>Krok 1 – Příprava vysílačky</w:t>
      </w:r>
    </w:p>
    <w:p w:rsidR="006D5F4A" w:rsidRPr="006B0466" w:rsidRDefault="006D5F4A" w:rsidP="006D5F4A">
      <w:pPr>
        <w:pStyle w:val="Bezodstpw"/>
        <w:rPr>
          <w:b/>
          <w:sz w:val="28"/>
          <w:szCs w:val="28"/>
          <w:lang w:val="sk-SK"/>
        </w:rPr>
      </w:pPr>
      <w:r w:rsidRPr="006B0466">
        <w:rPr>
          <w:b/>
          <w:sz w:val="28"/>
          <w:szCs w:val="28"/>
          <w:lang w:val="sk-SK"/>
        </w:rPr>
        <w:t>Nabití vysílačky</w:t>
      </w:r>
    </w:p>
    <w:p w:rsidR="006D5F4A" w:rsidRPr="006B0466" w:rsidRDefault="006D5F4A" w:rsidP="006D5F4A">
      <w:pPr>
        <w:pStyle w:val="Bezodstpw"/>
        <w:rPr>
          <w:b/>
          <w:sz w:val="28"/>
          <w:szCs w:val="28"/>
          <w:lang w:val="sk-SK"/>
        </w:rPr>
      </w:pPr>
    </w:p>
    <w:p w:rsidR="006D5F4A" w:rsidRPr="006B0466" w:rsidRDefault="006D5F4A" w:rsidP="006D5F4A">
      <w:pPr>
        <w:pStyle w:val="Bezodstpw"/>
        <w:numPr>
          <w:ilvl w:val="0"/>
          <w:numId w:val="6"/>
        </w:numPr>
        <w:rPr>
          <w:sz w:val="26"/>
          <w:szCs w:val="26"/>
          <w:lang w:val="sk-SK"/>
        </w:rPr>
      </w:pPr>
      <w:r w:rsidRPr="006B0466">
        <w:rPr>
          <w:sz w:val="26"/>
          <w:szCs w:val="26"/>
          <w:lang w:val="sk-SK"/>
        </w:rPr>
        <w:t>Odkryjte krytku nabíjecího konektoru na vysílačce.</w:t>
      </w:r>
    </w:p>
    <w:p w:rsidR="006D5F4A" w:rsidRPr="006B0466" w:rsidRDefault="006D5F4A" w:rsidP="006D5F4A">
      <w:pPr>
        <w:pStyle w:val="Bezodstpw"/>
        <w:numPr>
          <w:ilvl w:val="0"/>
          <w:numId w:val="6"/>
        </w:numPr>
        <w:rPr>
          <w:sz w:val="26"/>
          <w:szCs w:val="26"/>
          <w:lang w:val="sk-SK"/>
        </w:rPr>
      </w:pPr>
      <w:r w:rsidRPr="006B0466">
        <w:rPr>
          <w:sz w:val="26"/>
          <w:szCs w:val="26"/>
          <w:lang w:val="sk-SK"/>
        </w:rPr>
        <w:t>Vsuňte nabíjecí kone</w:t>
      </w:r>
      <w:r w:rsidR="00121001" w:rsidRPr="006B0466">
        <w:rPr>
          <w:sz w:val="26"/>
          <w:szCs w:val="26"/>
          <w:lang w:val="sk-SK"/>
        </w:rPr>
        <w:t>k</w:t>
      </w:r>
      <w:r w:rsidRPr="006B0466">
        <w:rPr>
          <w:sz w:val="26"/>
          <w:szCs w:val="26"/>
          <w:lang w:val="sk-SK"/>
        </w:rPr>
        <w:t>tor do vysílačky.</w:t>
      </w:r>
    </w:p>
    <w:p w:rsidR="006D5F4A" w:rsidRPr="006B0466" w:rsidRDefault="006D5F4A" w:rsidP="006D5F4A">
      <w:pPr>
        <w:pStyle w:val="Bezodstpw"/>
        <w:numPr>
          <w:ilvl w:val="0"/>
          <w:numId w:val="6"/>
        </w:numPr>
        <w:rPr>
          <w:sz w:val="26"/>
          <w:szCs w:val="26"/>
          <w:lang w:val="sk-SK"/>
        </w:rPr>
      </w:pPr>
      <w:r w:rsidRPr="006B0466">
        <w:rPr>
          <w:sz w:val="26"/>
          <w:szCs w:val="26"/>
          <w:lang w:val="sk-SK"/>
        </w:rPr>
        <w:t>Zapojte nabíječku do standardní elektrické zásuvky.</w:t>
      </w:r>
    </w:p>
    <w:p w:rsidR="006D5F4A" w:rsidRPr="006B0466" w:rsidRDefault="00A258D2" w:rsidP="006D5F4A">
      <w:pPr>
        <w:pStyle w:val="Bezodstpw"/>
        <w:numPr>
          <w:ilvl w:val="0"/>
          <w:numId w:val="6"/>
        </w:numPr>
        <w:rPr>
          <w:sz w:val="26"/>
          <w:szCs w:val="26"/>
          <w:lang w:val="sk-SK"/>
        </w:rPr>
      </w:pPr>
      <w:r w:rsidRPr="006B0466">
        <w:rPr>
          <w:sz w:val="26"/>
          <w:szCs w:val="26"/>
          <w:lang w:val="sk-SK"/>
        </w:rPr>
        <w:t>Na vysílačce se objeví červené světlo.</w:t>
      </w:r>
    </w:p>
    <w:p w:rsidR="00A258D2" w:rsidRPr="006B0466" w:rsidRDefault="00A258D2" w:rsidP="006D5F4A">
      <w:pPr>
        <w:pStyle w:val="Bezodstpw"/>
        <w:numPr>
          <w:ilvl w:val="0"/>
          <w:numId w:val="6"/>
        </w:numPr>
        <w:rPr>
          <w:sz w:val="26"/>
          <w:szCs w:val="26"/>
          <w:lang w:val="sk-SK"/>
        </w:rPr>
      </w:pPr>
      <w:r w:rsidRPr="006B0466">
        <w:rPr>
          <w:sz w:val="26"/>
          <w:szCs w:val="26"/>
          <w:lang w:val="sk-SK"/>
        </w:rPr>
        <w:t>Když bude plně nabitá, místo červené bude svítit zelená indikace.</w:t>
      </w:r>
    </w:p>
    <w:p w:rsidR="00A258D2" w:rsidRPr="006B0466" w:rsidRDefault="00A258D2" w:rsidP="006D5F4A">
      <w:pPr>
        <w:pStyle w:val="Bezodstpw"/>
        <w:numPr>
          <w:ilvl w:val="0"/>
          <w:numId w:val="6"/>
        </w:numPr>
        <w:rPr>
          <w:sz w:val="26"/>
          <w:szCs w:val="26"/>
          <w:lang w:val="sk-SK"/>
        </w:rPr>
      </w:pPr>
      <w:r w:rsidRPr="006B0466">
        <w:rPr>
          <w:sz w:val="26"/>
          <w:szCs w:val="26"/>
          <w:lang w:val="sk-SK"/>
        </w:rPr>
        <w:t>Vrať</w:t>
      </w:r>
      <w:r w:rsidR="00032260" w:rsidRPr="006B0466">
        <w:rPr>
          <w:sz w:val="26"/>
          <w:szCs w:val="26"/>
          <w:lang w:val="sk-SK"/>
        </w:rPr>
        <w:t>te</w:t>
      </w:r>
      <w:r w:rsidR="00121001" w:rsidRPr="006B0466">
        <w:rPr>
          <w:sz w:val="26"/>
          <w:szCs w:val="26"/>
          <w:lang w:val="sk-SK"/>
        </w:rPr>
        <w:t xml:space="preserve"> na místo gumový kryt konekt</w:t>
      </w:r>
      <w:r w:rsidRPr="006B0466">
        <w:rPr>
          <w:sz w:val="26"/>
          <w:szCs w:val="26"/>
          <w:lang w:val="sk-SK"/>
        </w:rPr>
        <w:t>oru.</w:t>
      </w:r>
    </w:p>
    <w:p w:rsidR="00A258D2" w:rsidRPr="006B0466" w:rsidRDefault="00A258D2" w:rsidP="00A258D2">
      <w:pPr>
        <w:pStyle w:val="Bezodstpw"/>
        <w:rPr>
          <w:sz w:val="26"/>
          <w:szCs w:val="26"/>
          <w:lang w:val="sk-SK"/>
        </w:rPr>
      </w:pPr>
    </w:p>
    <w:p w:rsidR="00A258D2" w:rsidRPr="006B0466" w:rsidRDefault="00A258D2" w:rsidP="00A258D2">
      <w:pPr>
        <w:pStyle w:val="Bezodstpw"/>
        <w:rPr>
          <w:sz w:val="26"/>
          <w:szCs w:val="26"/>
          <w:lang w:val="sk-SK"/>
        </w:rPr>
      </w:pPr>
      <w:r w:rsidRPr="006B0466">
        <w:rPr>
          <w:b/>
          <w:sz w:val="26"/>
          <w:szCs w:val="26"/>
          <w:lang w:val="sk-SK"/>
        </w:rPr>
        <w:lastRenderedPageBreak/>
        <w:t>Poznámka:</w:t>
      </w:r>
      <w:r w:rsidRPr="006B0466">
        <w:rPr>
          <w:sz w:val="26"/>
          <w:szCs w:val="26"/>
          <w:lang w:val="sk-SK"/>
        </w:rPr>
        <w:t xml:space="preserve"> Před prvním použitím vysílačku plně nabijte.</w:t>
      </w:r>
    </w:p>
    <w:p w:rsidR="00A258D2" w:rsidRPr="006B0466" w:rsidRDefault="00A258D2" w:rsidP="00A258D2">
      <w:pPr>
        <w:pStyle w:val="Bezodstpw"/>
        <w:rPr>
          <w:sz w:val="24"/>
          <w:szCs w:val="28"/>
          <w:lang w:val="sk-SK"/>
        </w:rPr>
      </w:pPr>
    </w:p>
    <w:p w:rsidR="00A258D2" w:rsidRPr="006B0466" w:rsidRDefault="00A258D2" w:rsidP="00A258D2">
      <w:pPr>
        <w:pStyle w:val="Bezodstpw"/>
        <w:rPr>
          <w:sz w:val="24"/>
          <w:szCs w:val="28"/>
          <w:lang w:val="sk-SK"/>
        </w:rPr>
      </w:pPr>
      <w:r w:rsidRPr="006B0466">
        <w:rPr>
          <w:noProof/>
          <w:sz w:val="24"/>
          <w:szCs w:val="28"/>
          <w:lang w:eastAsia="cs-CZ"/>
        </w:rPr>
        <w:drawing>
          <wp:inline distT="0" distB="0" distL="0" distR="0" wp14:anchorId="2028CA20" wp14:editId="57DEFEEC">
            <wp:extent cx="5759450" cy="211518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9450" cy="2115185"/>
                    </a:xfrm>
                    <a:prstGeom prst="rect">
                      <a:avLst/>
                    </a:prstGeom>
                    <a:noFill/>
                    <a:ln>
                      <a:noFill/>
                    </a:ln>
                  </pic:spPr>
                </pic:pic>
              </a:graphicData>
            </a:graphic>
          </wp:inline>
        </w:drawing>
      </w:r>
    </w:p>
    <w:p w:rsidR="00A258D2" w:rsidRPr="006B0466" w:rsidRDefault="00A258D2" w:rsidP="00A258D2">
      <w:pPr>
        <w:pStyle w:val="Bezodstpw"/>
        <w:rPr>
          <w:sz w:val="24"/>
          <w:szCs w:val="28"/>
          <w:lang w:val="sk-SK"/>
        </w:rPr>
      </w:pPr>
    </w:p>
    <w:p w:rsidR="00A258D2" w:rsidRPr="006B0466" w:rsidRDefault="00A258D2" w:rsidP="00A258D2">
      <w:pPr>
        <w:pStyle w:val="Bezodstpw"/>
        <w:rPr>
          <w:b/>
          <w:sz w:val="32"/>
          <w:szCs w:val="28"/>
          <w:lang w:val="sk-SK"/>
        </w:rPr>
      </w:pPr>
      <w:r w:rsidRPr="006B0466">
        <w:rPr>
          <w:b/>
          <w:sz w:val="32"/>
          <w:szCs w:val="28"/>
          <w:lang w:val="sk-SK"/>
        </w:rPr>
        <w:t xml:space="preserve">Zapnutí a vypnutí vysílačky </w:t>
      </w:r>
    </w:p>
    <w:p w:rsidR="00A258D2" w:rsidRPr="006B0466" w:rsidRDefault="00A258D2" w:rsidP="00A258D2">
      <w:pPr>
        <w:pStyle w:val="Bezodstpw"/>
        <w:rPr>
          <w:b/>
          <w:sz w:val="32"/>
          <w:szCs w:val="28"/>
          <w:lang w:val="sk-SK"/>
        </w:rPr>
      </w:pPr>
    </w:p>
    <w:p w:rsidR="00390664" w:rsidRPr="006B0466" w:rsidRDefault="00390664" w:rsidP="00A258D2">
      <w:pPr>
        <w:pStyle w:val="Bezodstpw"/>
        <w:rPr>
          <w:sz w:val="26"/>
          <w:szCs w:val="26"/>
          <w:lang w:val="sk-SK"/>
        </w:rPr>
      </w:pPr>
      <w:r w:rsidRPr="006B0466">
        <w:rPr>
          <w:sz w:val="26"/>
          <w:szCs w:val="26"/>
          <w:lang w:val="sk-SK"/>
        </w:rPr>
        <w:t>Pro zapnutí vysílačky zatočte kolečkem nastavení intenzity tak, že bude v jiné pozici než „off“. Pokud to jste to udělali správně, indikátor bude svítit zeleně.</w:t>
      </w:r>
    </w:p>
    <w:p w:rsidR="00032260" w:rsidRPr="00A27F4B" w:rsidRDefault="00390664" w:rsidP="00A258D2">
      <w:pPr>
        <w:pStyle w:val="Bezodstpw"/>
        <w:rPr>
          <w:sz w:val="26"/>
          <w:szCs w:val="26"/>
          <w:lang w:val="sk-SK"/>
        </w:rPr>
      </w:pPr>
      <w:r w:rsidRPr="006B0466">
        <w:rPr>
          <w:sz w:val="26"/>
          <w:szCs w:val="26"/>
          <w:lang w:val="sk-SK"/>
        </w:rPr>
        <w:t>Pro vypnutí vysílačky, zatočte kolečkem nastavení intenzity tak, že bude v pozici „off“. Indikátor přestane svítit.</w:t>
      </w:r>
    </w:p>
    <w:p w:rsidR="00032260" w:rsidRPr="006B0466" w:rsidRDefault="00032260" w:rsidP="00A258D2">
      <w:pPr>
        <w:pStyle w:val="Bezodstpw"/>
        <w:rPr>
          <w:sz w:val="24"/>
          <w:szCs w:val="28"/>
          <w:lang w:val="sk-SK"/>
        </w:rPr>
      </w:pPr>
    </w:p>
    <w:p w:rsidR="00032260" w:rsidRPr="006B0466" w:rsidRDefault="00032260" w:rsidP="00A258D2">
      <w:pPr>
        <w:pStyle w:val="Bezodstpw"/>
        <w:rPr>
          <w:b/>
          <w:sz w:val="32"/>
          <w:szCs w:val="28"/>
          <w:lang w:val="sk-SK"/>
        </w:rPr>
      </w:pPr>
      <w:r w:rsidRPr="006B0466">
        <w:rPr>
          <w:b/>
          <w:sz w:val="32"/>
          <w:szCs w:val="28"/>
          <w:lang w:val="sk-SK"/>
        </w:rPr>
        <w:t>Krok 2 – Příprava přijímače</w:t>
      </w:r>
    </w:p>
    <w:p w:rsidR="00032260" w:rsidRPr="006B0466" w:rsidRDefault="00032260" w:rsidP="00A258D2">
      <w:pPr>
        <w:pStyle w:val="Bezodstpw"/>
        <w:rPr>
          <w:b/>
          <w:sz w:val="28"/>
          <w:szCs w:val="28"/>
          <w:lang w:val="sk-SK"/>
        </w:rPr>
      </w:pPr>
      <w:r w:rsidRPr="006B0466">
        <w:rPr>
          <w:b/>
          <w:sz w:val="28"/>
          <w:szCs w:val="28"/>
          <w:lang w:val="sk-SK"/>
        </w:rPr>
        <w:t>Nabití přijímače</w:t>
      </w:r>
    </w:p>
    <w:p w:rsidR="00032260" w:rsidRPr="006B0466" w:rsidRDefault="00032260" w:rsidP="00A258D2">
      <w:pPr>
        <w:pStyle w:val="Bezodstpw"/>
        <w:rPr>
          <w:sz w:val="24"/>
          <w:szCs w:val="28"/>
          <w:lang w:val="sk-SK"/>
        </w:rPr>
      </w:pPr>
    </w:p>
    <w:p w:rsidR="00032260" w:rsidRPr="006B0466" w:rsidRDefault="00032260" w:rsidP="00032260">
      <w:pPr>
        <w:pStyle w:val="Bezodstpw"/>
        <w:numPr>
          <w:ilvl w:val="0"/>
          <w:numId w:val="8"/>
        </w:numPr>
        <w:rPr>
          <w:sz w:val="26"/>
          <w:szCs w:val="26"/>
          <w:lang w:val="sk-SK"/>
        </w:rPr>
      </w:pPr>
      <w:r w:rsidRPr="006B0466">
        <w:rPr>
          <w:sz w:val="26"/>
          <w:szCs w:val="26"/>
          <w:lang w:val="sk-SK"/>
        </w:rPr>
        <w:t>Odkryjte krytku nabíjecího konektoru na přijímači.</w:t>
      </w:r>
    </w:p>
    <w:p w:rsidR="00032260" w:rsidRPr="006B0466" w:rsidRDefault="00032260" w:rsidP="00032260">
      <w:pPr>
        <w:pStyle w:val="Bezodstpw"/>
        <w:numPr>
          <w:ilvl w:val="0"/>
          <w:numId w:val="8"/>
        </w:numPr>
        <w:rPr>
          <w:sz w:val="26"/>
          <w:szCs w:val="26"/>
          <w:lang w:val="sk-SK"/>
        </w:rPr>
      </w:pPr>
      <w:r w:rsidRPr="006B0466">
        <w:rPr>
          <w:sz w:val="26"/>
          <w:szCs w:val="26"/>
          <w:lang w:val="sk-SK"/>
        </w:rPr>
        <w:t>Vsuňte nabíjecí kone</w:t>
      </w:r>
      <w:r w:rsidR="00121001" w:rsidRPr="006B0466">
        <w:rPr>
          <w:sz w:val="26"/>
          <w:szCs w:val="26"/>
          <w:lang w:val="sk-SK"/>
        </w:rPr>
        <w:t>k</w:t>
      </w:r>
      <w:r w:rsidRPr="006B0466">
        <w:rPr>
          <w:sz w:val="26"/>
          <w:szCs w:val="26"/>
          <w:lang w:val="sk-SK"/>
        </w:rPr>
        <w:t>tor do vysílačky.</w:t>
      </w:r>
    </w:p>
    <w:p w:rsidR="00032260" w:rsidRPr="006B0466" w:rsidRDefault="00032260" w:rsidP="00032260">
      <w:pPr>
        <w:pStyle w:val="Bezodstpw"/>
        <w:numPr>
          <w:ilvl w:val="0"/>
          <w:numId w:val="8"/>
        </w:numPr>
        <w:rPr>
          <w:sz w:val="26"/>
          <w:szCs w:val="26"/>
          <w:lang w:val="sk-SK"/>
        </w:rPr>
      </w:pPr>
      <w:r w:rsidRPr="006B0466">
        <w:rPr>
          <w:sz w:val="26"/>
          <w:szCs w:val="26"/>
          <w:lang w:val="sk-SK"/>
        </w:rPr>
        <w:t>Zapojte nabíječku do standardní elektrické zásuvky.</w:t>
      </w:r>
    </w:p>
    <w:p w:rsidR="00032260" w:rsidRPr="006B0466" w:rsidRDefault="00032260" w:rsidP="00032260">
      <w:pPr>
        <w:pStyle w:val="Bezodstpw"/>
        <w:numPr>
          <w:ilvl w:val="0"/>
          <w:numId w:val="8"/>
        </w:numPr>
        <w:rPr>
          <w:sz w:val="26"/>
          <w:szCs w:val="26"/>
          <w:lang w:val="sk-SK"/>
        </w:rPr>
      </w:pPr>
      <w:r w:rsidRPr="006B0466">
        <w:rPr>
          <w:sz w:val="26"/>
          <w:szCs w:val="26"/>
          <w:lang w:val="sk-SK"/>
        </w:rPr>
        <w:t>Na vysílačce se objeví červené světlo.</w:t>
      </w:r>
    </w:p>
    <w:p w:rsidR="00032260" w:rsidRPr="006B0466" w:rsidRDefault="00032260" w:rsidP="00032260">
      <w:pPr>
        <w:pStyle w:val="Bezodstpw"/>
        <w:numPr>
          <w:ilvl w:val="0"/>
          <w:numId w:val="8"/>
        </w:numPr>
        <w:rPr>
          <w:sz w:val="26"/>
          <w:szCs w:val="26"/>
          <w:lang w:val="sk-SK"/>
        </w:rPr>
      </w:pPr>
      <w:r w:rsidRPr="006B0466">
        <w:rPr>
          <w:sz w:val="26"/>
          <w:szCs w:val="26"/>
          <w:lang w:val="sk-SK"/>
        </w:rPr>
        <w:t>Když bude plně nabitá, místo červené bude svítit zelená indikace.</w:t>
      </w:r>
    </w:p>
    <w:p w:rsidR="00032260" w:rsidRPr="006B0466" w:rsidRDefault="00032260" w:rsidP="00032260">
      <w:pPr>
        <w:pStyle w:val="Bezodstpw"/>
        <w:numPr>
          <w:ilvl w:val="0"/>
          <w:numId w:val="8"/>
        </w:numPr>
        <w:rPr>
          <w:sz w:val="26"/>
          <w:szCs w:val="26"/>
          <w:lang w:val="sk-SK"/>
        </w:rPr>
      </w:pPr>
      <w:r w:rsidRPr="006B0466">
        <w:rPr>
          <w:sz w:val="26"/>
          <w:szCs w:val="26"/>
          <w:lang w:val="sk-SK"/>
        </w:rPr>
        <w:t>Vra</w:t>
      </w:r>
      <w:r w:rsidR="00121001" w:rsidRPr="006B0466">
        <w:rPr>
          <w:sz w:val="26"/>
          <w:szCs w:val="26"/>
          <w:lang w:val="sk-SK"/>
        </w:rPr>
        <w:t>ťte na místo gumový kryt konekt</w:t>
      </w:r>
      <w:r w:rsidRPr="006B0466">
        <w:rPr>
          <w:sz w:val="26"/>
          <w:szCs w:val="26"/>
          <w:lang w:val="sk-SK"/>
        </w:rPr>
        <w:t>oru.</w:t>
      </w:r>
    </w:p>
    <w:p w:rsidR="00032260" w:rsidRPr="006B0466" w:rsidRDefault="00032260" w:rsidP="00032260">
      <w:pPr>
        <w:pStyle w:val="Bezodstpw"/>
        <w:rPr>
          <w:sz w:val="24"/>
          <w:szCs w:val="28"/>
          <w:lang w:val="sk-SK"/>
        </w:rPr>
      </w:pPr>
    </w:p>
    <w:p w:rsidR="00874881" w:rsidRPr="004F02A8" w:rsidRDefault="00032260" w:rsidP="00874881">
      <w:pPr>
        <w:pStyle w:val="Bezodstpw"/>
        <w:rPr>
          <w:b/>
          <w:sz w:val="28"/>
          <w:szCs w:val="28"/>
          <w:lang w:val="sk-SK"/>
        </w:rPr>
      </w:pPr>
      <w:r w:rsidRPr="006B0466">
        <w:rPr>
          <w:b/>
          <w:sz w:val="28"/>
          <w:szCs w:val="28"/>
          <w:lang w:val="sk-SK"/>
        </w:rPr>
        <w:t>Vypnutí a zapnutí přijímače</w:t>
      </w:r>
    </w:p>
    <w:p w:rsidR="00874881" w:rsidRPr="006B0466" w:rsidRDefault="00874881" w:rsidP="00874881">
      <w:pPr>
        <w:pStyle w:val="Bezodstpw"/>
        <w:rPr>
          <w:sz w:val="26"/>
          <w:szCs w:val="26"/>
          <w:lang w:val="sk-SK"/>
        </w:rPr>
      </w:pPr>
      <w:r w:rsidRPr="006B0466">
        <w:rPr>
          <w:sz w:val="26"/>
          <w:szCs w:val="26"/>
          <w:lang w:val="sk-SK"/>
        </w:rPr>
        <w:t xml:space="preserve">Srovnejte symbol spárování na vysílačce z odpovídajícím párovacím symbolem na přijímači, </w:t>
      </w:r>
      <w:r w:rsidR="0038796E" w:rsidRPr="006B0466">
        <w:rPr>
          <w:sz w:val="26"/>
          <w:szCs w:val="26"/>
          <w:lang w:val="sk-SK"/>
        </w:rPr>
        <w:t>jakmile indikátor na přijímači bude svítit zeleně, oddělte tyto symboly od sebe. Přijímač je nyní zapnutý.</w:t>
      </w:r>
    </w:p>
    <w:p w:rsidR="0038796E" w:rsidRPr="006B0466" w:rsidRDefault="0038796E" w:rsidP="00874881">
      <w:pPr>
        <w:pStyle w:val="Bezodstpw"/>
        <w:rPr>
          <w:sz w:val="26"/>
          <w:szCs w:val="26"/>
          <w:lang w:val="sk-SK"/>
        </w:rPr>
      </w:pPr>
      <w:r w:rsidRPr="006B0466">
        <w:rPr>
          <w:sz w:val="26"/>
          <w:szCs w:val="26"/>
          <w:lang w:val="sk-SK"/>
        </w:rPr>
        <w:t>Srovnejte symbol spárování na vysílačce z odpovídajícím párovacím symbolem na přijímači, jakmile indikátor na přijímači bude svítit červeně, oddělte tyto symboly od sebe. Přijímač je nyní vypnutý.</w:t>
      </w:r>
    </w:p>
    <w:p w:rsidR="0038796E" w:rsidRPr="006B0466" w:rsidRDefault="0038796E" w:rsidP="00874881">
      <w:pPr>
        <w:pStyle w:val="Bezodstpw"/>
        <w:rPr>
          <w:szCs w:val="28"/>
          <w:lang w:val="sk-SK"/>
        </w:rPr>
      </w:pPr>
      <w:r w:rsidRPr="006B0466">
        <w:rPr>
          <w:sz w:val="26"/>
          <w:szCs w:val="26"/>
          <w:lang w:val="sk-SK"/>
        </w:rPr>
        <w:t>Přijímač také automaticky přechází do pohotovostního stavu, když více než hodinu nezaznamená žádný signál z vysílačky. Přijímač se automaticky vypne z důvodu úspory baterie. Poté musíte přijímač zapnout výše zmíněnými způsoby</w:t>
      </w:r>
      <w:r w:rsidRPr="006B0466">
        <w:rPr>
          <w:sz w:val="24"/>
          <w:szCs w:val="28"/>
          <w:lang w:val="sk-SK"/>
        </w:rPr>
        <w:t>.</w:t>
      </w:r>
      <w:r w:rsidRPr="006B0466">
        <w:rPr>
          <w:sz w:val="24"/>
          <w:szCs w:val="28"/>
          <w:lang w:val="sk-SK"/>
        </w:rPr>
        <w:br/>
      </w:r>
    </w:p>
    <w:p w:rsidR="004E3647" w:rsidRDefault="004E3647" w:rsidP="00874881">
      <w:pPr>
        <w:pStyle w:val="Bezodstpw"/>
        <w:rPr>
          <w:szCs w:val="28"/>
          <w:lang w:val="sk-SK"/>
        </w:rPr>
      </w:pPr>
    </w:p>
    <w:p w:rsidR="00A27F4B" w:rsidRPr="006B0466" w:rsidRDefault="00A27F4B" w:rsidP="00874881">
      <w:pPr>
        <w:pStyle w:val="Bezodstpw"/>
        <w:rPr>
          <w:szCs w:val="28"/>
          <w:lang w:val="sk-SK"/>
        </w:rPr>
      </w:pPr>
    </w:p>
    <w:p w:rsidR="0038796E" w:rsidRPr="006B0466" w:rsidRDefault="0038796E" w:rsidP="00874881">
      <w:pPr>
        <w:pStyle w:val="Bezodstpw"/>
        <w:rPr>
          <w:b/>
          <w:sz w:val="32"/>
          <w:szCs w:val="28"/>
          <w:lang w:val="sk-SK"/>
        </w:rPr>
      </w:pPr>
      <w:r w:rsidRPr="006B0466">
        <w:rPr>
          <w:b/>
          <w:sz w:val="32"/>
          <w:szCs w:val="28"/>
          <w:lang w:val="sk-SK"/>
        </w:rPr>
        <w:lastRenderedPageBreak/>
        <w:t>Krok 3 – Spárování přijímače s vysílačkou</w:t>
      </w:r>
    </w:p>
    <w:p w:rsidR="0038796E" w:rsidRPr="006B0466" w:rsidRDefault="0038796E" w:rsidP="00874881">
      <w:pPr>
        <w:pStyle w:val="Bezodstpw"/>
        <w:rPr>
          <w:sz w:val="24"/>
          <w:szCs w:val="28"/>
          <w:lang w:val="sk-SK"/>
        </w:rPr>
      </w:pPr>
    </w:p>
    <w:p w:rsidR="00874881" w:rsidRPr="006B0466" w:rsidRDefault="0038796E" w:rsidP="0038796E">
      <w:pPr>
        <w:pStyle w:val="Bezodstpw"/>
        <w:numPr>
          <w:ilvl w:val="0"/>
          <w:numId w:val="10"/>
        </w:numPr>
        <w:rPr>
          <w:sz w:val="26"/>
          <w:szCs w:val="26"/>
          <w:lang w:val="sk-SK"/>
        </w:rPr>
      </w:pPr>
      <w:r w:rsidRPr="006B0466">
        <w:rPr>
          <w:sz w:val="26"/>
          <w:szCs w:val="26"/>
          <w:lang w:val="sk-SK"/>
        </w:rPr>
        <w:t>Zatočte kolečkem nastavení intenzity tak, že bu</w:t>
      </w:r>
      <w:r w:rsidR="00121001" w:rsidRPr="006B0466">
        <w:rPr>
          <w:sz w:val="26"/>
          <w:szCs w:val="26"/>
          <w:lang w:val="sk-SK"/>
        </w:rPr>
        <w:t>de v jiné pozici než „off“. Vysí</w:t>
      </w:r>
      <w:r w:rsidRPr="006B0466">
        <w:rPr>
          <w:sz w:val="26"/>
          <w:szCs w:val="26"/>
          <w:lang w:val="sk-SK"/>
        </w:rPr>
        <w:t>lačka bude nyní zapnutá.</w:t>
      </w:r>
    </w:p>
    <w:p w:rsidR="0038796E" w:rsidRPr="006B0466" w:rsidRDefault="00E11136" w:rsidP="0038796E">
      <w:pPr>
        <w:pStyle w:val="Bezodstpw"/>
        <w:numPr>
          <w:ilvl w:val="0"/>
          <w:numId w:val="10"/>
        </w:numPr>
        <w:rPr>
          <w:sz w:val="26"/>
          <w:szCs w:val="26"/>
          <w:lang w:val="sk-SK"/>
        </w:rPr>
      </w:pPr>
      <w:r w:rsidRPr="006B0466">
        <w:rPr>
          <w:sz w:val="26"/>
          <w:szCs w:val="26"/>
          <w:lang w:val="sk-SK"/>
        </w:rPr>
        <w:t>Zatočte kolečkem výběru přijímače pro 1, rozpoznejte první přijímač pro spárování.</w:t>
      </w:r>
    </w:p>
    <w:p w:rsidR="00E11136" w:rsidRPr="006B0466" w:rsidRDefault="00E11136" w:rsidP="0038796E">
      <w:pPr>
        <w:pStyle w:val="Bezodstpw"/>
        <w:numPr>
          <w:ilvl w:val="0"/>
          <w:numId w:val="10"/>
        </w:numPr>
        <w:rPr>
          <w:sz w:val="26"/>
          <w:szCs w:val="26"/>
          <w:lang w:val="sk-SK"/>
        </w:rPr>
      </w:pPr>
      <w:r w:rsidRPr="006B0466">
        <w:rPr>
          <w:sz w:val="26"/>
          <w:szCs w:val="26"/>
          <w:lang w:val="sk-SK"/>
        </w:rPr>
        <w:t>Ujistěte se, že je přijímač vypnutý.</w:t>
      </w:r>
    </w:p>
    <w:p w:rsidR="00E11136" w:rsidRPr="006B0466" w:rsidRDefault="00E11136" w:rsidP="00E11136">
      <w:pPr>
        <w:pStyle w:val="Bezodstpw"/>
        <w:numPr>
          <w:ilvl w:val="0"/>
          <w:numId w:val="10"/>
        </w:numPr>
        <w:rPr>
          <w:sz w:val="26"/>
          <w:szCs w:val="26"/>
          <w:lang w:val="sk-SK"/>
        </w:rPr>
      </w:pPr>
      <w:r w:rsidRPr="006B0466">
        <w:rPr>
          <w:sz w:val="26"/>
          <w:szCs w:val="26"/>
          <w:lang w:val="sk-SK"/>
        </w:rPr>
        <w:t>Srovnejte</w:t>
      </w:r>
      <w:r w:rsidR="00121001" w:rsidRPr="006B0466">
        <w:rPr>
          <w:sz w:val="26"/>
          <w:szCs w:val="26"/>
          <w:lang w:val="sk-SK"/>
        </w:rPr>
        <w:t xml:space="preserve"> symbol spárování na vysílačce s</w:t>
      </w:r>
      <w:r w:rsidRPr="006B0466">
        <w:rPr>
          <w:sz w:val="26"/>
          <w:szCs w:val="26"/>
          <w:lang w:val="sk-SK"/>
        </w:rPr>
        <w:t> odpovídajícím párovacím symbolem na přijímači, držte dokud indikátor na přijímači nebude svítit nepřerušovaně zeleně, jakmile začne blikat zeleně, zmáčkněte jakékoli tlačítko stimulace. Spárování je hotové.</w:t>
      </w:r>
    </w:p>
    <w:p w:rsidR="00E11136" w:rsidRPr="006B0466" w:rsidRDefault="00E11136" w:rsidP="0038796E">
      <w:pPr>
        <w:pStyle w:val="Bezodstpw"/>
        <w:numPr>
          <w:ilvl w:val="0"/>
          <w:numId w:val="10"/>
        </w:numPr>
        <w:rPr>
          <w:sz w:val="26"/>
          <w:szCs w:val="26"/>
          <w:lang w:val="sk-SK"/>
        </w:rPr>
      </w:pPr>
      <w:r w:rsidRPr="006B0466">
        <w:rPr>
          <w:sz w:val="26"/>
          <w:szCs w:val="26"/>
          <w:lang w:val="sk-SK"/>
        </w:rPr>
        <w:t>Pokud potř</w:t>
      </w:r>
      <w:r w:rsidR="00121001" w:rsidRPr="006B0466">
        <w:rPr>
          <w:sz w:val="26"/>
          <w:szCs w:val="26"/>
          <w:lang w:val="sk-SK"/>
        </w:rPr>
        <w:t>e</w:t>
      </w:r>
      <w:r w:rsidRPr="006B0466">
        <w:rPr>
          <w:sz w:val="26"/>
          <w:szCs w:val="26"/>
          <w:lang w:val="sk-SK"/>
        </w:rPr>
        <w:t>bujete spárovat</w:t>
      </w:r>
      <w:r w:rsidR="00121001" w:rsidRPr="006B0466">
        <w:rPr>
          <w:sz w:val="26"/>
          <w:szCs w:val="26"/>
          <w:lang w:val="sk-SK"/>
        </w:rPr>
        <w:t xml:space="preserve"> druhý nebo třetí přijímač, opa</w:t>
      </w:r>
      <w:r w:rsidRPr="006B0466">
        <w:rPr>
          <w:sz w:val="26"/>
          <w:szCs w:val="26"/>
          <w:lang w:val="sk-SK"/>
        </w:rPr>
        <w:t>kujte ty samé kroky, ale zatočte kolečkem výběru přijímače na 2 nebo 3, podle toho, který přijímač chcete spárovat.</w:t>
      </w:r>
    </w:p>
    <w:p w:rsidR="004F02A8" w:rsidRDefault="00A27F4B" w:rsidP="00E11136">
      <w:pPr>
        <w:pStyle w:val="Bezodstpw"/>
        <w:rPr>
          <w:sz w:val="24"/>
          <w:szCs w:val="28"/>
          <w:lang w:val="sk-SK"/>
        </w:rPr>
      </w:pPr>
      <w:r w:rsidRPr="006B0466">
        <w:rPr>
          <w:noProof/>
          <w:sz w:val="24"/>
          <w:szCs w:val="28"/>
          <w:lang w:eastAsia="cs-CZ"/>
        </w:rPr>
        <w:drawing>
          <wp:inline distT="0" distB="0" distL="0" distR="0" wp14:anchorId="20E680A6" wp14:editId="45E21CC6">
            <wp:extent cx="5759450" cy="421703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9450" cy="4217035"/>
                    </a:xfrm>
                    <a:prstGeom prst="rect">
                      <a:avLst/>
                    </a:prstGeom>
                    <a:noFill/>
                    <a:ln>
                      <a:noFill/>
                    </a:ln>
                  </pic:spPr>
                </pic:pic>
              </a:graphicData>
            </a:graphic>
          </wp:inline>
        </w:drawing>
      </w:r>
    </w:p>
    <w:p w:rsidR="004F02A8" w:rsidRPr="006B0466" w:rsidRDefault="004F02A8" w:rsidP="00E11136">
      <w:pPr>
        <w:pStyle w:val="Bezodstpw"/>
        <w:rPr>
          <w:sz w:val="24"/>
          <w:szCs w:val="28"/>
          <w:lang w:val="sk-SK"/>
        </w:rPr>
      </w:pPr>
    </w:p>
    <w:p w:rsidR="00E11136" w:rsidRPr="006B0466" w:rsidRDefault="00E11136" w:rsidP="00E11136">
      <w:pPr>
        <w:pStyle w:val="Bezodstpw"/>
        <w:rPr>
          <w:b/>
          <w:sz w:val="32"/>
          <w:szCs w:val="28"/>
          <w:lang w:val="sk-SK"/>
        </w:rPr>
      </w:pPr>
      <w:r w:rsidRPr="006B0466">
        <w:rPr>
          <w:b/>
          <w:sz w:val="32"/>
          <w:szCs w:val="28"/>
          <w:lang w:val="sk-SK"/>
        </w:rPr>
        <w:t>Krok 4 – Testování funkčno</w:t>
      </w:r>
      <w:r w:rsidR="00121001" w:rsidRPr="006B0466">
        <w:rPr>
          <w:b/>
          <w:sz w:val="32"/>
          <w:szCs w:val="28"/>
          <w:lang w:val="sk-SK"/>
        </w:rPr>
        <w:t>s</w:t>
      </w:r>
      <w:r w:rsidRPr="006B0466">
        <w:rPr>
          <w:b/>
          <w:sz w:val="32"/>
          <w:szCs w:val="28"/>
          <w:lang w:val="sk-SK"/>
        </w:rPr>
        <w:t>ti výcvikového systému</w:t>
      </w:r>
    </w:p>
    <w:p w:rsidR="00BB3EC1" w:rsidRPr="006B0466" w:rsidRDefault="00BB3EC1" w:rsidP="00E11136">
      <w:pPr>
        <w:pStyle w:val="Bezodstpw"/>
        <w:rPr>
          <w:b/>
          <w:sz w:val="32"/>
          <w:szCs w:val="28"/>
          <w:lang w:val="sk-SK"/>
        </w:rPr>
      </w:pPr>
    </w:p>
    <w:p w:rsidR="00F26792" w:rsidRPr="004F02A8" w:rsidRDefault="00F26792" w:rsidP="00874881">
      <w:pPr>
        <w:pStyle w:val="Bezodstpw"/>
        <w:rPr>
          <w:sz w:val="26"/>
          <w:szCs w:val="26"/>
          <w:lang w:val="sk-SK"/>
        </w:rPr>
      </w:pPr>
      <w:r w:rsidRPr="006B0466">
        <w:rPr>
          <w:rStyle w:val="hps"/>
          <w:sz w:val="26"/>
          <w:szCs w:val="26"/>
          <w:lang w:val="sk-SK"/>
        </w:rPr>
        <w:t>Testovací metoda</w:t>
      </w:r>
      <w:r w:rsidRPr="006B0466">
        <w:rPr>
          <w:sz w:val="26"/>
          <w:szCs w:val="26"/>
          <w:lang w:val="sk-SK"/>
        </w:rPr>
        <w:t xml:space="preserve"> </w:t>
      </w:r>
      <w:r w:rsidRPr="006B0466">
        <w:rPr>
          <w:rStyle w:val="hps"/>
          <w:sz w:val="26"/>
          <w:szCs w:val="26"/>
          <w:lang w:val="sk-SK"/>
        </w:rPr>
        <w:t>Vám pomůže určit</w:t>
      </w:r>
      <w:r w:rsidRPr="006B0466">
        <w:rPr>
          <w:sz w:val="26"/>
          <w:szCs w:val="26"/>
          <w:lang w:val="sk-SK"/>
        </w:rPr>
        <w:t xml:space="preserve">, zda </w:t>
      </w:r>
      <w:r w:rsidRPr="006B0466">
        <w:rPr>
          <w:rStyle w:val="hps"/>
          <w:sz w:val="26"/>
          <w:szCs w:val="26"/>
          <w:lang w:val="sk-SK"/>
        </w:rPr>
        <w:t>vzdělávací systém</w:t>
      </w:r>
      <w:r w:rsidRPr="006B0466">
        <w:rPr>
          <w:sz w:val="26"/>
          <w:szCs w:val="26"/>
          <w:lang w:val="sk-SK"/>
        </w:rPr>
        <w:t xml:space="preserve"> </w:t>
      </w:r>
      <w:r w:rsidRPr="006B0466">
        <w:rPr>
          <w:rStyle w:val="hps"/>
          <w:sz w:val="26"/>
          <w:szCs w:val="26"/>
          <w:lang w:val="sk-SK"/>
        </w:rPr>
        <w:t>funguje</w:t>
      </w:r>
      <w:r w:rsidRPr="006B0466">
        <w:rPr>
          <w:sz w:val="26"/>
          <w:szCs w:val="26"/>
          <w:lang w:val="sk-SK"/>
        </w:rPr>
        <w:t>, jak bylo zamýšleno. Ujistěte se prosím, že proces párování je dokončen před pokusem testování funkčnosti.</w:t>
      </w:r>
    </w:p>
    <w:p w:rsidR="00F26792" w:rsidRPr="006B0466" w:rsidRDefault="00F26792" w:rsidP="00874881">
      <w:pPr>
        <w:pStyle w:val="Bezodstpw"/>
        <w:rPr>
          <w:b/>
          <w:sz w:val="28"/>
          <w:szCs w:val="28"/>
          <w:lang w:val="sk-SK"/>
        </w:rPr>
      </w:pPr>
      <w:r w:rsidRPr="006B0466">
        <w:rPr>
          <w:b/>
          <w:noProof/>
          <w:sz w:val="28"/>
          <w:szCs w:val="28"/>
          <w:lang w:eastAsia="cs-CZ"/>
        </w:rPr>
        <w:lastRenderedPageBreak/>
        <w:drawing>
          <wp:inline distT="0" distB="0" distL="0" distR="0" wp14:anchorId="0E76A1D0" wp14:editId="782A5FC8">
            <wp:extent cx="5759450" cy="236791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59450" cy="2367915"/>
                    </a:xfrm>
                    <a:prstGeom prst="rect">
                      <a:avLst/>
                    </a:prstGeom>
                    <a:noFill/>
                    <a:ln>
                      <a:noFill/>
                    </a:ln>
                  </pic:spPr>
                </pic:pic>
              </a:graphicData>
            </a:graphic>
          </wp:inline>
        </w:drawing>
      </w:r>
    </w:p>
    <w:p w:rsidR="00A258D2" w:rsidRPr="006B0466" w:rsidRDefault="00A258D2" w:rsidP="000C43B3">
      <w:pPr>
        <w:pStyle w:val="Bezodstpw"/>
        <w:ind w:left="720"/>
        <w:rPr>
          <w:b/>
          <w:sz w:val="24"/>
          <w:szCs w:val="28"/>
          <w:lang w:val="sk-SK"/>
        </w:rPr>
      </w:pPr>
    </w:p>
    <w:p w:rsidR="00F26792" w:rsidRPr="006B0466" w:rsidRDefault="00F26792" w:rsidP="00F26792">
      <w:pPr>
        <w:pStyle w:val="Bezodstpw"/>
        <w:ind w:left="720"/>
        <w:rPr>
          <w:b/>
          <w:sz w:val="24"/>
          <w:szCs w:val="28"/>
          <w:lang w:val="sk-SK"/>
        </w:rPr>
      </w:pPr>
      <w:r w:rsidRPr="006B0466">
        <w:rPr>
          <w:b/>
          <w:sz w:val="24"/>
          <w:szCs w:val="28"/>
          <w:lang w:val="sk-SK"/>
        </w:rPr>
        <w:t xml:space="preserve">                 Obr.1                                                                              Obr. 2</w:t>
      </w:r>
    </w:p>
    <w:p w:rsidR="00F26792" w:rsidRPr="006B0466" w:rsidRDefault="00F26792" w:rsidP="00F26792">
      <w:pPr>
        <w:pStyle w:val="Bezodstpw"/>
        <w:rPr>
          <w:b/>
          <w:sz w:val="24"/>
          <w:szCs w:val="28"/>
          <w:lang w:val="sk-SK"/>
        </w:rPr>
      </w:pPr>
    </w:p>
    <w:p w:rsidR="00F26792" w:rsidRPr="006B0466" w:rsidRDefault="00F26792" w:rsidP="00F26792">
      <w:pPr>
        <w:pStyle w:val="Bezodstpw"/>
        <w:rPr>
          <w:b/>
          <w:sz w:val="26"/>
          <w:szCs w:val="26"/>
          <w:lang w:val="sk-SK"/>
        </w:rPr>
      </w:pPr>
      <w:r w:rsidRPr="006B0466">
        <w:rPr>
          <w:b/>
          <w:sz w:val="26"/>
          <w:szCs w:val="26"/>
          <w:lang w:val="sk-SK"/>
        </w:rPr>
        <w:t>Testování statické stimulace (Obr. 1)</w:t>
      </w:r>
    </w:p>
    <w:p w:rsidR="00F26792" w:rsidRPr="006B0466" w:rsidRDefault="00F26792" w:rsidP="00F26792">
      <w:pPr>
        <w:pStyle w:val="Bezodstpw"/>
        <w:rPr>
          <w:b/>
          <w:sz w:val="24"/>
          <w:szCs w:val="28"/>
          <w:lang w:val="sk-SK"/>
        </w:rPr>
      </w:pPr>
    </w:p>
    <w:p w:rsidR="00B13B0F" w:rsidRPr="006B0466" w:rsidRDefault="00B13B0F" w:rsidP="00F26792">
      <w:pPr>
        <w:pStyle w:val="Bezodstpw"/>
        <w:numPr>
          <w:ilvl w:val="0"/>
          <w:numId w:val="11"/>
        </w:numPr>
        <w:rPr>
          <w:sz w:val="26"/>
          <w:szCs w:val="26"/>
          <w:lang w:val="sk-SK"/>
        </w:rPr>
      </w:pPr>
      <w:r w:rsidRPr="006B0466">
        <w:rPr>
          <w:sz w:val="26"/>
          <w:szCs w:val="26"/>
          <w:lang w:val="sk-SK"/>
        </w:rPr>
        <w:t>Přiložte testovací výbojku ke kontaktním bodům na přijímači.</w:t>
      </w:r>
    </w:p>
    <w:p w:rsidR="00B13B0F" w:rsidRPr="006B0466" w:rsidRDefault="00B13B0F" w:rsidP="00F26792">
      <w:pPr>
        <w:pStyle w:val="Bezodstpw"/>
        <w:numPr>
          <w:ilvl w:val="0"/>
          <w:numId w:val="11"/>
        </w:numPr>
        <w:rPr>
          <w:sz w:val="26"/>
          <w:szCs w:val="26"/>
          <w:lang w:val="sk-SK"/>
        </w:rPr>
      </w:pPr>
      <w:r w:rsidRPr="006B0466">
        <w:rPr>
          <w:sz w:val="26"/>
          <w:szCs w:val="26"/>
          <w:lang w:val="sk-SK"/>
        </w:rPr>
        <w:t>Zapněte přijímač a nastavte kolečko nastavení i</w:t>
      </w:r>
      <w:r w:rsidR="003D4431" w:rsidRPr="006B0466">
        <w:rPr>
          <w:sz w:val="26"/>
          <w:szCs w:val="26"/>
          <w:lang w:val="sk-SK"/>
        </w:rPr>
        <w:t>nt</w:t>
      </w:r>
      <w:r w:rsidRPr="006B0466">
        <w:rPr>
          <w:sz w:val="26"/>
          <w:szCs w:val="26"/>
          <w:lang w:val="sk-SK"/>
        </w:rPr>
        <w:t>enzity na 0.</w:t>
      </w:r>
    </w:p>
    <w:p w:rsidR="00B13B0F" w:rsidRPr="006B0466" w:rsidRDefault="00B13B0F" w:rsidP="00B13B0F">
      <w:pPr>
        <w:pStyle w:val="Bezodstpw"/>
        <w:numPr>
          <w:ilvl w:val="0"/>
          <w:numId w:val="11"/>
        </w:numPr>
        <w:rPr>
          <w:sz w:val="24"/>
          <w:szCs w:val="28"/>
          <w:lang w:val="sk-SK"/>
        </w:rPr>
      </w:pPr>
      <w:r w:rsidRPr="006B0466">
        <w:rPr>
          <w:sz w:val="26"/>
          <w:szCs w:val="26"/>
          <w:lang w:val="sk-SK"/>
        </w:rPr>
        <w:t>Vyber</w:t>
      </w:r>
      <w:r w:rsidR="00864038" w:rsidRPr="006B0466">
        <w:rPr>
          <w:sz w:val="26"/>
          <w:szCs w:val="26"/>
          <w:lang w:val="sk-SK"/>
        </w:rPr>
        <w:t>te správný přijímač na kolečku.</w:t>
      </w:r>
    </w:p>
    <w:p w:rsidR="00B13B0F" w:rsidRPr="006B0466" w:rsidRDefault="00B13B0F" w:rsidP="00B13B0F">
      <w:pPr>
        <w:pStyle w:val="Bezodstpw"/>
        <w:numPr>
          <w:ilvl w:val="0"/>
          <w:numId w:val="11"/>
        </w:numPr>
        <w:rPr>
          <w:sz w:val="26"/>
          <w:szCs w:val="26"/>
          <w:lang w:val="sk-SK"/>
        </w:rPr>
      </w:pPr>
      <w:r w:rsidRPr="006B0466">
        <w:rPr>
          <w:sz w:val="26"/>
          <w:szCs w:val="26"/>
          <w:lang w:val="sk-SK"/>
        </w:rPr>
        <w:t>Zmáčkněte tlačítko statické stimulace a testov</w:t>
      </w:r>
      <w:r w:rsidR="003D4431" w:rsidRPr="006B0466">
        <w:rPr>
          <w:sz w:val="26"/>
          <w:szCs w:val="26"/>
          <w:lang w:val="sk-SK"/>
        </w:rPr>
        <w:t>a</w:t>
      </w:r>
      <w:r w:rsidRPr="006B0466">
        <w:rPr>
          <w:sz w:val="26"/>
          <w:szCs w:val="26"/>
          <w:lang w:val="sk-SK"/>
        </w:rPr>
        <w:t>cí výbojka by měla začít oranžově blikat, i</w:t>
      </w:r>
      <w:r w:rsidR="003D4431" w:rsidRPr="006B0466">
        <w:rPr>
          <w:sz w:val="26"/>
          <w:szCs w:val="26"/>
          <w:lang w:val="sk-SK"/>
        </w:rPr>
        <w:t>n</w:t>
      </w:r>
      <w:r w:rsidRPr="006B0466">
        <w:rPr>
          <w:sz w:val="26"/>
          <w:szCs w:val="26"/>
          <w:lang w:val="sk-SK"/>
        </w:rPr>
        <w:t>dikuje, že statická stimulace funguje správně.</w:t>
      </w:r>
    </w:p>
    <w:p w:rsidR="00B13B0F" w:rsidRPr="006B0466" w:rsidRDefault="00B13B0F" w:rsidP="00B13B0F">
      <w:pPr>
        <w:pStyle w:val="Bezodstpw"/>
        <w:rPr>
          <w:sz w:val="26"/>
          <w:szCs w:val="26"/>
          <w:lang w:val="sk-SK"/>
        </w:rPr>
      </w:pPr>
      <w:r w:rsidRPr="006B0466">
        <w:rPr>
          <w:sz w:val="26"/>
          <w:szCs w:val="26"/>
          <w:lang w:val="sk-SK"/>
        </w:rPr>
        <w:t xml:space="preserve">Poznámka: Pokud chcete vyzkoušet statickou stimulaci na sobě, prosím ujistěte se, že jsou vaše prsty či ruce v kontaktu s kontaktními body. </w:t>
      </w:r>
      <w:r w:rsidR="00912893" w:rsidRPr="006B0466">
        <w:rPr>
          <w:sz w:val="26"/>
          <w:szCs w:val="26"/>
          <w:lang w:val="sk-SK"/>
        </w:rPr>
        <w:t>Jinak nebudete cítit žádnou stimulaci.</w:t>
      </w:r>
    </w:p>
    <w:p w:rsidR="00597795" w:rsidRPr="006B0466" w:rsidRDefault="00597795" w:rsidP="00B13B0F">
      <w:pPr>
        <w:pStyle w:val="Bezodstpw"/>
        <w:rPr>
          <w:b/>
          <w:sz w:val="26"/>
          <w:szCs w:val="26"/>
          <w:lang w:val="sk-SK"/>
        </w:rPr>
      </w:pPr>
    </w:p>
    <w:p w:rsidR="00912893" w:rsidRPr="006B0466" w:rsidRDefault="00912893" w:rsidP="00B13B0F">
      <w:pPr>
        <w:pStyle w:val="Bezodstpw"/>
        <w:rPr>
          <w:b/>
          <w:sz w:val="26"/>
          <w:szCs w:val="26"/>
          <w:lang w:val="sk-SK"/>
        </w:rPr>
      </w:pPr>
      <w:r w:rsidRPr="006B0466">
        <w:rPr>
          <w:b/>
          <w:sz w:val="26"/>
          <w:szCs w:val="26"/>
          <w:lang w:val="sk-SK"/>
        </w:rPr>
        <w:t>Testování funkce vibrace (Obr. 2)</w:t>
      </w:r>
    </w:p>
    <w:p w:rsidR="00912893" w:rsidRPr="006B0466" w:rsidRDefault="00912893" w:rsidP="00912893">
      <w:pPr>
        <w:pStyle w:val="Bezodstpw"/>
        <w:numPr>
          <w:ilvl w:val="0"/>
          <w:numId w:val="12"/>
        </w:numPr>
        <w:rPr>
          <w:sz w:val="26"/>
          <w:szCs w:val="26"/>
          <w:lang w:val="sk-SK"/>
        </w:rPr>
      </w:pPr>
      <w:r w:rsidRPr="006B0466">
        <w:rPr>
          <w:sz w:val="26"/>
          <w:szCs w:val="26"/>
          <w:lang w:val="sk-SK"/>
        </w:rPr>
        <w:t>Zapněte vysílačku a nastavte kolečko nastavení intenzity na 0.</w:t>
      </w:r>
    </w:p>
    <w:p w:rsidR="00912893" w:rsidRPr="006B0466" w:rsidRDefault="00912893" w:rsidP="00912893">
      <w:pPr>
        <w:pStyle w:val="Bezodstpw"/>
        <w:numPr>
          <w:ilvl w:val="0"/>
          <w:numId w:val="12"/>
        </w:numPr>
        <w:rPr>
          <w:sz w:val="26"/>
          <w:szCs w:val="26"/>
          <w:lang w:val="sk-SK"/>
        </w:rPr>
      </w:pPr>
      <w:r w:rsidRPr="006B0466">
        <w:rPr>
          <w:sz w:val="26"/>
          <w:szCs w:val="26"/>
          <w:lang w:val="sk-SK"/>
        </w:rPr>
        <w:t>Vyberte správný přijímač kolečkem výběru přijímače.</w:t>
      </w:r>
    </w:p>
    <w:p w:rsidR="00912893" w:rsidRPr="006B0466" w:rsidRDefault="00912893" w:rsidP="00912893">
      <w:pPr>
        <w:pStyle w:val="Bezodstpw"/>
        <w:numPr>
          <w:ilvl w:val="0"/>
          <w:numId w:val="12"/>
        </w:numPr>
        <w:rPr>
          <w:sz w:val="26"/>
          <w:szCs w:val="26"/>
          <w:lang w:val="sk-SK"/>
        </w:rPr>
      </w:pPr>
      <w:r w:rsidRPr="006B0466">
        <w:rPr>
          <w:sz w:val="26"/>
          <w:szCs w:val="26"/>
          <w:lang w:val="sk-SK"/>
        </w:rPr>
        <w:t xml:space="preserve">Zmáčkněte tlačítko vibrací a přijímač </w:t>
      </w:r>
      <w:r w:rsidR="005217B7" w:rsidRPr="006B0466">
        <w:rPr>
          <w:sz w:val="26"/>
          <w:szCs w:val="26"/>
          <w:lang w:val="sk-SK"/>
        </w:rPr>
        <w:t>by měl zavibrovat</w:t>
      </w:r>
      <w:r w:rsidRPr="006B0466">
        <w:rPr>
          <w:sz w:val="26"/>
          <w:szCs w:val="26"/>
          <w:lang w:val="sk-SK"/>
        </w:rPr>
        <w:t>.</w:t>
      </w:r>
    </w:p>
    <w:p w:rsidR="00912893" w:rsidRPr="006B0466" w:rsidRDefault="00912893" w:rsidP="00912893">
      <w:pPr>
        <w:pStyle w:val="Bezodstpw"/>
        <w:rPr>
          <w:sz w:val="26"/>
          <w:szCs w:val="26"/>
          <w:lang w:val="sk-SK"/>
        </w:rPr>
      </w:pPr>
    </w:p>
    <w:p w:rsidR="00912893" w:rsidRPr="006B0466" w:rsidRDefault="00912893" w:rsidP="00912893">
      <w:pPr>
        <w:pStyle w:val="Bezodstpw"/>
        <w:rPr>
          <w:b/>
          <w:sz w:val="26"/>
          <w:szCs w:val="26"/>
          <w:lang w:val="sk-SK"/>
        </w:rPr>
      </w:pPr>
      <w:r w:rsidRPr="006B0466">
        <w:rPr>
          <w:b/>
          <w:sz w:val="26"/>
          <w:szCs w:val="26"/>
          <w:lang w:val="sk-SK"/>
        </w:rPr>
        <w:t>Testování funkce zvuku</w:t>
      </w:r>
    </w:p>
    <w:p w:rsidR="00912893" w:rsidRPr="006B0466" w:rsidRDefault="00912893" w:rsidP="00912893">
      <w:pPr>
        <w:pStyle w:val="Bezodstpw"/>
        <w:numPr>
          <w:ilvl w:val="0"/>
          <w:numId w:val="13"/>
        </w:numPr>
        <w:rPr>
          <w:sz w:val="26"/>
          <w:szCs w:val="26"/>
          <w:lang w:val="sk-SK"/>
        </w:rPr>
      </w:pPr>
      <w:r w:rsidRPr="006B0466">
        <w:rPr>
          <w:sz w:val="26"/>
          <w:szCs w:val="26"/>
          <w:lang w:val="sk-SK"/>
        </w:rPr>
        <w:t>Pro zapnutí vysílačky, nastavte kolečko nastavení intenzity mimo „off“ pozici.</w:t>
      </w:r>
    </w:p>
    <w:p w:rsidR="005217B7" w:rsidRPr="006B0466" w:rsidRDefault="005217B7" w:rsidP="00912893">
      <w:pPr>
        <w:pStyle w:val="Bezodstpw"/>
        <w:numPr>
          <w:ilvl w:val="0"/>
          <w:numId w:val="13"/>
        </w:numPr>
        <w:rPr>
          <w:sz w:val="26"/>
          <w:szCs w:val="26"/>
          <w:lang w:val="sk-SK"/>
        </w:rPr>
      </w:pPr>
      <w:r w:rsidRPr="006B0466">
        <w:rPr>
          <w:sz w:val="26"/>
          <w:szCs w:val="26"/>
          <w:lang w:val="sk-SK"/>
        </w:rPr>
        <w:t>Vyberte správný přijímač kolečkem výběru přijímače.</w:t>
      </w:r>
    </w:p>
    <w:p w:rsidR="005217B7" w:rsidRPr="006B0466" w:rsidRDefault="005217B7" w:rsidP="005217B7">
      <w:pPr>
        <w:pStyle w:val="Bezodstpw"/>
        <w:numPr>
          <w:ilvl w:val="0"/>
          <w:numId w:val="13"/>
        </w:numPr>
        <w:rPr>
          <w:sz w:val="26"/>
          <w:szCs w:val="26"/>
          <w:lang w:val="sk-SK"/>
        </w:rPr>
      </w:pPr>
      <w:r w:rsidRPr="006B0466">
        <w:rPr>
          <w:sz w:val="26"/>
          <w:szCs w:val="26"/>
          <w:lang w:val="sk-SK"/>
        </w:rPr>
        <w:t>Zmáčkněte tlačítko zvuku a přijímač by měl vydat zvuk.</w:t>
      </w:r>
    </w:p>
    <w:p w:rsidR="005217B7" w:rsidRPr="006B0466" w:rsidRDefault="005217B7" w:rsidP="005217B7">
      <w:pPr>
        <w:pStyle w:val="Bezodstpw"/>
        <w:rPr>
          <w:sz w:val="24"/>
          <w:szCs w:val="28"/>
          <w:lang w:val="sk-SK"/>
        </w:rPr>
      </w:pPr>
    </w:p>
    <w:p w:rsidR="005217B7" w:rsidRPr="006B0466" w:rsidRDefault="005217B7" w:rsidP="005217B7">
      <w:pPr>
        <w:pStyle w:val="Bezodstpw"/>
        <w:rPr>
          <w:sz w:val="24"/>
          <w:szCs w:val="28"/>
          <w:lang w:val="sk-SK"/>
        </w:rPr>
      </w:pPr>
      <w:r w:rsidRPr="006B0466">
        <w:rPr>
          <w:b/>
          <w:sz w:val="32"/>
          <w:szCs w:val="28"/>
          <w:lang w:val="sk-SK"/>
        </w:rPr>
        <w:t xml:space="preserve">Krok </w:t>
      </w:r>
      <w:r w:rsidR="001C23C5" w:rsidRPr="006B0466">
        <w:rPr>
          <w:b/>
          <w:sz w:val="32"/>
          <w:szCs w:val="28"/>
          <w:lang w:val="sk-SK"/>
        </w:rPr>
        <w:t>5 – Nasazení přijímacího obojku</w:t>
      </w:r>
    </w:p>
    <w:p w:rsidR="005217B7" w:rsidRPr="006B0466" w:rsidRDefault="005217B7" w:rsidP="005217B7">
      <w:pPr>
        <w:pStyle w:val="Bezodstpw"/>
        <w:rPr>
          <w:sz w:val="26"/>
          <w:szCs w:val="26"/>
          <w:lang w:val="sk-SK"/>
        </w:rPr>
      </w:pPr>
      <w:r w:rsidRPr="006B0466">
        <w:rPr>
          <w:sz w:val="26"/>
          <w:szCs w:val="26"/>
          <w:lang w:val="sk-SK"/>
        </w:rPr>
        <w:t>Důležité: Správné nasazeni a umístění přijímacího obojku je nezbytné pro efektivní trénink. Kontaktní body musí být v kontaktu s kůží psa.</w:t>
      </w:r>
    </w:p>
    <w:p w:rsidR="005217B7" w:rsidRPr="006B0466" w:rsidRDefault="005217B7" w:rsidP="005217B7">
      <w:pPr>
        <w:pStyle w:val="Bezodstpw"/>
        <w:rPr>
          <w:sz w:val="26"/>
          <w:szCs w:val="26"/>
          <w:lang w:val="sk-SK"/>
        </w:rPr>
      </w:pPr>
    </w:p>
    <w:p w:rsidR="005217B7" w:rsidRPr="006B0466" w:rsidRDefault="005217B7" w:rsidP="005217B7">
      <w:pPr>
        <w:pStyle w:val="Bezodstpw"/>
        <w:numPr>
          <w:ilvl w:val="0"/>
          <w:numId w:val="14"/>
        </w:numPr>
        <w:rPr>
          <w:sz w:val="26"/>
          <w:szCs w:val="26"/>
          <w:lang w:val="sk-SK"/>
        </w:rPr>
      </w:pPr>
      <w:r w:rsidRPr="006B0466">
        <w:rPr>
          <w:sz w:val="26"/>
          <w:szCs w:val="26"/>
          <w:lang w:val="sk-SK"/>
        </w:rPr>
        <w:t>Pro nasazení přijímacího obojku, přiložte pásek obojku k přijímači.</w:t>
      </w:r>
    </w:p>
    <w:p w:rsidR="005217B7" w:rsidRPr="006B0466" w:rsidRDefault="00C11BEE" w:rsidP="005217B7">
      <w:pPr>
        <w:pStyle w:val="Bezodstpw"/>
        <w:numPr>
          <w:ilvl w:val="0"/>
          <w:numId w:val="14"/>
        </w:numPr>
        <w:rPr>
          <w:sz w:val="26"/>
          <w:szCs w:val="26"/>
          <w:lang w:val="sk-SK"/>
        </w:rPr>
      </w:pPr>
      <w:r w:rsidRPr="006B0466">
        <w:rPr>
          <w:sz w:val="26"/>
          <w:szCs w:val="26"/>
          <w:lang w:val="sk-SK"/>
        </w:rPr>
        <w:t>Když pes bude</w:t>
      </w:r>
      <w:r w:rsidR="003D4431" w:rsidRPr="006B0466">
        <w:rPr>
          <w:sz w:val="26"/>
          <w:szCs w:val="26"/>
          <w:lang w:val="sk-SK"/>
        </w:rPr>
        <w:t xml:space="preserve"> stát naproti Vás, umístěte obo</w:t>
      </w:r>
      <w:r w:rsidRPr="006B0466">
        <w:rPr>
          <w:sz w:val="26"/>
          <w:szCs w:val="26"/>
          <w:lang w:val="sk-SK"/>
        </w:rPr>
        <w:t xml:space="preserve">jek na krk psa tak, že přijímač a kontaktní body jsou na spodní straně krku, a body jsou v kontaktu s kůži. Pokud přímý kontakt není možný, </w:t>
      </w:r>
      <w:r w:rsidR="003D4431" w:rsidRPr="006B0466">
        <w:rPr>
          <w:sz w:val="26"/>
          <w:szCs w:val="26"/>
          <w:lang w:val="sk-SK"/>
        </w:rPr>
        <w:t>oholte část srsti v místě konta</w:t>
      </w:r>
      <w:r w:rsidRPr="006B0466">
        <w:rPr>
          <w:sz w:val="26"/>
          <w:szCs w:val="26"/>
          <w:lang w:val="sk-SK"/>
        </w:rPr>
        <w:t>k</w:t>
      </w:r>
      <w:r w:rsidR="003D4431" w:rsidRPr="006B0466">
        <w:rPr>
          <w:sz w:val="26"/>
          <w:szCs w:val="26"/>
          <w:lang w:val="sk-SK"/>
        </w:rPr>
        <w:t>t</w:t>
      </w:r>
      <w:r w:rsidRPr="006B0466">
        <w:rPr>
          <w:sz w:val="26"/>
          <w:szCs w:val="26"/>
          <w:lang w:val="sk-SK"/>
        </w:rPr>
        <w:t>u.</w:t>
      </w:r>
    </w:p>
    <w:p w:rsidR="00C11BEE" w:rsidRPr="006B0466" w:rsidRDefault="00C11BEE" w:rsidP="005217B7">
      <w:pPr>
        <w:pStyle w:val="Bezodstpw"/>
        <w:numPr>
          <w:ilvl w:val="0"/>
          <w:numId w:val="14"/>
        </w:numPr>
        <w:rPr>
          <w:sz w:val="26"/>
          <w:szCs w:val="26"/>
          <w:lang w:val="sk-SK"/>
        </w:rPr>
      </w:pPr>
      <w:r w:rsidRPr="006B0466">
        <w:rPr>
          <w:sz w:val="26"/>
          <w:szCs w:val="26"/>
          <w:lang w:val="sk-SK"/>
        </w:rPr>
        <w:lastRenderedPageBreak/>
        <w:t>Připevněte pás</w:t>
      </w:r>
      <w:r w:rsidR="003D4431" w:rsidRPr="006B0466">
        <w:rPr>
          <w:sz w:val="26"/>
          <w:szCs w:val="26"/>
          <w:lang w:val="sk-SK"/>
        </w:rPr>
        <w:t>ek obojku. Má sedět pevně ale ne</w:t>
      </w:r>
      <w:r w:rsidRPr="006B0466">
        <w:rPr>
          <w:sz w:val="26"/>
          <w:szCs w:val="26"/>
          <w:lang w:val="sk-SK"/>
        </w:rPr>
        <w:t xml:space="preserve"> příliš těsně. Měli byste vložit prst mezi pásek obojku a krk psa.</w:t>
      </w:r>
    </w:p>
    <w:p w:rsidR="00C11BEE" w:rsidRPr="006B0466" w:rsidRDefault="00C11BEE" w:rsidP="00C11BEE">
      <w:pPr>
        <w:pStyle w:val="Bezodstpw"/>
        <w:numPr>
          <w:ilvl w:val="0"/>
          <w:numId w:val="14"/>
        </w:numPr>
        <w:rPr>
          <w:sz w:val="26"/>
          <w:szCs w:val="26"/>
          <w:lang w:val="sk-SK"/>
        </w:rPr>
      </w:pPr>
      <w:r w:rsidRPr="006B0466">
        <w:rPr>
          <w:sz w:val="26"/>
          <w:szCs w:val="26"/>
          <w:lang w:val="sk-SK"/>
        </w:rPr>
        <w:t>Dovolte psu nosit několik minut přijímací obojek a zko</w:t>
      </w:r>
      <w:r w:rsidR="003D4431" w:rsidRPr="006B0466">
        <w:rPr>
          <w:sz w:val="26"/>
          <w:szCs w:val="26"/>
          <w:lang w:val="sk-SK"/>
        </w:rPr>
        <w:t>n</w:t>
      </w:r>
      <w:r w:rsidRPr="006B0466">
        <w:rPr>
          <w:sz w:val="26"/>
          <w:szCs w:val="26"/>
          <w:lang w:val="sk-SK"/>
        </w:rPr>
        <w:t>trolujte opětovně pásek obojku. Pes si více zvykne na obojek, je velmi důležité se ujistit</w:t>
      </w:r>
      <w:r w:rsidR="003D4431" w:rsidRPr="006B0466">
        <w:rPr>
          <w:sz w:val="26"/>
          <w:szCs w:val="26"/>
          <w:lang w:val="sk-SK"/>
        </w:rPr>
        <w:t>,</w:t>
      </w:r>
      <w:r w:rsidRPr="006B0466">
        <w:rPr>
          <w:sz w:val="26"/>
          <w:szCs w:val="26"/>
          <w:lang w:val="sk-SK"/>
        </w:rPr>
        <w:t xml:space="preserve"> že obojek sedí dobře.</w:t>
      </w:r>
    </w:p>
    <w:p w:rsidR="004E3647" w:rsidRPr="006B0466" w:rsidRDefault="00C11BEE" w:rsidP="00C11BEE">
      <w:pPr>
        <w:pStyle w:val="Bezodstpw"/>
        <w:rPr>
          <w:sz w:val="24"/>
          <w:szCs w:val="28"/>
          <w:lang w:val="sk-SK"/>
        </w:rPr>
      </w:pPr>
      <w:r w:rsidRPr="006B0466">
        <w:rPr>
          <w:noProof/>
          <w:sz w:val="24"/>
          <w:szCs w:val="28"/>
          <w:lang w:eastAsia="cs-CZ"/>
        </w:rPr>
        <w:drawing>
          <wp:inline distT="0" distB="0" distL="0" distR="0" wp14:anchorId="0CA976D8" wp14:editId="5C40E142">
            <wp:extent cx="5759450" cy="112585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59450" cy="1125855"/>
                    </a:xfrm>
                    <a:prstGeom prst="rect">
                      <a:avLst/>
                    </a:prstGeom>
                    <a:noFill/>
                    <a:ln>
                      <a:noFill/>
                    </a:ln>
                  </pic:spPr>
                </pic:pic>
              </a:graphicData>
            </a:graphic>
          </wp:inline>
        </w:drawing>
      </w:r>
    </w:p>
    <w:p w:rsidR="00C11BEE" w:rsidRPr="006B0466" w:rsidRDefault="00C11BEE" w:rsidP="00C11BEE">
      <w:pPr>
        <w:pStyle w:val="Bezodstpw"/>
        <w:rPr>
          <w:sz w:val="24"/>
          <w:szCs w:val="28"/>
          <w:lang w:val="sk-SK"/>
        </w:rPr>
      </w:pPr>
      <w:r w:rsidRPr="006B0466">
        <w:rPr>
          <w:b/>
          <w:sz w:val="24"/>
          <w:szCs w:val="28"/>
          <w:lang w:val="sk-SK"/>
        </w:rPr>
        <w:t>OPATRNĚ: RIZIKO PORANĚNÍ KŮŽE</w:t>
      </w:r>
    </w:p>
    <w:p w:rsidR="00C11BEE" w:rsidRPr="006B0466" w:rsidRDefault="00C11BEE" w:rsidP="00C11BEE">
      <w:pPr>
        <w:pStyle w:val="Bezodstpw"/>
        <w:rPr>
          <w:b/>
          <w:sz w:val="24"/>
          <w:szCs w:val="28"/>
          <w:lang w:val="sk-SK"/>
        </w:rPr>
      </w:pPr>
    </w:p>
    <w:p w:rsidR="00EA7677" w:rsidRPr="006B0466" w:rsidRDefault="00C11BEE" w:rsidP="00C11BEE">
      <w:pPr>
        <w:pStyle w:val="Bezodstpw"/>
        <w:rPr>
          <w:sz w:val="24"/>
          <w:szCs w:val="24"/>
          <w:lang w:val="sk-SK"/>
        </w:rPr>
      </w:pPr>
      <w:r w:rsidRPr="006B0466">
        <w:rPr>
          <w:sz w:val="24"/>
          <w:szCs w:val="24"/>
          <w:lang w:val="sk-SK"/>
        </w:rPr>
        <w:t>Pro komfort, bezp</w:t>
      </w:r>
      <w:r w:rsidR="00121001" w:rsidRPr="006B0466">
        <w:rPr>
          <w:sz w:val="24"/>
          <w:szCs w:val="24"/>
          <w:lang w:val="sk-SK"/>
        </w:rPr>
        <w:t>ečí a efektivnost produktu prosí</w:t>
      </w:r>
      <w:r w:rsidRPr="006B0466">
        <w:rPr>
          <w:sz w:val="24"/>
          <w:szCs w:val="24"/>
          <w:lang w:val="sk-SK"/>
        </w:rPr>
        <w:t>m pravidelně kont</w:t>
      </w:r>
      <w:r w:rsidR="003F6D39" w:rsidRPr="006B0466">
        <w:rPr>
          <w:sz w:val="24"/>
          <w:szCs w:val="24"/>
          <w:lang w:val="sk-SK"/>
        </w:rPr>
        <w:t>r</w:t>
      </w:r>
      <w:r w:rsidRPr="006B0466">
        <w:rPr>
          <w:sz w:val="24"/>
          <w:szCs w:val="24"/>
          <w:lang w:val="sk-SK"/>
        </w:rPr>
        <w:t xml:space="preserve">olujte, zda obojek sedí správně. Pokud naleznete  jakékoli poranění kůže, okamžitě na </w:t>
      </w:r>
      <w:r w:rsidR="00121001" w:rsidRPr="006B0466">
        <w:rPr>
          <w:sz w:val="24"/>
          <w:szCs w:val="24"/>
          <w:lang w:val="sk-SK"/>
        </w:rPr>
        <w:t>pár dní přestaňte</w:t>
      </w:r>
      <w:r w:rsidRPr="006B0466">
        <w:rPr>
          <w:sz w:val="24"/>
          <w:szCs w:val="24"/>
          <w:lang w:val="sk-SK"/>
        </w:rPr>
        <w:t xml:space="preserve"> používat obojek. Pokud stav kůže přetrvává více než 48 hodin, kontaktuje veterináře.</w:t>
      </w:r>
      <w:r w:rsidR="00196A85" w:rsidRPr="006B0466">
        <w:rPr>
          <w:sz w:val="24"/>
          <w:szCs w:val="24"/>
          <w:lang w:val="sk-SK"/>
        </w:rPr>
        <w:t xml:space="preserve"> Tyto obojky</w:t>
      </w:r>
      <w:r w:rsidR="003F52B1" w:rsidRPr="006B0466">
        <w:rPr>
          <w:sz w:val="24"/>
          <w:szCs w:val="24"/>
          <w:lang w:val="sk-SK"/>
        </w:rPr>
        <w:t>, pokud nejsou užívány správně,</w:t>
      </w:r>
      <w:r w:rsidR="00121001" w:rsidRPr="006B0466">
        <w:rPr>
          <w:sz w:val="24"/>
          <w:szCs w:val="24"/>
          <w:lang w:val="sk-SK"/>
        </w:rPr>
        <w:t xml:space="preserve"> můžou způsobit poraně</w:t>
      </w:r>
      <w:r w:rsidR="00196A85" w:rsidRPr="006B0466">
        <w:rPr>
          <w:sz w:val="24"/>
          <w:szCs w:val="24"/>
          <w:lang w:val="sk-SK"/>
        </w:rPr>
        <w:t>ní způsobené tlakem běžně známé jako proleženiny</w:t>
      </w:r>
      <w:r w:rsidR="003F52B1" w:rsidRPr="006B0466">
        <w:rPr>
          <w:sz w:val="24"/>
          <w:szCs w:val="24"/>
          <w:lang w:val="sk-SK"/>
        </w:rPr>
        <w:t xml:space="preserve"> </w:t>
      </w:r>
      <w:r w:rsidR="00121001" w:rsidRPr="006B0466">
        <w:rPr>
          <w:sz w:val="24"/>
          <w:szCs w:val="24"/>
          <w:lang w:val="sk-SK"/>
        </w:rPr>
        <w:t>a jsou často zaměň</w:t>
      </w:r>
      <w:r w:rsidR="00196A85" w:rsidRPr="006B0466">
        <w:rPr>
          <w:sz w:val="24"/>
          <w:szCs w:val="24"/>
          <w:lang w:val="sk-SK"/>
        </w:rPr>
        <w:t>ované za popáleniny.</w:t>
      </w:r>
    </w:p>
    <w:p w:rsidR="00E30EB2" w:rsidRPr="006B0466" w:rsidRDefault="00121001" w:rsidP="00C11BEE">
      <w:pPr>
        <w:pStyle w:val="Bezodstpw"/>
        <w:rPr>
          <w:sz w:val="24"/>
          <w:szCs w:val="24"/>
          <w:lang w:val="sk-SK"/>
        </w:rPr>
      </w:pPr>
      <w:r w:rsidRPr="006B0466">
        <w:rPr>
          <w:sz w:val="24"/>
          <w:szCs w:val="24"/>
          <w:lang w:val="sk-SK"/>
        </w:rPr>
        <w:t>Nepřikládejte vodí</w:t>
      </w:r>
      <w:r w:rsidR="00EA7677" w:rsidRPr="006B0466">
        <w:rPr>
          <w:sz w:val="24"/>
          <w:szCs w:val="24"/>
          <w:lang w:val="sk-SK"/>
        </w:rPr>
        <w:t>t</w:t>
      </w:r>
      <w:r w:rsidRPr="006B0466">
        <w:rPr>
          <w:sz w:val="24"/>
          <w:szCs w:val="24"/>
          <w:lang w:val="sk-SK"/>
        </w:rPr>
        <w:t>k</w:t>
      </w:r>
      <w:r w:rsidR="00EA7677" w:rsidRPr="006B0466">
        <w:rPr>
          <w:sz w:val="24"/>
          <w:szCs w:val="24"/>
          <w:lang w:val="sk-SK"/>
        </w:rPr>
        <w:t>o k pásku obojku</w:t>
      </w:r>
      <w:r w:rsidR="00E30EB2" w:rsidRPr="006B0466">
        <w:rPr>
          <w:sz w:val="24"/>
          <w:szCs w:val="24"/>
          <w:lang w:val="sk-SK"/>
        </w:rPr>
        <w:t>, které může příliš přitlačit kontaktní body ke krku psa.</w:t>
      </w:r>
    </w:p>
    <w:p w:rsidR="00E30EB2" w:rsidRPr="006B0466" w:rsidRDefault="00121001" w:rsidP="00C11BEE">
      <w:pPr>
        <w:pStyle w:val="Bezodstpw"/>
        <w:rPr>
          <w:sz w:val="24"/>
          <w:szCs w:val="24"/>
          <w:lang w:val="sk-SK"/>
        </w:rPr>
      </w:pPr>
      <w:r w:rsidRPr="006B0466">
        <w:rPr>
          <w:sz w:val="24"/>
          <w:szCs w:val="24"/>
          <w:lang w:val="sk-SK"/>
        </w:rPr>
        <w:t>Design obojku není příz</w:t>
      </w:r>
      <w:r w:rsidR="00E30EB2" w:rsidRPr="006B0466">
        <w:rPr>
          <w:sz w:val="24"/>
          <w:szCs w:val="24"/>
          <w:lang w:val="sk-SK"/>
        </w:rPr>
        <w:t>působen</w:t>
      </w:r>
      <w:r w:rsidR="003F6D39" w:rsidRPr="006B0466">
        <w:rPr>
          <w:sz w:val="24"/>
          <w:szCs w:val="24"/>
          <w:lang w:val="sk-SK"/>
        </w:rPr>
        <w:t xml:space="preserve"> </w:t>
      </w:r>
      <w:r w:rsidR="00E30EB2" w:rsidRPr="006B0466">
        <w:rPr>
          <w:sz w:val="24"/>
          <w:szCs w:val="24"/>
          <w:lang w:val="sk-SK"/>
        </w:rPr>
        <w:t>k nepřerušovanému nošení. iPets doporučuje nenechávat obojek na krku déle než 12 hodin v kuse přes 24 hodinovou periodu.</w:t>
      </w:r>
    </w:p>
    <w:p w:rsidR="00E30EB2" w:rsidRPr="006B0466" w:rsidRDefault="00E30EB2" w:rsidP="00C11BEE">
      <w:pPr>
        <w:pStyle w:val="Bezodstpw"/>
        <w:rPr>
          <w:sz w:val="24"/>
          <w:szCs w:val="24"/>
          <w:lang w:val="sk-SK"/>
        </w:rPr>
      </w:pPr>
      <w:r w:rsidRPr="006B0466">
        <w:rPr>
          <w:sz w:val="24"/>
          <w:szCs w:val="24"/>
          <w:lang w:val="sk-SK"/>
        </w:rPr>
        <w:t>Většina psů se při p</w:t>
      </w:r>
      <w:r w:rsidR="00121001" w:rsidRPr="006B0466">
        <w:rPr>
          <w:sz w:val="24"/>
          <w:szCs w:val="24"/>
          <w:lang w:val="sk-SK"/>
        </w:rPr>
        <w:t>r</w:t>
      </w:r>
      <w:r w:rsidRPr="006B0466">
        <w:rPr>
          <w:sz w:val="24"/>
          <w:szCs w:val="24"/>
          <w:lang w:val="sk-SK"/>
        </w:rPr>
        <w:t>vním nošení cítí nepohodlně. Nepoužívejte žádné funkce</w:t>
      </w:r>
      <w:r w:rsidR="00121001" w:rsidRPr="006B0466">
        <w:rPr>
          <w:sz w:val="24"/>
          <w:szCs w:val="24"/>
          <w:lang w:val="sk-SK"/>
        </w:rPr>
        <w:t>,</w:t>
      </w:r>
      <w:r w:rsidRPr="006B0466">
        <w:rPr>
          <w:sz w:val="24"/>
          <w:szCs w:val="24"/>
          <w:lang w:val="sk-SK"/>
        </w:rPr>
        <w:t xml:space="preserve"> dokud si pes nezvykne na obojek.</w:t>
      </w:r>
    </w:p>
    <w:p w:rsidR="00E30EB2" w:rsidRPr="006B0466" w:rsidRDefault="00864038" w:rsidP="00C11BEE">
      <w:pPr>
        <w:pStyle w:val="Bezodstpw"/>
        <w:rPr>
          <w:sz w:val="24"/>
          <w:szCs w:val="24"/>
          <w:lang w:val="sk-SK"/>
        </w:rPr>
      </w:pPr>
      <w:r w:rsidRPr="006B0466">
        <w:rPr>
          <w:sz w:val="24"/>
          <w:szCs w:val="24"/>
          <w:lang w:val="sk-SK"/>
        </w:rPr>
        <w:t xml:space="preserve">Petrainer </w:t>
      </w:r>
      <w:r w:rsidR="00E30EB2" w:rsidRPr="006B0466">
        <w:rPr>
          <w:sz w:val="24"/>
          <w:szCs w:val="24"/>
          <w:lang w:val="sk-SK"/>
        </w:rPr>
        <w:t>doporučuje dávat psu vibrační stimulace před statickými. Chvíli po tréninku při užití této metody, pes zpozorní již před statickými impulzy. Vibrace bude brát jako varování a statické šoky jako hrozbu</w:t>
      </w:r>
      <w:r w:rsidR="00121001" w:rsidRPr="006B0466">
        <w:rPr>
          <w:sz w:val="24"/>
          <w:szCs w:val="24"/>
          <w:lang w:val="sk-SK"/>
        </w:rPr>
        <w:t>,</w:t>
      </w:r>
      <w:r w:rsidR="00E30EB2" w:rsidRPr="006B0466">
        <w:rPr>
          <w:sz w:val="24"/>
          <w:szCs w:val="24"/>
          <w:lang w:val="sk-SK"/>
        </w:rPr>
        <w:t xml:space="preserve"> která je někdy nezbytná.</w:t>
      </w:r>
    </w:p>
    <w:p w:rsidR="00E30EB2" w:rsidRPr="006B0466" w:rsidRDefault="00E30EB2" w:rsidP="00C11BEE">
      <w:pPr>
        <w:pStyle w:val="Bezodstpw"/>
        <w:rPr>
          <w:sz w:val="24"/>
          <w:szCs w:val="28"/>
          <w:lang w:val="sk-SK"/>
        </w:rPr>
      </w:pPr>
    </w:p>
    <w:p w:rsidR="00190196" w:rsidRPr="006B0466" w:rsidRDefault="00190196" w:rsidP="00C11BEE">
      <w:pPr>
        <w:pStyle w:val="Bezodstpw"/>
        <w:rPr>
          <w:b/>
          <w:color w:val="548DD4" w:themeColor="text2" w:themeTint="99"/>
          <w:sz w:val="32"/>
          <w:szCs w:val="28"/>
          <w:lang w:val="sk-SK"/>
        </w:rPr>
      </w:pPr>
    </w:p>
    <w:p w:rsidR="00A7496C" w:rsidRPr="006B0466" w:rsidRDefault="00A7496C" w:rsidP="00C11BEE">
      <w:pPr>
        <w:pStyle w:val="Bezodstpw"/>
        <w:rPr>
          <w:b/>
          <w:color w:val="548DD4" w:themeColor="text2" w:themeTint="99"/>
          <w:sz w:val="32"/>
          <w:szCs w:val="28"/>
          <w:lang w:val="sk-SK"/>
        </w:rPr>
      </w:pPr>
      <w:r w:rsidRPr="006B0466">
        <w:rPr>
          <w:b/>
          <w:color w:val="548DD4" w:themeColor="text2" w:themeTint="99"/>
          <w:sz w:val="32"/>
          <w:szCs w:val="28"/>
          <w:lang w:val="sk-SK"/>
        </w:rPr>
        <w:t xml:space="preserve">Často </w:t>
      </w:r>
      <w:r w:rsidR="00864038" w:rsidRPr="006B0466">
        <w:rPr>
          <w:b/>
          <w:color w:val="548DD4" w:themeColor="text2" w:themeTint="99"/>
          <w:sz w:val="32"/>
          <w:szCs w:val="28"/>
          <w:lang w:val="sk-SK"/>
        </w:rPr>
        <w:t>kladené</w:t>
      </w:r>
      <w:r w:rsidRPr="006B0466">
        <w:rPr>
          <w:b/>
          <w:color w:val="548DD4" w:themeColor="text2" w:themeTint="99"/>
          <w:sz w:val="32"/>
          <w:szCs w:val="28"/>
          <w:lang w:val="sk-SK"/>
        </w:rPr>
        <w:t xml:space="preserve"> otázky:</w:t>
      </w:r>
    </w:p>
    <w:p w:rsidR="00A7496C" w:rsidRPr="006B0466" w:rsidRDefault="00A7496C" w:rsidP="00C11BEE">
      <w:pPr>
        <w:pStyle w:val="Bezodstpw"/>
        <w:rPr>
          <w:b/>
          <w:sz w:val="26"/>
          <w:szCs w:val="26"/>
          <w:lang w:val="sk-SK"/>
        </w:rPr>
      </w:pPr>
      <w:r w:rsidRPr="006B0466">
        <w:rPr>
          <w:b/>
          <w:sz w:val="26"/>
          <w:szCs w:val="26"/>
          <w:lang w:val="sk-SK"/>
        </w:rPr>
        <w:t>Jak starý musí být pes před začátkem výcviku?</w:t>
      </w:r>
    </w:p>
    <w:p w:rsidR="00A7496C" w:rsidRPr="006B0466" w:rsidRDefault="00A7496C" w:rsidP="00C11BEE">
      <w:pPr>
        <w:pStyle w:val="Bezodstpw"/>
        <w:rPr>
          <w:sz w:val="26"/>
          <w:szCs w:val="26"/>
          <w:lang w:val="sk-SK"/>
        </w:rPr>
      </w:pPr>
      <w:r w:rsidRPr="006B0466">
        <w:rPr>
          <w:sz w:val="26"/>
          <w:szCs w:val="26"/>
          <w:lang w:val="sk-SK"/>
        </w:rPr>
        <w:t>Váš pes se musí naučit základní povely jako „sedni“ nebo „stůj“. Přijímač</w:t>
      </w:r>
      <w:r w:rsidR="003D4431" w:rsidRPr="006B0466">
        <w:rPr>
          <w:sz w:val="26"/>
          <w:szCs w:val="26"/>
          <w:lang w:val="sk-SK"/>
        </w:rPr>
        <w:t xml:space="preserve"> může být příliš velký pro psa s</w:t>
      </w:r>
      <w:r w:rsidRPr="006B0466">
        <w:rPr>
          <w:sz w:val="26"/>
          <w:szCs w:val="26"/>
          <w:lang w:val="sk-SK"/>
        </w:rPr>
        <w:t> méně než 7 kg.</w:t>
      </w:r>
    </w:p>
    <w:p w:rsidR="00A7496C" w:rsidRPr="006B0466" w:rsidRDefault="00A7496C" w:rsidP="00C11BEE">
      <w:pPr>
        <w:pStyle w:val="Bezodstpw"/>
        <w:rPr>
          <w:sz w:val="26"/>
          <w:szCs w:val="26"/>
          <w:lang w:val="sk-SK"/>
        </w:rPr>
      </w:pPr>
    </w:p>
    <w:p w:rsidR="00A7496C" w:rsidRPr="006B0466" w:rsidRDefault="00A7496C" w:rsidP="00C11BEE">
      <w:pPr>
        <w:pStyle w:val="Bezodstpw"/>
        <w:rPr>
          <w:b/>
          <w:sz w:val="26"/>
          <w:szCs w:val="26"/>
          <w:lang w:val="sk-SK"/>
        </w:rPr>
      </w:pPr>
      <w:r w:rsidRPr="006B0466">
        <w:rPr>
          <w:b/>
          <w:sz w:val="26"/>
          <w:szCs w:val="26"/>
          <w:lang w:val="sk-SK"/>
        </w:rPr>
        <w:t>Můj pes dokončil výcvik a poslechl všechny mé povely, bude muset nosit obojek?</w:t>
      </w:r>
    </w:p>
    <w:p w:rsidR="00A7496C" w:rsidRPr="006B0466" w:rsidRDefault="00A7496C" w:rsidP="00C11BEE">
      <w:pPr>
        <w:pStyle w:val="Bezodstpw"/>
        <w:rPr>
          <w:sz w:val="26"/>
          <w:szCs w:val="26"/>
          <w:lang w:val="sk-SK"/>
        </w:rPr>
      </w:pPr>
      <w:r w:rsidRPr="006B0466">
        <w:rPr>
          <w:sz w:val="26"/>
          <w:szCs w:val="26"/>
          <w:lang w:val="sk-SK"/>
        </w:rPr>
        <w:t xml:space="preserve">Pravděpodobně ne, ale </w:t>
      </w:r>
      <w:r w:rsidR="003D4431" w:rsidRPr="006B0466">
        <w:rPr>
          <w:sz w:val="26"/>
          <w:szCs w:val="26"/>
          <w:lang w:val="sk-SK"/>
        </w:rPr>
        <w:t>můžete vyzkoušet těžší trénink s</w:t>
      </w:r>
      <w:r w:rsidRPr="006B0466">
        <w:rPr>
          <w:sz w:val="26"/>
          <w:szCs w:val="26"/>
          <w:lang w:val="sk-SK"/>
        </w:rPr>
        <w:t> obojkem.</w:t>
      </w:r>
    </w:p>
    <w:p w:rsidR="00A7496C" w:rsidRPr="006B0466" w:rsidRDefault="00A7496C" w:rsidP="00C11BEE">
      <w:pPr>
        <w:pStyle w:val="Bezodstpw"/>
        <w:rPr>
          <w:sz w:val="26"/>
          <w:szCs w:val="26"/>
          <w:lang w:val="sk-SK"/>
        </w:rPr>
      </w:pPr>
    </w:p>
    <w:p w:rsidR="00A7496C" w:rsidRPr="006B0466" w:rsidRDefault="00A7496C" w:rsidP="00C11BEE">
      <w:pPr>
        <w:pStyle w:val="Bezodstpw"/>
        <w:rPr>
          <w:b/>
          <w:sz w:val="26"/>
          <w:szCs w:val="26"/>
          <w:lang w:val="sk-SK"/>
        </w:rPr>
      </w:pPr>
      <w:r w:rsidRPr="006B0466">
        <w:rPr>
          <w:b/>
          <w:sz w:val="26"/>
          <w:szCs w:val="26"/>
          <w:lang w:val="sk-SK"/>
        </w:rPr>
        <w:t>Můžu používat iPets dobíje</w:t>
      </w:r>
      <w:r w:rsidR="003D4431" w:rsidRPr="006B0466">
        <w:rPr>
          <w:b/>
          <w:sz w:val="26"/>
          <w:szCs w:val="26"/>
          <w:lang w:val="sk-SK"/>
        </w:rPr>
        <w:t>c</w:t>
      </w:r>
      <w:r w:rsidRPr="006B0466">
        <w:rPr>
          <w:b/>
          <w:sz w:val="26"/>
          <w:szCs w:val="26"/>
          <w:lang w:val="sk-SK"/>
        </w:rPr>
        <w:t>í obojek pro více než jednoho psa?</w:t>
      </w:r>
    </w:p>
    <w:p w:rsidR="00A7496C" w:rsidRPr="006B0466" w:rsidRDefault="00A7496C" w:rsidP="00C11BEE">
      <w:pPr>
        <w:pStyle w:val="Bezodstpw"/>
        <w:rPr>
          <w:sz w:val="26"/>
          <w:szCs w:val="26"/>
          <w:lang w:val="sk-SK"/>
        </w:rPr>
      </w:pPr>
      <w:r w:rsidRPr="006B0466">
        <w:rPr>
          <w:sz w:val="26"/>
          <w:szCs w:val="26"/>
          <w:lang w:val="sk-SK"/>
        </w:rPr>
        <w:t>Ano, ale musíte si zakoupit další přijímač.</w:t>
      </w:r>
    </w:p>
    <w:p w:rsidR="00A7496C" w:rsidRPr="006B0466" w:rsidRDefault="00A7496C" w:rsidP="00C11BEE">
      <w:pPr>
        <w:pStyle w:val="Bezodstpw"/>
        <w:rPr>
          <w:sz w:val="26"/>
          <w:szCs w:val="26"/>
          <w:lang w:val="sk-SK"/>
        </w:rPr>
      </w:pPr>
    </w:p>
    <w:p w:rsidR="00A7496C" w:rsidRPr="006B0466" w:rsidRDefault="00A7496C" w:rsidP="00C11BEE">
      <w:pPr>
        <w:pStyle w:val="Bezodstpw"/>
        <w:rPr>
          <w:b/>
          <w:sz w:val="26"/>
          <w:szCs w:val="26"/>
          <w:lang w:val="sk-SK"/>
        </w:rPr>
      </w:pPr>
      <w:r w:rsidRPr="006B0466">
        <w:rPr>
          <w:b/>
          <w:sz w:val="26"/>
          <w:szCs w:val="26"/>
          <w:lang w:val="sk-SK"/>
        </w:rPr>
        <w:t>Je přijímač voděodolný?</w:t>
      </w:r>
    </w:p>
    <w:p w:rsidR="00A7496C" w:rsidRPr="006B0466" w:rsidRDefault="00A7496C" w:rsidP="00C11BEE">
      <w:pPr>
        <w:pStyle w:val="Bezodstpw"/>
        <w:rPr>
          <w:sz w:val="26"/>
          <w:szCs w:val="26"/>
          <w:lang w:val="sk-SK"/>
        </w:rPr>
      </w:pPr>
      <w:r w:rsidRPr="006B0466">
        <w:rPr>
          <w:sz w:val="26"/>
          <w:szCs w:val="26"/>
          <w:lang w:val="sk-SK"/>
        </w:rPr>
        <w:t>Ano, ale vždy se ujistěte, že je správně nasazený gumový kryt konektoru.</w:t>
      </w:r>
      <w:r w:rsidR="003D4431" w:rsidRPr="006B0466">
        <w:rPr>
          <w:sz w:val="26"/>
          <w:szCs w:val="26"/>
          <w:lang w:val="sk-SK"/>
        </w:rPr>
        <w:t xml:space="preserve"> </w:t>
      </w:r>
    </w:p>
    <w:p w:rsidR="00A7496C" w:rsidRPr="006B0466" w:rsidRDefault="00A7496C" w:rsidP="00C11BEE">
      <w:pPr>
        <w:pStyle w:val="Bezodstpw"/>
        <w:rPr>
          <w:b/>
          <w:sz w:val="26"/>
          <w:szCs w:val="26"/>
          <w:lang w:val="sk-SK"/>
        </w:rPr>
      </w:pPr>
      <w:r w:rsidRPr="006B0466">
        <w:rPr>
          <w:b/>
          <w:sz w:val="26"/>
          <w:szCs w:val="26"/>
          <w:lang w:val="sk-SK"/>
        </w:rPr>
        <w:t>Můžu nahradit přijímač jiným přijímačem?</w:t>
      </w:r>
    </w:p>
    <w:p w:rsidR="00A7496C" w:rsidRPr="006B0466" w:rsidRDefault="00A7496C" w:rsidP="00C11BEE">
      <w:pPr>
        <w:pStyle w:val="Bezodstpw"/>
        <w:rPr>
          <w:sz w:val="26"/>
          <w:szCs w:val="26"/>
          <w:lang w:val="sk-SK"/>
        </w:rPr>
      </w:pPr>
      <w:r w:rsidRPr="006B0466">
        <w:rPr>
          <w:sz w:val="26"/>
          <w:szCs w:val="26"/>
          <w:lang w:val="sk-SK"/>
        </w:rPr>
        <w:t>Ne.</w:t>
      </w:r>
    </w:p>
    <w:p w:rsidR="00A7496C" w:rsidRPr="006B0466" w:rsidRDefault="00A7496C" w:rsidP="00C11BEE">
      <w:pPr>
        <w:pStyle w:val="Bezodstpw"/>
        <w:rPr>
          <w:sz w:val="26"/>
          <w:szCs w:val="26"/>
          <w:lang w:val="sk-SK"/>
        </w:rPr>
      </w:pPr>
    </w:p>
    <w:p w:rsidR="00A7496C" w:rsidRPr="006B0466" w:rsidRDefault="00A7496C" w:rsidP="00C11BEE">
      <w:pPr>
        <w:pStyle w:val="Bezodstpw"/>
        <w:rPr>
          <w:b/>
          <w:sz w:val="26"/>
          <w:szCs w:val="26"/>
          <w:lang w:val="sk-SK"/>
        </w:rPr>
      </w:pPr>
      <w:r w:rsidRPr="006B0466">
        <w:rPr>
          <w:b/>
          <w:sz w:val="26"/>
          <w:szCs w:val="26"/>
          <w:lang w:val="sk-SK"/>
        </w:rPr>
        <w:t>Můžu připevnit pásek k obojku?</w:t>
      </w:r>
    </w:p>
    <w:p w:rsidR="00A7496C" w:rsidRPr="006B0466" w:rsidRDefault="00A7496C" w:rsidP="00C11BEE">
      <w:pPr>
        <w:pStyle w:val="Bezodstpw"/>
        <w:rPr>
          <w:sz w:val="26"/>
          <w:szCs w:val="26"/>
          <w:lang w:val="sk-SK"/>
        </w:rPr>
      </w:pPr>
      <w:r w:rsidRPr="006B0466">
        <w:rPr>
          <w:sz w:val="26"/>
          <w:szCs w:val="26"/>
          <w:lang w:val="sk-SK"/>
        </w:rPr>
        <w:lastRenderedPageBreak/>
        <w:t>Ne, toto může způsobit příliš těsné</w:t>
      </w:r>
      <w:r w:rsidR="00767B3C" w:rsidRPr="006B0466">
        <w:rPr>
          <w:sz w:val="26"/>
          <w:szCs w:val="26"/>
          <w:lang w:val="sk-SK"/>
        </w:rPr>
        <w:t xml:space="preserve"> přitlačení kontaktních bodů ke kůži psa. Připevni vodítko na samo</w:t>
      </w:r>
      <w:r w:rsidR="003D4431" w:rsidRPr="006B0466">
        <w:rPr>
          <w:sz w:val="26"/>
          <w:szCs w:val="26"/>
          <w:lang w:val="sk-SK"/>
        </w:rPr>
        <w:t>s</w:t>
      </w:r>
      <w:r w:rsidR="00767B3C" w:rsidRPr="006B0466">
        <w:rPr>
          <w:sz w:val="26"/>
          <w:szCs w:val="26"/>
          <w:lang w:val="sk-SK"/>
        </w:rPr>
        <w:t>tatný, nekovový obo</w:t>
      </w:r>
      <w:r w:rsidR="003D4431" w:rsidRPr="006B0466">
        <w:rPr>
          <w:sz w:val="26"/>
          <w:szCs w:val="26"/>
          <w:lang w:val="sk-SK"/>
        </w:rPr>
        <w:t xml:space="preserve">jek nebo popruh. Ujistěte </w:t>
      </w:r>
      <w:r w:rsidR="00767B3C" w:rsidRPr="006B0466">
        <w:rPr>
          <w:sz w:val="26"/>
          <w:szCs w:val="26"/>
          <w:lang w:val="sk-SK"/>
        </w:rPr>
        <w:t>se, že druhý obojek netlačí na kontaktní body.</w:t>
      </w:r>
    </w:p>
    <w:p w:rsidR="000403E3" w:rsidRPr="006B0466" w:rsidRDefault="000403E3" w:rsidP="00C11BEE">
      <w:pPr>
        <w:pStyle w:val="Bezodstpw"/>
        <w:rPr>
          <w:sz w:val="26"/>
          <w:szCs w:val="26"/>
          <w:lang w:val="sk-SK"/>
        </w:rPr>
      </w:pPr>
    </w:p>
    <w:p w:rsidR="000403E3" w:rsidRPr="006B0466" w:rsidRDefault="000403E3" w:rsidP="00C11BEE">
      <w:pPr>
        <w:pStyle w:val="Bezodstpw"/>
        <w:rPr>
          <w:b/>
          <w:sz w:val="26"/>
          <w:szCs w:val="26"/>
          <w:lang w:val="sk-SK"/>
        </w:rPr>
      </w:pPr>
      <w:r w:rsidRPr="006B0466">
        <w:rPr>
          <w:b/>
          <w:sz w:val="26"/>
          <w:szCs w:val="26"/>
          <w:lang w:val="sk-SK"/>
        </w:rPr>
        <w:t>Jak dlouho můžu ponechat obojek na psovi?</w:t>
      </w:r>
    </w:p>
    <w:p w:rsidR="000403E3" w:rsidRPr="006B0466" w:rsidRDefault="000403E3" w:rsidP="00C11BEE">
      <w:pPr>
        <w:pStyle w:val="Bezodstpw"/>
        <w:rPr>
          <w:sz w:val="26"/>
          <w:szCs w:val="26"/>
          <w:lang w:val="sk-SK"/>
        </w:rPr>
      </w:pPr>
      <w:r w:rsidRPr="006B0466">
        <w:rPr>
          <w:sz w:val="26"/>
          <w:szCs w:val="26"/>
          <w:lang w:val="sk-SK"/>
        </w:rPr>
        <w:t>Doporučujeme Vám nenechávat obojek na psu déle než 12 hodin ve 24 hodinové periodě.</w:t>
      </w:r>
    </w:p>
    <w:p w:rsidR="000403E3" w:rsidRPr="006B0466" w:rsidRDefault="000403E3" w:rsidP="00C11BEE">
      <w:pPr>
        <w:pStyle w:val="Bezodstpw"/>
        <w:rPr>
          <w:sz w:val="26"/>
          <w:szCs w:val="26"/>
          <w:lang w:val="sk-SK"/>
        </w:rPr>
      </w:pPr>
    </w:p>
    <w:p w:rsidR="000403E3" w:rsidRPr="006B0466" w:rsidRDefault="000403E3" w:rsidP="00C11BEE">
      <w:pPr>
        <w:pStyle w:val="Bezodstpw"/>
        <w:rPr>
          <w:b/>
          <w:sz w:val="26"/>
          <w:szCs w:val="26"/>
          <w:lang w:val="sk-SK"/>
        </w:rPr>
      </w:pPr>
      <w:r w:rsidRPr="006B0466">
        <w:rPr>
          <w:b/>
          <w:sz w:val="26"/>
          <w:szCs w:val="26"/>
          <w:lang w:val="sk-SK"/>
        </w:rPr>
        <w:t>Je tento obojek vhodný pro všechny psy?</w:t>
      </w:r>
    </w:p>
    <w:p w:rsidR="000403E3" w:rsidRPr="006B0466" w:rsidRDefault="000403E3" w:rsidP="00C11BEE">
      <w:pPr>
        <w:pStyle w:val="Bezodstpw"/>
        <w:rPr>
          <w:sz w:val="26"/>
          <w:szCs w:val="26"/>
          <w:lang w:val="sk-SK"/>
        </w:rPr>
      </w:pPr>
      <w:r w:rsidRPr="006B0466">
        <w:rPr>
          <w:sz w:val="26"/>
          <w:szCs w:val="26"/>
          <w:lang w:val="sk-SK"/>
        </w:rPr>
        <w:t>Obojek je nastavitelný od 15 do 50 cm, jestli je krk psa menší než 15 cm, budete muset zkrátit obojek, jestli je krk větší než 59 cm, obojek nebude vhodný pro tohoto psa. Tento obojek n</w:t>
      </w:r>
      <w:r w:rsidR="003D4431" w:rsidRPr="006B0466">
        <w:rPr>
          <w:sz w:val="26"/>
          <w:szCs w:val="26"/>
          <w:lang w:val="sk-SK"/>
        </w:rPr>
        <w:t>e</w:t>
      </w:r>
      <w:r w:rsidR="00291896" w:rsidRPr="006B0466">
        <w:rPr>
          <w:sz w:val="26"/>
          <w:szCs w:val="26"/>
          <w:lang w:val="sk-SK"/>
        </w:rPr>
        <w:t>ní</w:t>
      </w:r>
      <w:r w:rsidRPr="006B0466">
        <w:rPr>
          <w:sz w:val="26"/>
          <w:szCs w:val="26"/>
          <w:lang w:val="sk-SK"/>
        </w:rPr>
        <w:t xml:space="preserve"> vhodný pro psy lehčí než 7 kg.</w:t>
      </w:r>
    </w:p>
    <w:p w:rsidR="000403E3" w:rsidRPr="006B0466" w:rsidRDefault="000403E3" w:rsidP="00C11BEE">
      <w:pPr>
        <w:pStyle w:val="Bezodstpw"/>
        <w:rPr>
          <w:sz w:val="24"/>
          <w:szCs w:val="28"/>
          <w:lang w:val="sk-SK"/>
        </w:rPr>
      </w:pPr>
    </w:p>
    <w:p w:rsidR="004E3647" w:rsidRPr="006B0466" w:rsidRDefault="004E3647" w:rsidP="00C11BEE">
      <w:pPr>
        <w:pStyle w:val="Bezodstpw"/>
        <w:rPr>
          <w:sz w:val="24"/>
          <w:szCs w:val="28"/>
          <w:lang w:val="sk-SK"/>
        </w:rPr>
      </w:pPr>
    </w:p>
    <w:p w:rsidR="004A4235" w:rsidRPr="006B0466" w:rsidRDefault="000403E3" w:rsidP="00C11BEE">
      <w:pPr>
        <w:pStyle w:val="Bezodstpw"/>
        <w:rPr>
          <w:b/>
          <w:color w:val="548DD4" w:themeColor="text2" w:themeTint="99"/>
          <w:sz w:val="32"/>
          <w:szCs w:val="28"/>
          <w:lang w:val="sk-SK"/>
        </w:rPr>
      </w:pPr>
      <w:r w:rsidRPr="006B0466">
        <w:rPr>
          <w:b/>
          <w:color w:val="548DD4" w:themeColor="text2" w:themeTint="99"/>
          <w:sz w:val="32"/>
          <w:szCs w:val="28"/>
          <w:lang w:val="sk-SK"/>
        </w:rPr>
        <w:t>Řešení problémů</w:t>
      </w:r>
    </w:p>
    <w:p w:rsidR="004A4235" w:rsidRPr="006B0466" w:rsidRDefault="004A4235" w:rsidP="00C11BEE">
      <w:pPr>
        <w:pStyle w:val="Bezodstpw"/>
        <w:rPr>
          <w:b/>
          <w:sz w:val="26"/>
          <w:szCs w:val="26"/>
          <w:lang w:val="sk-SK"/>
        </w:rPr>
      </w:pPr>
      <w:r w:rsidRPr="006B0466">
        <w:rPr>
          <w:b/>
          <w:sz w:val="26"/>
          <w:szCs w:val="26"/>
          <w:lang w:val="sk-SK"/>
        </w:rPr>
        <w:t>Můj pes nereaguje</w:t>
      </w:r>
      <w:r w:rsidR="00121001" w:rsidRPr="006B0466">
        <w:rPr>
          <w:b/>
          <w:sz w:val="26"/>
          <w:szCs w:val="26"/>
          <w:lang w:val="sk-SK"/>
        </w:rPr>
        <w:t>,</w:t>
      </w:r>
      <w:r w:rsidRPr="006B0466">
        <w:rPr>
          <w:b/>
          <w:sz w:val="26"/>
          <w:szCs w:val="26"/>
          <w:lang w:val="sk-SK"/>
        </w:rPr>
        <w:t xml:space="preserve"> i když systém funguje správně.</w:t>
      </w:r>
    </w:p>
    <w:p w:rsidR="004A4235" w:rsidRPr="006B0466" w:rsidRDefault="004A4235" w:rsidP="00C11BEE">
      <w:pPr>
        <w:pStyle w:val="Bezodstpw"/>
        <w:rPr>
          <w:sz w:val="26"/>
          <w:szCs w:val="26"/>
          <w:lang w:val="sk-SK"/>
        </w:rPr>
      </w:pPr>
      <w:r w:rsidRPr="006B0466">
        <w:rPr>
          <w:sz w:val="26"/>
          <w:szCs w:val="26"/>
          <w:lang w:val="sk-SK"/>
        </w:rPr>
        <w:t>Nabíjejte vysílačku a přijímač déle než 6 hodin odděleně před prvním použitím.</w:t>
      </w:r>
    </w:p>
    <w:p w:rsidR="004A4235" w:rsidRPr="006B0466" w:rsidRDefault="004A4235" w:rsidP="00C11BEE">
      <w:pPr>
        <w:pStyle w:val="Bezodstpw"/>
        <w:rPr>
          <w:sz w:val="26"/>
          <w:szCs w:val="26"/>
          <w:lang w:val="sk-SK"/>
        </w:rPr>
      </w:pPr>
      <w:r w:rsidRPr="006B0466">
        <w:rPr>
          <w:sz w:val="26"/>
          <w:szCs w:val="26"/>
          <w:lang w:val="sk-SK"/>
        </w:rPr>
        <w:t>Zkontrolujte vysílačku a přijímač jestli jsou zapnuté.</w:t>
      </w:r>
    </w:p>
    <w:p w:rsidR="004A4235" w:rsidRPr="006B0466" w:rsidRDefault="004A4235" w:rsidP="00C11BEE">
      <w:pPr>
        <w:pStyle w:val="Bezodstpw"/>
        <w:rPr>
          <w:sz w:val="26"/>
          <w:szCs w:val="26"/>
          <w:lang w:val="sk-SK"/>
        </w:rPr>
      </w:pPr>
      <w:r w:rsidRPr="006B0466">
        <w:rPr>
          <w:sz w:val="26"/>
          <w:szCs w:val="26"/>
          <w:lang w:val="sk-SK"/>
        </w:rPr>
        <w:t>Zkontrolujte úroveň intenzity vibrací a statického impulzu, ujistěte se, že to není na 0.</w:t>
      </w:r>
    </w:p>
    <w:p w:rsidR="004A4235" w:rsidRPr="006B0466" w:rsidRDefault="004A4235" w:rsidP="00C11BEE">
      <w:pPr>
        <w:pStyle w:val="Bezodstpw"/>
        <w:rPr>
          <w:sz w:val="26"/>
          <w:szCs w:val="26"/>
          <w:lang w:val="sk-SK"/>
        </w:rPr>
      </w:pPr>
      <w:r w:rsidRPr="006B0466">
        <w:rPr>
          <w:sz w:val="26"/>
          <w:szCs w:val="26"/>
          <w:lang w:val="sk-SK"/>
        </w:rPr>
        <w:t>Zkontrolujte</w:t>
      </w:r>
      <w:r w:rsidR="003D4431" w:rsidRPr="006B0466">
        <w:rPr>
          <w:sz w:val="26"/>
          <w:szCs w:val="26"/>
          <w:lang w:val="sk-SK"/>
        </w:rPr>
        <w:t>,</w:t>
      </w:r>
      <w:r w:rsidRPr="006B0466">
        <w:rPr>
          <w:sz w:val="26"/>
          <w:szCs w:val="26"/>
          <w:lang w:val="sk-SK"/>
        </w:rPr>
        <w:t xml:space="preserve"> zda má obojek dostatek energie.</w:t>
      </w:r>
    </w:p>
    <w:p w:rsidR="004A4235" w:rsidRPr="006B0466" w:rsidRDefault="003D4431" w:rsidP="00C11BEE">
      <w:pPr>
        <w:pStyle w:val="Bezodstpw"/>
        <w:rPr>
          <w:sz w:val="26"/>
          <w:szCs w:val="26"/>
          <w:lang w:val="sk-SK"/>
        </w:rPr>
      </w:pPr>
      <w:r w:rsidRPr="006B0466">
        <w:rPr>
          <w:sz w:val="26"/>
          <w:szCs w:val="26"/>
          <w:lang w:val="sk-SK"/>
        </w:rPr>
        <w:t>Zkontroluj</w:t>
      </w:r>
      <w:r w:rsidR="004A4235" w:rsidRPr="006B0466">
        <w:rPr>
          <w:sz w:val="26"/>
          <w:szCs w:val="26"/>
          <w:lang w:val="sk-SK"/>
        </w:rPr>
        <w:t>te</w:t>
      </w:r>
      <w:r w:rsidRPr="006B0466">
        <w:rPr>
          <w:sz w:val="26"/>
          <w:szCs w:val="26"/>
          <w:lang w:val="sk-SK"/>
        </w:rPr>
        <w:t>, zda obojek sedí</w:t>
      </w:r>
      <w:r w:rsidR="004A4235" w:rsidRPr="006B0466">
        <w:rPr>
          <w:sz w:val="26"/>
          <w:szCs w:val="26"/>
          <w:lang w:val="sk-SK"/>
        </w:rPr>
        <w:t xml:space="preserve"> správně na krku psa.</w:t>
      </w:r>
    </w:p>
    <w:p w:rsidR="006754C5" w:rsidRPr="006B0466" w:rsidRDefault="004A4235" w:rsidP="00C11BEE">
      <w:pPr>
        <w:pStyle w:val="Bezodstpw"/>
        <w:rPr>
          <w:sz w:val="26"/>
          <w:szCs w:val="26"/>
          <w:lang w:val="sk-SK"/>
        </w:rPr>
      </w:pPr>
      <w:r w:rsidRPr="006B0466">
        <w:rPr>
          <w:sz w:val="26"/>
          <w:szCs w:val="26"/>
          <w:lang w:val="sk-SK"/>
        </w:rPr>
        <w:t xml:space="preserve">Jestli jste vyzkoušeli vše výše </w:t>
      </w:r>
      <w:r w:rsidR="003D4431" w:rsidRPr="006B0466">
        <w:rPr>
          <w:sz w:val="26"/>
          <w:szCs w:val="26"/>
          <w:lang w:val="sk-SK"/>
        </w:rPr>
        <w:t>zmíněné</w:t>
      </w:r>
      <w:r w:rsidRPr="006B0466">
        <w:rPr>
          <w:sz w:val="26"/>
          <w:szCs w:val="26"/>
          <w:lang w:val="sk-SK"/>
        </w:rPr>
        <w:t xml:space="preserve"> a pes stále nereaguje, prosím,</w:t>
      </w:r>
      <w:r w:rsidR="003D4431" w:rsidRPr="006B0466">
        <w:rPr>
          <w:sz w:val="26"/>
          <w:szCs w:val="26"/>
          <w:lang w:val="sk-SK"/>
        </w:rPr>
        <w:t xml:space="preserve"> zkuste znovu spárovat vysílačku</w:t>
      </w:r>
      <w:r w:rsidRPr="006B0466">
        <w:rPr>
          <w:sz w:val="26"/>
          <w:szCs w:val="26"/>
          <w:lang w:val="sk-SK"/>
        </w:rPr>
        <w:t xml:space="preserve"> s přijímačem.</w:t>
      </w:r>
    </w:p>
    <w:p w:rsidR="006754C5" w:rsidRPr="006B0466" w:rsidRDefault="006754C5" w:rsidP="00C11BEE">
      <w:pPr>
        <w:pStyle w:val="Bezodstpw"/>
        <w:rPr>
          <w:b/>
          <w:sz w:val="26"/>
          <w:szCs w:val="26"/>
          <w:lang w:val="sk-SK"/>
        </w:rPr>
      </w:pPr>
      <w:r w:rsidRPr="006B0466">
        <w:rPr>
          <w:b/>
          <w:sz w:val="26"/>
          <w:szCs w:val="26"/>
          <w:lang w:val="sk-SK"/>
        </w:rPr>
        <w:t>Vysílačka nefunguje.</w:t>
      </w:r>
    </w:p>
    <w:p w:rsidR="006754C5" w:rsidRPr="006B0466" w:rsidRDefault="006754C5" w:rsidP="00C11BEE">
      <w:pPr>
        <w:pStyle w:val="Bezodstpw"/>
        <w:rPr>
          <w:sz w:val="26"/>
          <w:szCs w:val="26"/>
          <w:lang w:val="sk-SK"/>
        </w:rPr>
      </w:pPr>
      <w:r w:rsidRPr="006B0466">
        <w:rPr>
          <w:sz w:val="26"/>
          <w:szCs w:val="26"/>
          <w:lang w:val="sk-SK"/>
        </w:rPr>
        <w:t>Zko</w:t>
      </w:r>
      <w:r w:rsidR="003D4431" w:rsidRPr="006B0466">
        <w:rPr>
          <w:sz w:val="26"/>
          <w:szCs w:val="26"/>
          <w:lang w:val="sk-SK"/>
        </w:rPr>
        <w:t>ntroluj</w:t>
      </w:r>
      <w:r w:rsidRPr="006B0466">
        <w:rPr>
          <w:sz w:val="26"/>
          <w:szCs w:val="26"/>
          <w:lang w:val="sk-SK"/>
        </w:rPr>
        <w:t>te stav baterie vysílačky.</w:t>
      </w:r>
    </w:p>
    <w:p w:rsidR="006754C5" w:rsidRPr="006B0466" w:rsidRDefault="006754C5" w:rsidP="00C11BEE">
      <w:pPr>
        <w:pStyle w:val="Bezodstpw"/>
        <w:rPr>
          <w:sz w:val="26"/>
          <w:szCs w:val="26"/>
          <w:lang w:val="sk-SK"/>
        </w:rPr>
      </w:pPr>
      <w:r w:rsidRPr="006B0466">
        <w:rPr>
          <w:sz w:val="26"/>
          <w:szCs w:val="26"/>
          <w:lang w:val="sk-SK"/>
        </w:rPr>
        <w:t>Zmáčkněte a držte pravé tlačítko na několik sekund pro zapnutí vysílačky.</w:t>
      </w:r>
    </w:p>
    <w:p w:rsidR="006754C5" w:rsidRPr="006B0466" w:rsidRDefault="003D4431" w:rsidP="00C11BEE">
      <w:pPr>
        <w:pStyle w:val="Bezodstpw"/>
        <w:rPr>
          <w:b/>
          <w:sz w:val="26"/>
          <w:szCs w:val="26"/>
          <w:lang w:val="sk-SK"/>
        </w:rPr>
      </w:pPr>
      <w:r w:rsidRPr="006B0466">
        <w:rPr>
          <w:b/>
          <w:sz w:val="26"/>
          <w:szCs w:val="26"/>
          <w:lang w:val="sk-SK"/>
        </w:rPr>
        <w:t>Chci otestovat přijímač na sobě</w:t>
      </w:r>
      <w:r w:rsidR="006754C5" w:rsidRPr="006B0466">
        <w:rPr>
          <w:b/>
          <w:sz w:val="26"/>
          <w:szCs w:val="26"/>
          <w:lang w:val="sk-SK"/>
        </w:rPr>
        <w:t>, ale nefunguje to.</w:t>
      </w:r>
    </w:p>
    <w:p w:rsidR="006754C5" w:rsidRPr="006B0466" w:rsidRDefault="003D4431" w:rsidP="00C11BEE">
      <w:pPr>
        <w:pStyle w:val="Bezodstpw"/>
        <w:rPr>
          <w:sz w:val="26"/>
          <w:szCs w:val="26"/>
          <w:lang w:val="sk-SK"/>
        </w:rPr>
      </w:pPr>
      <w:r w:rsidRPr="006B0466">
        <w:rPr>
          <w:sz w:val="26"/>
          <w:szCs w:val="26"/>
          <w:lang w:val="sk-SK"/>
        </w:rPr>
        <w:t>Když testujete přijímač svých</w:t>
      </w:r>
      <w:r w:rsidR="006754C5" w:rsidRPr="006B0466">
        <w:rPr>
          <w:sz w:val="26"/>
          <w:szCs w:val="26"/>
          <w:lang w:val="sk-SK"/>
        </w:rPr>
        <w:t xml:space="preserve"> rukou, prosím dotkněte se dvou elektrod současně, d</w:t>
      </w:r>
      <w:r w:rsidRPr="006B0466">
        <w:rPr>
          <w:sz w:val="26"/>
          <w:szCs w:val="26"/>
          <w:lang w:val="sk-SK"/>
        </w:rPr>
        <w:t>otyk pouze jedné</w:t>
      </w:r>
      <w:r w:rsidR="006754C5" w:rsidRPr="006B0466">
        <w:rPr>
          <w:sz w:val="26"/>
          <w:szCs w:val="26"/>
          <w:lang w:val="sk-SK"/>
        </w:rPr>
        <w:t xml:space="preserve"> elektrody nebude fungovat.</w:t>
      </w:r>
    </w:p>
    <w:p w:rsidR="00A258D2" w:rsidRPr="006B0466" w:rsidRDefault="00A258D2" w:rsidP="00864038">
      <w:pPr>
        <w:pStyle w:val="Bezodstpw"/>
        <w:rPr>
          <w:b/>
          <w:sz w:val="24"/>
          <w:szCs w:val="28"/>
          <w:lang w:val="sk-SK"/>
        </w:rPr>
      </w:pPr>
    </w:p>
    <w:p w:rsidR="00D3012A" w:rsidRPr="006B0466" w:rsidRDefault="00D3012A" w:rsidP="00D3012A">
      <w:pPr>
        <w:rPr>
          <w:b/>
          <w:color w:val="548DD4" w:themeColor="text2" w:themeTint="99"/>
          <w:sz w:val="28"/>
          <w:lang w:val="sk-SK"/>
        </w:rPr>
      </w:pPr>
      <w:r w:rsidRPr="006B0466">
        <w:rPr>
          <w:b/>
          <w:color w:val="548DD4" w:themeColor="text2" w:themeTint="99"/>
          <w:sz w:val="28"/>
          <w:lang w:val="sk-SK"/>
        </w:rPr>
        <w:t>Důležité bezpečnostní  informace</w:t>
      </w:r>
    </w:p>
    <w:p w:rsidR="00D3012A" w:rsidRPr="006B0466" w:rsidRDefault="00D3012A" w:rsidP="00D3012A">
      <w:pPr>
        <w:rPr>
          <w:sz w:val="24"/>
          <w:szCs w:val="26"/>
          <w:lang w:val="sk-SK"/>
        </w:rPr>
      </w:pPr>
      <w:r w:rsidRPr="006B0466">
        <w:rPr>
          <w:sz w:val="24"/>
          <w:szCs w:val="26"/>
          <w:lang w:val="sk-SK"/>
        </w:rPr>
        <w:t>VAROVÁNÍ: NENÍ VHODNÝ PRO AGRESIVNÍ PSY. Nepoužívejte tento produkt jest je Váš pes agresivní, nebo pokud má sklony k agresivnímu chování. Agresivní psi můžou způsobit vážná poranění či dokonce smrt svého majitele či ostatním. Pokud si nejste jisti, zda je produkt vhodný pro vašeho psa, konzultujte to prosím s vašim veterinářem nebo certifikovaným cvičitelem.</w:t>
      </w:r>
    </w:p>
    <w:p w:rsidR="00D3012A" w:rsidRPr="006B0466" w:rsidRDefault="00D3012A" w:rsidP="00D3012A">
      <w:pPr>
        <w:rPr>
          <w:b/>
          <w:sz w:val="28"/>
          <w:lang w:val="sk-SK"/>
        </w:rPr>
      </w:pPr>
      <w:r w:rsidRPr="006B0466">
        <w:rPr>
          <w:b/>
          <w:sz w:val="28"/>
          <w:lang w:val="sk-SK"/>
        </w:rPr>
        <w:t>POZOR:</w:t>
      </w:r>
    </w:p>
    <w:p w:rsidR="00D3012A" w:rsidRPr="006B0466" w:rsidRDefault="00D3012A" w:rsidP="00D3012A">
      <w:pPr>
        <w:rPr>
          <w:sz w:val="24"/>
          <w:szCs w:val="26"/>
          <w:lang w:val="sk-SK"/>
        </w:rPr>
      </w:pPr>
      <w:r w:rsidRPr="006B0466">
        <w:rPr>
          <w:b/>
          <w:sz w:val="24"/>
          <w:szCs w:val="26"/>
          <w:lang w:val="sk-SK"/>
        </w:rPr>
        <w:t xml:space="preserve">Riziko poranění kůže: </w:t>
      </w:r>
      <w:r w:rsidRPr="006B0466">
        <w:rPr>
          <w:sz w:val="24"/>
          <w:szCs w:val="26"/>
          <w:lang w:val="sk-SK"/>
        </w:rPr>
        <w:t xml:space="preserve">Prosím, čtěte pozorně informace v této příručce. Je důležité, aby obojek dobře seděl na krku, protože příliš volný obojek může způsobit snížení funkčnosti. Pokud je obojek příliš dlouhý nebo příliš těsný na krku vašeho psa, může způsobit poranění kůže, od zarudnutí až k dekubitům (běžně známe pod názvem proleženiny). Tyto obojky </w:t>
      </w:r>
      <w:r w:rsidRPr="006B0466">
        <w:rPr>
          <w:sz w:val="24"/>
          <w:szCs w:val="26"/>
          <w:lang w:val="sk-SK"/>
        </w:rPr>
        <w:lastRenderedPageBreak/>
        <w:t>mohou způsobit odumírání, pokud nejsou používány správně a je často chybně interpretováno jako popáleniny.</w:t>
      </w:r>
    </w:p>
    <w:p w:rsidR="00D3012A" w:rsidRPr="006B0466" w:rsidRDefault="00D3012A" w:rsidP="00D3012A">
      <w:pPr>
        <w:pStyle w:val="Akapitzlist"/>
        <w:numPr>
          <w:ilvl w:val="0"/>
          <w:numId w:val="1"/>
        </w:numPr>
        <w:rPr>
          <w:sz w:val="24"/>
          <w:szCs w:val="26"/>
          <w:lang w:val="sk-SK"/>
        </w:rPr>
      </w:pPr>
      <w:r w:rsidRPr="006B0466">
        <w:rPr>
          <w:sz w:val="24"/>
          <w:szCs w:val="26"/>
          <w:lang w:val="sk-SK"/>
        </w:rPr>
        <w:t>Vyhněte se nošení obojku na déle než 12 hodin denně.</w:t>
      </w:r>
    </w:p>
    <w:p w:rsidR="00D3012A" w:rsidRPr="006B0466" w:rsidRDefault="00D3012A" w:rsidP="00D3012A">
      <w:pPr>
        <w:pStyle w:val="Akapitzlist"/>
        <w:numPr>
          <w:ilvl w:val="0"/>
          <w:numId w:val="1"/>
        </w:numPr>
        <w:rPr>
          <w:sz w:val="24"/>
          <w:szCs w:val="26"/>
          <w:lang w:val="sk-SK"/>
        </w:rPr>
      </w:pPr>
      <w:r w:rsidRPr="006B0466">
        <w:rPr>
          <w:sz w:val="24"/>
          <w:szCs w:val="26"/>
          <w:lang w:val="sk-SK"/>
        </w:rPr>
        <w:t>Jestli je to možné, měňte pozici obojku na krku každou 1 – 2 hodiny.</w:t>
      </w:r>
    </w:p>
    <w:p w:rsidR="00D3012A" w:rsidRPr="006B0466" w:rsidRDefault="00D3012A" w:rsidP="00D3012A">
      <w:pPr>
        <w:pStyle w:val="Akapitzlist"/>
        <w:numPr>
          <w:ilvl w:val="0"/>
          <w:numId w:val="1"/>
        </w:numPr>
        <w:rPr>
          <w:sz w:val="24"/>
          <w:szCs w:val="26"/>
          <w:lang w:val="sk-SK"/>
        </w:rPr>
      </w:pPr>
      <w:r w:rsidRPr="006B0466">
        <w:rPr>
          <w:sz w:val="24"/>
          <w:szCs w:val="26"/>
          <w:lang w:val="sk-SK"/>
        </w:rPr>
        <w:t>Kontrolujte, jestli obojek sedí správně a nevyvíjí přílišný tlak, můžete také odstřihnout zbytečný pásek obojku.</w:t>
      </w:r>
    </w:p>
    <w:p w:rsidR="00D3012A" w:rsidRPr="006B0466" w:rsidRDefault="00D3012A" w:rsidP="00D3012A">
      <w:pPr>
        <w:pStyle w:val="Akapitzlist"/>
        <w:numPr>
          <w:ilvl w:val="0"/>
          <w:numId w:val="1"/>
        </w:numPr>
        <w:rPr>
          <w:sz w:val="24"/>
          <w:szCs w:val="26"/>
          <w:lang w:val="sk-SK"/>
        </w:rPr>
      </w:pPr>
      <w:r w:rsidRPr="006B0466">
        <w:rPr>
          <w:sz w:val="24"/>
          <w:szCs w:val="26"/>
          <w:lang w:val="sk-SK"/>
        </w:rPr>
        <w:t>Nikdy nedávejte olovo na elektronický obojek. Může to způsobit nadměrný tlak na kontaktech.</w:t>
      </w:r>
    </w:p>
    <w:p w:rsidR="00D3012A" w:rsidRPr="006B0466" w:rsidRDefault="00D3012A" w:rsidP="00D3012A">
      <w:pPr>
        <w:pStyle w:val="Akapitzlist"/>
        <w:numPr>
          <w:ilvl w:val="0"/>
          <w:numId w:val="1"/>
        </w:numPr>
        <w:rPr>
          <w:sz w:val="24"/>
          <w:szCs w:val="26"/>
          <w:lang w:val="sk-SK"/>
        </w:rPr>
      </w:pPr>
      <w:r w:rsidRPr="006B0466">
        <w:rPr>
          <w:sz w:val="24"/>
          <w:szCs w:val="26"/>
          <w:lang w:val="sk-SK"/>
        </w:rPr>
        <w:t>Omývejte psa v okolí krku a kontaktní body obojku alespoň 1 týdně vlhkým hadříkem.</w:t>
      </w:r>
    </w:p>
    <w:p w:rsidR="00D3012A" w:rsidRPr="006B0466" w:rsidRDefault="00D3012A" w:rsidP="00D3012A">
      <w:pPr>
        <w:pStyle w:val="Akapitzlist"/>
        <w:numPr>
          <w:ilvl w:val="0"/>
          <w:numId w:val="1"/>
        </w:numPr>
        <w:rPr>
          <w:sz w:val="24"/>
          <w:szCs w:val="26"/>
          <w:lang w:val="sk-SK"/>
        </w:rPr>
      </w:pPr>
      <w:r w:rsidRPr="006B0466">
        <w:rPr>
          <w:sz w:val="24"/>
          <w:szCs w:val="26"/>
          <w:lang w:val="sk-SK"/>
        </w:rPr>
        <w:t>Kontrolujte denně okolí kontaktních míst krku s obojkem, zda nenaleznete příznaky vyrážky nebo poranění.</w:t>
      </w:r>
    </w:p>
    <w:p w:rsidR="00D3012A" w:rsidRPr="006B0466" w:rsidRDefault="00D3012A" w:rsidP="00D3012A">
      <w:pPr>
        <w:pStyle w:val="Akapitzlist"/>
        <w:numPr>
          <w:ilvl w:val="0"/>
          <w:numId w:val="1"/>
        </w:numPr>
        <w:rPr>
          <w:sz w:val="24"/>
          <w:szCs w:val="26"/>
          <w:lang w:val="sk-SK"/>
        </w:rPr>
      </w:pPr>
      <w:r w:rsidRPr="006B0466">
        <w:rPr>
          <w:sz w:val="24"/>
          <w:szCs w:val="26"/>
          <w:lang w:val="sk-SK"/>
        </w:rPr>
        <w:t>Jestli naleznete příznaky poranění, přestaňte používat obojek, dokud se poranění nezahojí.</w:t>
      </w:r>
    </w:p>
    <w:p w:rsidR="00D3012A" w:rsidRPr="006B0466" w:rsidRDefault="00D3012A" w:rsidP="00D3012A">
      <w:pPr>
        <w:pStyle w:val="Akapitzlist"/>
        <w:numPr>
          <w:ilvl w:val="0"/>
          <w:numId w:val="1"/>
        </w:numPr>
        <w:rPr>
          <w:sz w:val="24"/>
          <w:szCs w:val="26"/>
          <w:lang w:val="sk-SK"/>
        </w:rPr>
      </w:pPr>
      <w:r w:rsidRPr="006B0466">
        <w:rPr>
          <w:sz w:val="24"/>
          <w:szCs w:val="26"/>
          <w:lang w:val="sk-SK"/>
        </w:rPr>
        <w:t>Jestli tento stav přetrvává více než 48 hodin, kontaktujte svého veterináře.</w:t>
      </w:r>
    </w:p>
    <w:p w:rsidR="00D3012A" w:rsidRPr="006B0466" w:rsidRDefault="00D3012A" w:rsidP="00D3012A">
      <w:pPr>
        <w:rPr>
          <w:sz w:val="24"/>
          <w:szCs w:val="26"/>
          <w:lang w:val="sk-SK"/>
        </w:rPr>
      </w:pPr>
      <w:r w:rsidRPr="006B0466">
        <w:rPr>
          <w:sz w:val="24"/>
          <w:szCs w:val="26"/>
          <w:lang w:val="sk-SK"/>
        </w:rPr>
        <w:t>Tyto kroky dopomohou k pohodlí a bezpečnosti vašeho psa. Miliony psů se cítí pohodlně při nošení obojku s nerezovými kontaktními body. Někteří psi jsou citliví na kontaktní tlak. Časem můžete zjistit, že pes je vůči obojku velmi tolerantní. Pokud je, nemusíte se obávat. Je důležité pokračovat s každodenní kontrolou kontaktních míst na kůži psa, pokud rozpoznáte vyrážku či poranění, nepoužívejte dále obojek, dokud se kůže zcela nezahojí.</w:t>
      </w:r>
    </w:p>
    <w:p w:rsidR="00D3012A" w:rsidRPr="006B0466" w:rsidRDefault="00D3012A" w:rsidP="00D3012A">
      <w:pPr>
        <w:rPr>
          <w:sz w:val="24"/>
          <w:szCs w:val="26"/>
          <w:lang w:val="sk-SK"/>
        </w:rPr>
      </w:pPr>
      <w:r w:rsidRPr="006B0466">
        <w:rPr>
          <w:sz w:val="24"/>
          <w:szCs w:val="26"/>
          <w:lang w:val="sk-SK"/>
        </w:rPr>
        <w:t>Děkujeme, že jste si vybrali značku iPets! Vy a váš pes si zaslouží společnost, která Vám umožní zažít nezapomenutelné chvíle a společné  porozumnění. Náš cíl je zajistit bezpečnost pro Vašeho psa, tím že Vám poskytneme nástroje a techniky pro úspěšný výcvik. Pokud máte jakékoli dotazy, prosím kontaktujte náš zákaznický servis.</w:t>
      </w:r>
    </w:p>
    <w:p w:rsidR="00D3012A" w:rsidRPr="006B0466" w:rsidRDefault="00D3012A" w:rsidP="00D3012A">
      <w:pPr>
        <w:rPr>
          <w:sz w:val="24"/>
          <w:szCs w:val="26"/>
          <w:lang w:val="sk-SK"/>
        </w:rPr>
      </w:pPr>
      <w:r w:rsidRPr="006B0466">
        <w:rPr>
          <w:b/>
          <w:sz w:val="24"/>
          <w:szCs w:val="26"/>
          <w:lang w:val="sk-SK"/>
        </w:rPr>
        <w:t>POZNÁMKA:</w:t>
      </w:r>
      <w:r w:rsidRPr="006B0466">
        <w:rPr>
          <w:sz w:val="24"/>
          <w:szCs w:val="26"/>
          <w:lang w:val="sk-SK"/>
        </w:rPr>
        <w:t xml:space="preserve"> Prosím, nabijte produkt před použitím.</w:t>
      </w:r>
    </w:p>
    <w:p w:rsidR="001C23C5" w:rsidRPr="006B0466" w:rsidRDefault="001C23C5" w:rsidP="00D3012A">
      <w:pPr>
        <w:rPr>
          <w:sz w:val="24"/>
          <w:szCs w:val="26"/>
          <w:lang w:val="sk-SK"/>
        </w:rPr>
      </w:pPr>
    </w:p>
    <w:p w:rsidR="001C23C5" w:rsidRPr="006B0466" w:rsidRDefault="001C23C5" w:rsidP="001C23C5">
      <w:pPr>
        <w:spacing w:after="0" w:line="240" w:lineRule="auto"/>
        <w:contextualSpacing/>
        <w:rPr>
          <w:b/>
          <w:sz w:val="28"/>
          <w:szCs w:val="26"/>
          <w:lang w:val="sk-SK"/>
        </w:rPr>
      </w:pPr>
      <w:r w:rsidRPr="006B0466">
        <w:rPr>
          <w:b/>
          <w:sz w:val="28"/>
          <w:szCs w:val="26"/>
          <w:lang w:val="sk-SK"/>
        </w:rPr>
        <w:t>Záruční a pozáruční opravy zabezpečuje dovozce:</w:t>
      </w:r>
    </w:p>
    <w:p w:rsidR="001C23C5" w:rsidRPr="006B0466" w:rsidRDefault="001C23C5" w:rsidP="001C23C5">
      <w:pPr>
        <w:spacing w:after="0" w:line="240" w:lineRule="auto"/>
        <w:contextualSpacing/>
        <w:rPr>
          <w:sz w:val="28"/>
          <w:szCs w:val="26"/>
          <w:lang w:val="sk-SK"/>
        </w:rPr>
      </w:pPr>
      <w:r w:rsidRPr="006B0466">
        <w:rPr>
          <w:sz w:val="28"/>
          <w:szCs w:val="26"/>
          <w:lang w:val="sk-SK"/>
        </w:rPr>
        <w:t>Reedog s.r.o.</w:t>
      </w:r>
    </w:p>
    <w:p w:rsidR="001C23C5" w:rsidRPr="006B0466" w:rsidRDefault="001C23C5" w:rsidP="001C23C5">
      <w:pPr>
        <w:spacing w:after="0" w:line="240" w:lineRule="auto"/>
        <w:contextualSpacing/>
        <w:rPr>
          <w:sz w:val="28"/>
          <w:szCs w:val="26"/>
          <w:lang w:val="sk-SK"/>
        </w:rPr>
      </w:pPr>
      <w:r w:rsidRPr="006B0466">
        <w:rPr>
          <w:sz w:val="28"/>
          <w:szCs w:val="26"/>
          <w:lang w:val="sk-SK"/>
        </w:rPr>
        <w:t>Sedmidomky 459/8, Praha 101 00</w:t>
      </w:r>
    </w:p>
    <w:p w:rsidR="001C23C5" w:rsidRPr="006B0466" w:rsidRDefault="001C23C5" w:rsidP="001C23C5">
      <w:pPr>
        <w:spacing w:after="0" w:line="240" w:lineRule="auto"/>
        <w:contextualSpacing/>
        <w:rPr>
          <w:sz w:val="28"/>
          <w:szCs w:val="26"/>
          <w:lang w:val="sk-SK"/>
        </w:rPr>
      </w:pPr>
      <w:r w:rsidRPr="006B0466">
        <w:rPr>
          <w:sz w:val="28"/>
          <w:szCs w:val="26"/>
          <w:lang w:val="sk-SK"/>
        </w:rPr>
        <w:t>Infolinka: 216 216 106</w:t>
      </w:r>
    </w:p>
    <w:p w:rsidR="001C23C5" w:rsidRPr="006B0466" w:rsidRDefault="001C23C5" w:rsidP="001C23C5">
      <w:pPr>
        <w:spacing w:after="0" w:line="240" w:lineRule="auto"/>
        <w:contextualSpacing/>
        <w:rPr>
          <w:sz w:val="28"/>
          <w:szCs w:val="26"/>
          <w:lang w:val="sk-SK"/>
        </w:rPr>
      </w:pPr>
      <w:r w:rsidRPr="006B0466">
        <w:rPr>
          <w:sz w:val="28"/>
          <w:szCs w:val="26"/>
          <w:lang w:val="sk-SK"/>
        </w:rPr>
        <w:t>Prodejna: 775 595 558</w:t>
      </w:r>
    </w:p>
    <w:p w:rsidR="001C23C5" w:rsidRPr="006B0466" w:rsidRDefault="001C23C5" w:rsidP="001C23C5">
      <w:pPr>
        <w:spacing w:after="0" w:line="240" w:lineRule="auto"/>
        <w:contextualSpacing/>
        <w:rPr>
          <w:sz w:val="28"/>
          <w:szCs w:val="26"/>
          <w:lang w:val="sk-SK"/>
        </w:rPr>
      </w:pPr>
      <w:r w:rsidRPr="006B0466">
        <w:rPr>
          <w:sz w:val="28"/>
          <w:szCs w:val="26"/>
          <w:lang w:val="sk-SK"/>
        </w:rPr>
        <w:t>Email: info@elektro-obojky.cz</w:t>
      </w:r>
    </w:p>
    <w:p w:rsidR="00D45626" w:rsidRDefault="00D45626" w:rsidP="00D45626">
      <w:pPr>
        <w:pStyle w:val="Bezodstpw"/>
        <w:ind w:left="720"/>
        <w:rPr>
          <w:b/>
          <w:sz w:val="24"/>
          <w:szCs w:val="28"/>
          <w:lang w:val="sk-SK"/>
        </w:rPr>
      </w:pPr>
    </w:p>
    <w:p w:rsidR="004F02A8" w:rsidRDefault="004F02A8" w:rsidP="00D45626">
      <w:pPr>
        <w:pStyle w:val="Bezodstpw"/>
        <w:ind w:left="720"/>
        <w:rPr>
          <w:b/>
          <w:sz w:val="24"/>
          <w:szCs w:val="28"/>
          <w:lang w:val="sk-SK"/>
        </w:rPr>
      </w:pPr>
    </w:p>
    <w:p w:rsidR="004F02A8" w:rsidRDefault="004F02A8" w:rsidP="00D45626">
      <w:pPr>
        <w:pStyle w:val="Bezodstpw"/>
        <w:ind w:left="720"/>
        <w:rPr>
          <w:b/>
          <w:sz w:val="24"/>
          <w:szCs w:val="28"/>
          <w:lang w:val="sk-SK"/>
        </w:rPr>
      </w:pPr>
    </w:p>
    <w:p w:rsidR="004F02A8" w:rsidRDefault="004F02A8" w:rsidP="00D45626">
      <w:pPr>
        <w:pStyle w:val="Bezodstpw"/>
        <w:ind w:left="720"/>
        <w:rPr>
          <w:b/>
          <w:sz w:val="24"/>
          <w:szCs w:val="28"/>
          <w:lang w:val="sk-SK"/>
        </w:rPr>
      </w:pPr>
    </w:p>
    <w:p w:rsidR="004F02A8" w:rsidRDefault="004F02A8" w:rsidP="00D45626">
      <w:pPr>
        <w:pStyle w:val="Bezodstpw"/>
        <w:ind w:left="720"/>
        <w:rPr>
          <w:b/>
          <w:sz w:val="24"/>
          <w:szCs w:val="28"/>
          <w:lang w:val="sk-SK"/>
        </w:rPr>
      </w:pPr>
    </w:p>
    <w:p w:rsidR="004F02A8" w:rsidRPr="006B0466" w:rsidRDefault="004F02A8" w:rsidP="00D45626">
      <w:pPr>
        <w:pStyle w:val="Bezodstpw"/>
        <w:ind w:left="720"/>
        <w:rPr>
          <w:b/>
          <w:sz w:val="24"/>
          <w:szCs w:val="28"/>
          <w:lang w:val="sk-SK"/>
        </w:rPr>
      </w:pPr>
    </w:p>
    <w:p w:rsidR="00DB1921" w:rsidRPr="006B0466" w:rsidRDefault="00DB1921" w:rsidP="00D45626">
      <w:pPr>
        <w:pStyle w:val="Bezodstpw"/>
        <w:ind w:left="720"/>
        <w:rPr>
          <w:b/>
          <w:sz w:val="24"/>
          <w:szCs w:val="28"/>
          <w:lang w:val="sk-SK"/>
        </w:rPr>
      </w:pPr>
    </w:p>
    <w:p w:rsidR="00DB1921" w:rsidRPr="004F02A8" w:rsidRDefault="00DB1921" w:rsidP="00DB1921">
      <w:pPr>
        <w:pStyle w:val="Bezodstpw"/>
        <w:rPr>
          <w:b/>
          <w:sz w:val="32"/>
          <w:szCs w:val="32"/>
          <w:lang w:val="sk-SK"/>
        </w:rPr>
      </w:pPr>
      <w:r w:rsidRPr="004F02A8">
        <w:rPr>
          <w:b/>
          <w:sz w:val="32"/>
          <w:szCs w:val="32"/>
          <w:lang w:val="sk-SK"/>
        </w:rPr>
        <w:lastRenderedPageBreak/>
        <w:t>Užívateľský manuál Petrainer PET618 SK</w:t>
      </w:r>
    </w:p>
    <w:p w:rsidR="006B0466" w:rsidRPr="006B0466" w:rsidRDefault="006B0466" w:rsidP="006B0466">
      <w:pPr>
        <w:rPr>
          <w:sz w:val="24"/>
          <w:lang w:val="sk-SK"/>
        </w:rPr>
      </w:pPr>
    </w:p>
    <w:p w:rsidR="006B0466" w:rsidRPr="004F02A8" w:rsidRDefault="006B0466" w:rsidP="006B0466">
      <w:pPr>
        <w:rPr>
          <w:b/>
          <w:sz w:val="28"/>
          <w:szCs w:val="28"/>
          <w:lang w:val="sk-SK"/>
        </w:rPr>
      </w:pPr>
      <w:r w:rsidRPr="004F02A8">
        <w:rPr>
          <w:b/>
          <w:sz w:val="28"/>
          <w:szCs w:val="28"/>
          <w:lang w:val="sk-SK"/>
        </w:rPr>
        <w:t>Ako tréningový systém funguje?</w:t>
      </w:r>
    </w:p>
    <w:p w:rsidR="00DB1921" w:rsidRPr="006B0466" w:rsidRDefault="006B0466" w:rsidP="006B0466">
      <w:pPr>
        <w:rPr>
          <w:sz w:val="24"/>
          <w:lang w:val="sk-SK"/>
        </w:rPr>
      </w:pPr>
      <w:r w:rsidRPr="006B0466">
        <w:rPr>
          <w:sz w:val="24"/>
          <w:lang w:val="sk-SK"/>
        </w:rPr>
        <w:t>Produkty Petrainer sú spoľahlivé, efektívne a pohodlné pre veľké aj malé psy. Systém asistuje pri kontrole vášho psa bez vodítka do vzdialenosti až 600 metrov. Vysiela signály z vysielačky, ktoré aktivujú prijímač na krku psa. Pes dostane nepríjemnú, bezpečnú a neškodnú stimuláciu. So správnym, pravidelným používaním tohto produktu si pes uvedomí súvislosť medzi jeho chovaním a korekciami, a čoskoro budete mať skvelo vycvičeného psa. Petrainer PET618  má nastaviteľné úrovne stimulácie, vďaka ktorým môžete obojok prispôsobiť temperamentu psa, odstrániť riziko nadmernej stimulácie alebo nesprávneho použitia stimulácie.</w:t>
      </w:r>
    </w:p>
    <w:p w:rsidR="00DB1921" w:rsidRPr="006B0466" w:rsidRDefault="004F02A8" w:rsidP="00DB1921">
      <w:pPr>
        <w:rPr>
          <w:sz w:val="24"/>
          <w:szCs w:val="24"/>
          <w:lang w:val="sk-SK"/>
        </w:rPr>
      </w:pPr>
      <w:r>
        <w:rPr>
          <w:noProof/>
          <w:sz w:val="24"/>
          <w:szCs w:val="24"/>
          <w:lang w:eastAsia="cs-CZ"/>
        </w:rPr>
        <w:drawing>
          <wp:inline distT="0" distB="0" distL="0" distR="0" wp14:anchorId="400E81EF" wp14:editId="079B8951">
            <wp:extent cx="4762500" cy="4762500"/>
            <wp:effectExtent l="0" t="0" r="0" b="0"/>
            <wp:docPr id="25"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t6188.jpg"/>
                    <pic:cNvPicPr/>
                  </pic:nvPicPr>
                  <pic:blipFill>
                    <a:blip r:embed="rId17">
                      <a:extLst>
                        <a:ext uri="{28A0092B-C50C-407E-A947-70E740481C1C}">
                          <a14:useLocalDpi xmlns:a14="http://schemas.microsoft.com/office/drawing/2010/main" val="0"/>
                        </a:ext>
                      </a:extLst>
                    </a:blip>
                    <a:stretch>
                      <a:fillRect/>
                    </a:stretch>
                  </pic:blipFill>
                  <pic:spPr>
                    <a:xfrm>
                      <a:off x="0" y="0"/>
                      <a:ext cx="4762500" cy="4762500"/>
                    </a:xfrm>
                    <a:prstGeom prst="rect">
                      <a:avLst/>
                    </a:prstGeom>
                  </pic:spPr>
                </pic:pic>
              </a:graphicData>
            </a:graphic>
          </wp:inline>
        </w:drawing>
      </w:r>
    </w:p>
    <w:p w:rsidR="00DB1921" w:rsidRPr="006B0466" w:rsidRDefault="00DB1921" w:rsidP="00DB1921">
      <w:pPr>
        <w:rPr>
          <w:b/>
          <w:color w:val="4F81BD" w:themeColor="accent1"/>
          <w:sz w:val="32"/>
          <w:szCs w:val="32"/>
          <w:lang w:val="sk-SK"/>
        </w:rPr>
      </w:pPr>
      <w:r w:rsidRPr="006B0466">
        <w:rPr>
          <w:b/>
          <w:color w:val="4F81BD" w:themeColor="accent1"/>
          <w:sz w:val="32"/>
          <w:szCs w:val="32"/>
          <w:lang w:val="sk-SK"/>
        </w:rPr>
        <w:t>Funkc</w:t>
      </w:r>
      <w:r w:rsidR="006B0466" w:rsidRPr="006B0466">
        <w:rPr>
          <w:b/>
          <w:color w:val="4F81BD" w:themeColor="accent1"/>
          <w:sz w:val="32"/>
          <w:szCs w:val="32"/>
          <w:lang w:val="sk-SK"/>
        </w:rPr>
        <w:t>i</w:t>
      </w:r>
      <w:r w:rsidRPr="006B0466">
        <w:rPr>
          <w:b/>
          <w:color w:val="4F81BD" w:themeColor="accent1"/>
          <w:sz w:val="32"/>
          <w:szCs w:val="32"/>
          <w:lang w:val="sk-SK"/>
        </w:rPr>
        <w:t>e</w:t>
      </w:r>
    </w:p>
    <w:p w:rsidR="00DB1921" w:rsidRPr="006B0466" w:rsidRDefault="004F02A8" w:rsidP="00DB1921">
      <w:pPr>
        <w:pStyle w:val="Akapitzlist"/>
        <w:numPr>
          <w:ilvl w:val="0"/>
          <w:numId w:val="2"/>
        </w:numPr>
        <w:rPr>
          <w:sz w:val="26"/>
          <w:szCs w:val="26"/>
          <w:lang w:val="sk-SK"/>
        </w:rPr>
      </w:pPr>
      <w:r>
        <w:rPr>
          <w:sz w:val="26"/>
          <w:szCs w:val="26"/>
          <w:lang w:val="sk-SK"/>
        </w:rPr>
        <w:t>Na</w:t>
      </w:r>
      <w:r w:rsidR="006B0466" w:rsidRPr="006B0466">
        <w:rPr>
          <w:sz w:val="26"/>
          <w:szCs w:val="26"/>
          <w:lang w:val="sk-SK"/>
        </w:rPr>
        <w:t>bíja</w:t>
      </w:r>
      <w:r>
        <w:rPr>
          <w:sz w:val="26"/>
          <w:szCs w:val="26"/>
          <w:lang w:val="sk-SK"/>
        </w:rPr>
        <w:t>cia vysielačka a pr</w:t>
      </w:r>
      <w:r w:rsidR="00DB1921" w:rsidRPr="006B0466">
        <w:rPr>
          <w:sz w:val="26"/>
          <w:szCs w:val="26"/>
          <w:lang w:val="sk-SK"/>
        </w:rPr>
        <w:t>ijímač.</w:t>
      </w:r>
    </w:p>
    <w:p w:rsidR="00DB1921" w:rsidRPr="006B0466" w:rsidRDefault="004F02A8" w:rsidP="00DB1921">
      <w:pPr>
        <w:pStyle w:val="Akapitzlist"/>
        <w:numPr>
          <w:ilvl w:val="0"/>
          <w:numId w:val="2"/>
        </w:numPr>
        <w:rPr>
          <w:sz w:val="26"/>
          <w:szCs w:val="26"/>
          <w:lang w:val="sk-SK"/>
        </w:rPr>
      </w:pPr>
      <w:r>
        <w:rPr>
          <w:sz w:val="26"/>
          <w:szCs w:val="26"/>
          <w:lang w:val="sk-SK"/>
        </w:rPr>
        <w:t>Vodeodolná vysielačka a pr</w:t>
      </w:r>
      <w:r w:rsidR="00DB1921" w:rsidRPr="006B0466">
        <w:rPr>
          <w:sz w:val="26"/>
          <w:szCs w:val="26"/>
          <w:lang w:val="sk-SK"/>
        </w:rPr>
        <w:t>ijímač.</w:t>
      </w:r>
    </w:p>
    <w:p w:rsidR="00DB1921" w:rsidRPr="006B0466" w:rsidRDefault="004F02A8" w:rsidP="00DB1921">
      <w:pPr>
        <w:pStyle w:val="Akapitzlist"/>
        <w:numPr>
          <w:ilvl w:val="0"/>
          <w:numId w:val="2"/>
        </w:numPr>
        <w:rPr>
          <w:sz w:val="26"/>
          <w:szCs w:val="26"/>
          <w:lang w:val="sk-SK"/>
        </w:rPr>
      </w:pPr>
      <w:r>
        <w:rPr>
          <w:sz w:val="26"/>
          <w:szCs w:val="26"/>
          <w:lang w:val="sk-SK"/>
        </w:rPr>
        <w:t>8 úrovní intenzity vibrá</w:t>
      </w:r>
      <w:r w:rsidR="00DB1921" w:rsidRPr="006B0466">
        <w:rPr>
          <w:sz w:val="26"/>
          <w:szCs w:val="26"/>
          <w:lang w:val="sk-SK"/>
        </w:rPr>
        <w:t>c</w:t>
      </w:r>
      <w:r>
        <w:rPr>
          <w:sz w:val="26"/>
          <w:szCs w:val="26"/>
          <w:lang w:val="sk-SK"/>
        </w:rPr>
        <w:t>i</w:t>
      </w:r>
      <w:r w:rsidR="00DB1921" w:rsidRPr="006B0466">
        <w:rPr>
          <w:sz w:val="26"/>
          <w:szCs w:val="26"/>
          <w:lang w:val="sk-SK"/>
        </w:rPr>
        <w:t>í.</w:t>
      </w:r>
    </w:p>
    <w:p w:rsidR="00DB1921" w:rsidRPr="006B0466" w:rsidRDefault="004F02A8" w:rsidP="00DB1921">
      <w:pPr>
        <w:pStyle w:val="Akapitzlist"/>
        <w:numPr>
          <w:ilvl w:val="0"/>
          <w:numId w:val="2"/>
        </w:numPr>
        <w:rPr>
          <w:sz w:val="26"/>
          <w:szCs w:val="26"/>
          <w:lang w:val="sk-SK"/>
        </w:rPr>
      </w:pPr>
      <w:r>
        <w:rPr>
          <w:sz w:val="26"/>
          <w:szCs w:val="26"/>
          <w:lang w:val="sk-SK"/>
        </w:rPr>
        <w:lastRenderedPageBreak/>
        <w:t>8 úrovní intenzity statickej stimulá</w:t>
      </w:r>
      <w:r w:rsidR="00DB1921" w:rsidRPr="006B0466">
        <w:rPr>
          <w:sz w:val="26"/>
          <w:szCs w:val="26"/>
          <w:lang w:val="sk-SK"/>
        </w:rPr>
        <w:t>c</w:t>
      </w:r>
      <w:r>
        <w:rPr>
          <w:sz w:val="26"/>
          <w:szCs w:val="26"/>
          <w:lang w:val="sk-SK"/>
        </w:rPr>
        <w:t>i</w:t>
      </w:r>
      <w:r w:rsidR="00DB1921" w:rsidRPr="006B0466">
        <w:rPr>
          <w:sz w:val="26"/>
          <w:szCs w:val="26"/>
          <w:lang w:val="sk-SK"/>
        </w:rPr>
        <w:t>e.</w:t>
      </w:r>
    </w:p>
    <w:p w:rsidR="00DB1921" w:rsidRPr="006B0466" w:rsidRDefault="004F02A8" w:rsidP="00DB1921">
      <w:pPr>
        <w:pStyle w:val="Akapitzlist"/>
        <w:numPr>
          <w:ilvl w:val="0"/>
          <w:numId w:val="2"/>
        </w:numPr>
        <w:rPr>
          <w:sz w:val="26"/>
          <w:szCs w:val="26"/>
          <w:lang w:val="sk-SK"/>
        </w:rPr>
      </w:pPr>
      <w:r>
        <w:rPr>
          <w:sz w:val="26"/>
          <w:szCs w:val="26"/>
          <w:lang w:val="sk-SK"/>
        </w:rPr>
        <w:t>Jednoduché ovládanie</w:t>
      </w:r>
      <w:r w:rsidR="00DB1921" w:rsidRPr="006B0466">
        <w:rPr>
          <w:sz w:val="26"/>
          <w:szCs w:val="26"/>
          <w:lang w:val="sk-SK"/>
        </w:rPr>
        <w:t>, kol</w:t>
      </w:r>
      <w:r>
        <w:rPr>
          <w:sz w:val="26"/>
          <w:szCs w:val="26"/>
          <w:lang w:val="sk-SK"/>
        </w:rPr>
        <w:t>iesko pre nastavenie</w:t>
      </w:r>
      <w:r w:rsidR="00DB1921" w:rsidRPr="006B0466">
        <w:rPr>
          <w:sz w:val="26"/>
          <w:szCs w:val="26"/>
          <w:lang w:val="sk-SK"/>
        </w:rPr>
        <w:t xml:space="preserve"> intenzity.</w:t>
      </w:r>
    </w:p>
    <w:p w:rsidR="00DB1921" w:rsidRPr="006B0466" w:rsidRDefault="00E3606D" w:rsidP="00DB1921">
      <w:pPr>
        <w:pStyle w:val="Akapitzlist"/>
        <w:numPr>
          <w:ilvl w:val="0"/>
          <w:numId w:val="2"/>
        </w:numPr>
        <w:rPr>
          <w:sz w:val="26"/>
          <w:szCs w:val="26"/>
          <w:lang w:val="sk-SK"/>
        </w:rPr>
      </w:pPr>
      <w:r>
        <w:rPr>
          <w:sz w:val="26"/>
          <w:szCs w:val="26"/>
          <w:lang w:val="sk-SK"/>
        </w:rPr>
        <w:t>K</w:t>
      </w:r>
      <w:r w:rsidR="00DB1921" w:rsidRPr="006B0466">
        <w:rPr>
          <w:sz w:val="26"/>
          <w:szCs w:val="26"/>
          <w:lang w:val="sk-SK"/>
        </w:rPr>
        <w:t>ol</w:t>
      </w:r>
      <w:r>
        <w:rPr>
          <w:sz w:val="26"/>
          <w:szCs w:val="26"/>
          <w:lang w:val="sk-SK"/>
        </w:rPr>
        <w:t>iesko pre</w:t>
      </w:r>
      <w:r w:rsidR="00DB1921" w:rsidRPr="006B0466">
        <w:rPr>
          <w:sz w:val="26"/>
          <w:szCs w:val="26"/>
          <w:lang w:val="sk-SK"/>
        </w:rPr>
        <w:t xml:space="preserve"> </w:t>
      </w:r>
      <w:r>
        <w:rPr>
          <w:sz w:val="26"/>
          <w:szCs w:val="26"/>
          <w:lang w:val="sk-SK"/>
        </w:rPr>
        <w:t>výber prijímača</w:t>
      </w:r>
      <w:r w:rsidR="00DB1921" w:rsidRPr="006B0466">
        <w:rPr>
          <w:sz w:val="26"/>
          <w:szCs w:val="26"/>
          <w:lang w:val="sk-SK"/>
        </w:rPr>
        <w:t>.</w:t>
      </w:r>
    </w:p>
    <w:p w:rsidR="00DB1921" w:rsidRPr="006B0466" w:rsidRDefault="00DB1921" w:rsidP="00DB1921">
      <w:pPr>
        <w:pStyle w:val="Akapitzlist"/>
        <w:numPr>
          <w:ilvl w:val="0"/>
          <w:numId w:val="2"/>
        </w:numPr>
        <w:rPr>
          <w:sz w:val="26"/>
          <w:szCs w:val="26"/>
          <w:lang w:val="sk-SK"/>
        </w:rPr>
      </w:pPr>
      <w:r w:rsidRPr="006B0466">
        <w:rPr>
          <w:sz w:val="26"/>
          <w:szCs w:val="26"/>
          <w:lang w:val="sk-SK"/>
        </w:rPr>
        <w:t>Jednoduchý, ergonomický design.</w:t>
      </w:r>
    </w:p>
    <w:p w:rsidR="00DB1921" w:rsidRPr="006B0466" w:rsidRDefault="00DB1921" w:rsidP="00DB1921">
      <w:pPr>
        <w:pStyle w:val="Akapitzlist"/>
        <w:numPr>
          <w:ilvl w:val="0"/>
          <w:numId w:val="2"/>
        </w:numPr>
        <w:rPr>
          <w:sz w:val="26"/>
          <w:szCs w:val="26"/>
          <w:lang w:val="sk-SK"/>
        </w:rPr>
      </w:pPr>
      <w:r w:rsidRPr="006B0466">
        <w:rPr>
          <w:sz w:val="26"/>
          <w:szCs w:val="26"/>
          <w:lang w:val="sk-SK"/>
        </w:rPr>
        <w:t>Klip</w:t>
      </w:r>
      <w:r w:rsidR="00E3606D">
        <w:rPr>
          <w:sz w:val="26"/>
          <w:szCs w:val="26"/>
          <w:lang w:val="sk-SK"/>
        </w:rPr>
        <w:t xml:space="preserve"> na páso</w:t>
      </w:r>
      <w:r w:rsidRPr="006B0466">
        <w:rPr>
          <w:sz w:val="26"/>
          <w:szCs w:val="26"/>
          <w:lang w:val="sk-SK"/>
        </w:rPr>
        <w:t>k.</w:t>
      </w:r>
    </w:p>
    <w:p w:rsidR="00DB1921" w:rsidRPr="006B0466" w:rsidRDefault="00E3606D" w:rsidP="00DB1921">
      <w:pPr>
        <w:pStyle w:val="Akapitzlist"/>
        <w:numPr>
          <w:ilvl w:val="0"/>
          <w:numId w:val="2"/>
        </w:numPr>
        <w:rPr>
          <w:sz w:val="26"/>
          <w:szCs w:val="26"/>
          <w:lang w:val="sk-SK"/>
        </w:rPr>
      </w:pPr>
      <w:r>
        <w:rPr>
          <w:sz w:val="26"/>
          <w:szCs w:val="26"/>
          <w:lang w:val="sk-SK"/>
        </w:rPr>
        <w:t>Rýchle a jednoduché spárovanie</w:t>
      </w:r>
      <w:r w:rsidR="00DB1921" w:rsidRPr="006B0466">
        <w:rPr>
          <w:sz w:val="26"/>
          <w:szCs w:val="26"/>
          <w:lang w:val="sk-SK"/>
        </w:rPr>
        <w:t>.</w:t>
      </w:r>
    </w:p>
    <w:p w:rsidR="00DB1921" w:rsidRPr="006B0466" w:rsidRDefault="00DB1921" w:rsidP="00DB1921">
      <w:pPr>
        <w:pStyle w:val="Akapitzlist"/>
        <w:numPr>
          <w:ilvl w:val="0"/>
          <w:numId w:val="2"/>
        </w:numPr>
        <w:rPr>
          <w:sz w:val="26"/>
          <w:szCs w:val="26"/>
          <w:lang w:val="sk-SK"/>
        </w:rPr>
      </w:pPr>
      <w:r w:rsidRPr="006B0466">
        <w:rPr>
          <w:sz w:val="26"/>
          <w:szCs w:val="26"/>
          <w:lang w:val="sk-SK"/>
        </w:rPr>
        <w:t>Dosah až 600</w:t>
      </w:r>
      <w:r w:rsidR="00E3606D">
        <w:rPr>
          <w:sz w:val="26"/>
          <w:szCs w:val="26"/>
          <w:lang w:val="sk-SK"/>
        </w:rPr>
        <w:t xml:space="preserve"> metrov</w:t>
      </w:r>
      <w:r w:rsidRPr="006B0466">
        <w:rPr>
          <w:sz w:val="26"/>
          <w:szCs w:val="26"/>
          <w:lang w:val="sk-SK"/>
        </w:rPr>
        <w:t>.</w:t>
      </w:r>
    </w:p>
    <w:p w:rsidR="00DB1921" w:rsidRPr="006B0466" w:rsidRDefault="00E3606D" w:rsidP="00DB1921">
      <w:pPr>
        <w:pStyle w:val="Akapitzlist"/>
        <w:numPr>
          <w:ilvl w:val="0"/>
          <w:numId w:val="2"/>
        </w:numPr>
        <w:rPr>
          <w:sz w:val="26"/>
          <w:szCs w:val="26"/>
          <w:lang w:val="sk-SK"/>
        </w:rPr>
      </w:pPr>
      <w:r w:rsidRPr="006B0466">
        <w:rPr>
          <w:sz w:val="26"/>
          <w:szCs w:val="26"/>
          <w:lang w:val="sk-SK"/>
        </w:rPr>
        <w:t>Možnosť</w:t>
      </w:r>
      <w:r>
        <w:rPr>
          <w:sz w:val="26"/>
          <w:szCs w:val="26"/>
          <w:lang w:val="sk-SK"/>
        </w:rPr>
        <w:t xml:space="preserve"> výcviku až 3 psov (nutnosť zakúpenia</w:t>
      </w:r>
      <w:r w:rsidR="00DB1921" w:rsidRPr="006B0466">
        <w:rPr>
          <w:sz w:val="26"/>
          <w:szCs w:val="26"/>
          <w:lang w:val="sk-SK"/>
        </w:rPr>
        <w:t xml:space="preserve"> </w:t>
      </w:r>
      <w:r w:rsidRPr="006B0466">
        <w:rPr>
          <w:sz w:val="26"/>
          <w:szCs w:val="26"/>
          <w:lang w:val="sk-SK"/>
        </w:rPr>
        <w:t>ďalších</w:t>
      </w:r>
      <w:r w:rsidR="00DB1921" w:rsidRPr="006B0466">
        <w:rPr>
          <w:sz w:val="26"/>
          <w:szCs w:val="26"/>
          <w:lang w:val="sk-SK"/>
        </w:rPr>
        <w:t xml:space="preserve"> </w:t>
      </w:r>
      <w:r>
        <w:rPr>
          <w:sz w:val="26"/>
          <w:szCs w:val="26"/>
          <w:lang w:val="sk-SK"/>
        </w:rPr>
        <w:t>prijímačov</w:t>
      </w:r>
      <w:r w:rsidR="00DB1921" w:rsidRPr="006B0466">
        <w:rPr>
          <w:sz w:val="26"/>
          <w:szCs w:val="26"/>
          <w:lang w:val="sk-SK"/>
        </w:rPr>
        <w:t>).</w:t>
      </w:r>
    </w:p>
    <w:p w:rsidR="00DB1921" w:rsidRPr="006B0466" w:rsidRDefault="00E3606D" w:rsidP="00DB1921">
      <w:pPr>
        <w:pStyle w:val="Akapitzlist"/>
        <w:numPr>
          <w:ilvl w:val="0"/>
          <w:numId w:val="2"/>
        </w:numPr>
        <w:rPr>
          <w:sz w:val="26"/>
          <w:szCs w:val="26"/>
          <w:lang w:val="sk-SK"/>
        </w:rPr>
      </w:pPr>
      <w:r w:rsidRPr="006B0466">
        <w:rPr>
          <w:sz w:val="26"/>
          <w:szCs w:val="26"/>
          <w:lang w:val="sk-SK"/>
        </w:rPr>
        <w:t>Nastaviteľný</w:t>
      </w:r>
      <w:r w:rsidR="00DB1921" w:rsidRPr="006B0466">
        <w:rPr>
          <w:sz w:val="26"/>
          <w:szCs w:val="26"/>
          <w:lang w:val="sk-SK"/>
        </w:rPr>
        <w:t xml:space="preserve">, silný </w:t>
      </w:r>
      <w:r w:rsidRPr="006B0466">
        <w:rPr>
          <w:sz w:val="26"/>
          <w:szCs w:val="26"/>
          <w:lang w:val="sk-SK"/>
        </w:rPr>
        <w:t>obojok</w:t>
      </w:r>
      <w:r w:rsidR="00DB1921" w:rsidRPr="006B0466">
        <w:rPr>
          <w:sz w:val="26"/>
          <w:szCs w:val="26"/>
          <w:lang w:val="sk-SK"/>
        </w:rPr>
        <w:t xml:space="preserve"> pr</w:t>
      </w:r>
      <w:r>
        <w:rPr>
          <w:sz w:val="26"/>
          <w:szCs w:val="26"/>
          <w:lang w:val="sk-SK"/>
        </w:rPr>
        <w:t>e prispôsobenie sa akejkoľvek veľ</w:t>
      </w:r>
      <w:r w:rsidR="00DB1921" w:rsidRPr="006B0466">
        <w:rPr>
          <w:sz w:val="26"/>
          <w:szCs w:val="26"/>
          <w:lang w:val="sk-SK"/>
        </w:rPr>
        <w:t>kosti psa.</w:t>
      </w:r>
    </w:p>
    <w:p w:rsidR="00DB1921" w:rsidRPr="006B0466" w:rsidRDefault="00E3606D" w:rsidP="00DB1921">
      <w:pPr>
        <w:pStyle w:val="Akapitzlist"/>
        <w:numPr>
          <w:ilvl w:val="0"/>
          <w:numId w:val="2"/>
        </w:numPr>
        <w:rPr>
          <w:sz w:val="26"/>
          <w:szCs w:val="26"/>
          <w:lang w:val="sk-SK"/>
        </w:rPr>
      </w:pPr>
      <w:r>
        <w:rPr>
          <w:sz w:val="26"/>
          <w:szCs w:val="26"/>
          <w:lang w:val="sk-SK"/>
        </w:rPr>
        <w:t>Automatické vypnutie pre</w:t>
      </w:r>
      <w:r w:rsidR="00DB1921" w:rsidRPr="006B0466">
        <w:rPr>
          <w:sz w:val="26"/>
          <w:szCs w:val="26"/>
          <w:lang w:val="sk-SK"/>
        </w:rPr>
        <w:t xml:space="preserve"> </w:t>
      </w:r>
      <w:r>
        <w:rPr>
          <w:sz w:val="26"/>
          <w:szCs w:val="26"/>
          <w:lang w:val="sk-SK"/>
        </w:rPr>
        <w:t>úsporu energie, keď nie je používa</w:t>
      </w:r>
      <w:r w:rsidR="00DB1921" w:rsidRPr="006B0466">
        <w:rPr>
          <w:sz w:val="26"/>
          <w:szCs w:val="26"/>
          <w:lang w:val="sk-SK"/>
        </w:rPr>
        <w:t>n</w:t>
      </w:r>
      <w:r>
        <w:rPr>
          <w:sz w:val="26"/>
          <w:szCs w:val="26"/>
          <w:lang w:val="sk-SK"/>
        </w:rPr>
        <w:t>ý</w:t>
      </w:r>
      <w:r w:rsidR="00DB1921" w:rsidRPr="006B0466">
        <w:rPr>
          <w:sz w:val="26"/>
          <w:szCs w:val="26"/>
          <w:lang w:val="sk-SK"/>
        </w:rPr>
        <w:t>.</w:t>
      </w:r>
    </w:p>
    <w:p w:rsidR="00DB1921" w:rsidRPr="006B0466" w:rsidRDefault="00E3606D" w:rsidP="00DB1921">
      <w:pPr>
        <w:pStyle w:val="Akapitzlist"/>
        <w:numPr>
          <w:ilvl w:val="0"/>
          <w:numId w:val="2"/>
        </w:numPr>
        <w:rPr>
          <w:sz w:val="26"/>
          <w:szCs w:val="26"/>
          <w:lang w:val="sk-SK"/>
        </w:rPr>
      </w:pPr>
      <w:r>
        <w:rPr>
          <w:sz w:val="26"/>
          <w:szCs w:val="26"/>
          <w:lang w:val="sk-SK"/>
        </w:rPr>
        <w:t>Diaľkové vypnutie prijímača</w:t>
      </w:r>
      <w:r w:rsidR="00DB1921" w:rsidRPr="006B0466">
        <w:rPr>
          <w:sz w:val="26"/>
          <w:szCs w:val="26"/>
          <w:lang w:val="sk-SK"/>
        </w:rPr>
        <w:t>.</w:t>
      </w:r>
    </w:p>
    <w:p w:rsidR="00E3606D" w:rsidRPr="00E3606D" w:rsidRDefault="00E3606D" w:rsidP="00DB1921">
      <w:pPr>
        <w:pStyle w:val="Akapitzlist"/>
        <w:numPr>
          <w:ilvl w:val="0"/>
          <w:numId w:val="2"/>
        </w:numPr>
        <w:rPr>
          <w:sz w:val="26"/>
          <w:szCs w:val="26"/>
          <w:lang w:val="sk-SK"/>
        </w:rPr>
      </w:pPr>
      <w:r>
        <w:rPr>
          <w:sz w:val="26"/>
          <w:szCs w:val="26"/>
          <w:lang w:val="sk-SK"/>
        </w:rPr>
        <w:t>3 módy: zvuk, vibrácie</w:t>
      </w:r>
      <w:r w:rsidR="00DB1921" w:rsidRPr="006B0466">
        <w:rPr>
          <w:sz w:val="26"/>
          <w:szCs w:val="26"/>
          <w:lang w:val="sk-SK"/>
        </w:rPr>
        <w:t xml:space="preserve"> a statický impulz.</w:t>
      </w:r>
      <w:r w:rsidR="00DB1921" w:rsidRPr="006B0466">
        <w:rPr>
          <w:sz w:val="26"/>
          <w:szCs w:val="26"/>
          <w:lang w:val="sk-SK"/>
        </w:rPr>
        <w:br/>
      </w:r>
    </w:p>
    <w:p w:rsidR="00DB1921" w:rsidRPr="006B0466" w:rsidRDefault="00E3606D" w:rsidP="00DB1921">
      <w:pPr>
        <w:pStyle w:val="Bezodstpw"/>
        <w:rPr>
          <w:b/>
          <w:color w:val="548DD4" w:themeColor="text2" w:themeTint="99"/>
          <w:sz w:val="32"/>
          <w:lang w:val="sk-SK"/>
        </w:rPr>
      </w:pPr>
      <w:r>
        <w:rPr>
          <w:b/>
          <w:color w:val="548DD4" w:themeColor="text2" w:themeTint="99"/>
          <w:sz w:val="32"/>
          <w:lang w:val="sk-SK"/>
        </w:rPr>
        <w:t>Vysie</w:t>
      </w:r>
      <w:r w:rsidR="00DB1921" w:rsidRPr="006B0466">
        <w:rPr>
          <w:b/>
          <w:color w:val="548DD4" w:themeColor="text2" w:themeTint="99"/>
          <w:sz w:val="32"/>
          <w:lang w:val="sk-SK"/>
        </w:rPr>
        <w:t>lačka</w:t>
      </w:r>
    </w:p>
    <w:p w:rsidR="00E3606D" w:rsidRDefault="00E3606D" w:rsidP="00E3606D">
      <w:pPr>
        <w:pStyle w:val="Bezodstpw"/>
        <w:rPr>
          <w:b/>
          <w:color w:val="548DD4" w:themeColor="text2" w:themeTint="99"/>
          <w:sz w:val="32"/>
          <w:lang w:val="sk-SK"/>
        </w:rPr>
      </w:pPr>
      <w:r>
        <w:rPr>
          <w:b/>
          <w:noProof/>
          <w:color w:val="548DD4" w:themeColor="text2" w:themeTint="99"/>
          <w:sz w:val="32"/>
          <w:lang w:eastAsia="cs-CZ"/>
        </w:rPr>
        <w:drawing>
          <wp:inline distT="0" distB="0" distL="0" distR="0" wp14:anchorId="74EF9395" wp14:editId="25FDACF2">
            <wp:extent cx="5760720" cy="5160645"/>
            <wp:effectExtent l="0" t="0" r="0" b="1905"/>
            <wp:docPr id="26"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8 pet.jpg"/>
                    <pic:cNvPicPr/>
                  </pic:nvPicPr>
                  <pic:blipFill>
                    <a:blip r:embed="rId18">
                      <a:extLst>
                        <a:ext uri="{28A0092B-C50C-407E-A947-70E740481C1C}">
                          <a14:useLocalDpi xmlns:a14="http://schemas.microsoft.com/office/drawing/2010/main" val="0"/>
                        </a:ext>
                      </a:extLst>
                    </a:blip>
                    <a:stretch>
                      <a:fillRect/>
                    </a:stretch>
                  </pic:blipFill>
                  <pic:spPr>
                    <a:xfrm>
                      <a:off x="0" y="0"/>
                      <a:ext cx="5760720" cy="5160645"/>
                    </a:xfrm>
                    <a:prstGeom prst="rect">
                      <a:avLst/>
                    </a:prstGeom>
                  </pic:spPr>
                </pic:pic>
              </a:graphicData>
            </a:graphic>
          </wp:inline>
        </w:drawing>
      </w:r>
    </w:p>
    <w:p w:rsidR="00DB1921" w:rsidRPr="00E3606D" w:rsidRDefault="00DB1921" w:rsidP="00E3606D">
      <w:pPr>
        <w:pStyle w:val="Bezodstpw"/>
        <w:numPr>
          <w:ilvl w:val="0"/>
          <w:numId w:val="17"/>
        </w:numPr>
        <w:rPr>
          <w:b/>
          <w:sz w:val="32"/>
          <w:lang w:val="sk-SK"/>
        </w:rPr>
      </w:pPr>
      <w:r w:rsidRPr="00E3606D">
        <w:rPr>
          <w:b/>
          <w:sz w:val="26"/>
          <w:szCs w:val="26"/>
          <w:lang w:val="sk-SK"/>
        </w:rPr>
        <w:lastRenderedPageBreak/>
        <w:t xml:space="preserve">Anténa: </w:t>
      </w:r>
      <w:r w:rsidR="00E3606D" w:rsidRPr="00E3606D">
        <w:rPr>
          <w:sz w:val="26"/>
          <w:szCs w:val="26"/>
          <w:lang w:val="sk-SK"/>
        </w:rPr>
        <w:t>Prenáša</w:t>
      </w:r>
      <w:r w:rsidRPr="00E3606D">
        <w:rPr>
          <w:sz w:val="26"/>
          <w:szCs w:val="26"/>
          <w:lang w:val="sk-SK"/>
        </w:rPr>
        <w:t xml:space="preserve"> signál </w:t>
      </w:r>
      <w:r w:rsidR="00E3606D" w:rsidRPr="00E3606D">
        <w:rPr>
          <w:sz w:val="26"/>
          <w:szCs w:val="26"/>
          <w:lang w:val="sk-SK"/>
        </w:rPr>
        <w:t>z vysielačky do prijímača</w:t>
      </w:r>
      <w:r w:rsidRPr="00E3606D">
        <w:rPr>
          <w:sz w:val="26"/>
          <w:szCs w:val="26"/>
          <w:lang w:val="sk-SK"/>
        </w:rPr>
        <w:t>.</w:t>
      </w:r>
    </w:p>
    <w:p w:rsidR="00DB1921" w:rsidRPr="006B0466" w:rsidRDefault="00E3606D" w:rsidP="00DB1921">
      <w:pPr>
        <w:pStyle w:val="Bezodstpw"/>
        <w:numPr>
          <w:ilvl w:val="0"/>
          <w:numId w:val="3"/>
        </w:numPr>
        <w:rPr>
          <w:sz w:val="26"/>
          <w:szCs w:val="26"/>
          <w:lang w:val="sk-SK"/>
        </w:rPr>
      </w:pPr>
      <w:r>
        <w:rPr>
          <w:b/>
          <w:sz w:val="26"/>
          <w:szCs w:val="26"/>
          <w:lang w:val="sk-SK"/>
        </w:rPr>
        <w:t>Sve</w:t>
      </w:r>
      <w:r w:rsidR="00DB1921" w:rsidRPr="006B0466">
        <w:rPr>
          <w:b/>
          <w:sz w:val="26"/>
          <w:szCs w:val="26"/>
          <w:lang w:val="sk-SK"/>
        </w:rPr>
        <w:t xml:space="preserve">telný indikátor: </w:t>
      </w:r>
      <w:r>
        <w:rPr>
          <w:sz w:val="26"/>
          <w:szCs w:val="26"/>
          <w:lang w:val="sk-SK"/>
        </w:rPr>
        <w:t>Keď stlačíte tlačidlo stimulácie, svetelný indikátor začne zelene</w:t>
      </w:r>
      <w:r w:rsidR="00DB1921" w:rsidRPr="006B0466">
        <w:rPr>
          <w:sz w:val="26"/>
          <w:szCs w:val="26"/>
          <w:lang w:val="sk-SK"/>
        </w:rPr>
        <w:t xml:space="preserve"> </w:t>
      </w:r>
      <w:r w:rsidRPr="006B0466">
        <w:rPr>
          <w:sz w:val="26"/>
          <w:szCs w:val="26"/>
          <w:lang w:val="sk-SK"/>
        </w:rPr>
        <w:t>blikať</w:t>
      </w:r>
      <w:r>
        <w:rPr>
          <w:sz w:val="26"/>
          <w:szCs w:val="26"/>
          <w:lang w:val="sk-SK"/>
        </w:rPr>
        <w:t>. Keď sa vybije batéria, tak svieti nepretržite červene</w:t>
      </w:r>
      <w:r w:rsidR="00DB1921" w:rsidRPr="006B0466">
        <w:rPr>
          <w:sz w:val="26"/>
          <w:szCs w:val="26"/>
          <w:lang w:val="sk-SK"/>
        </w:rPr>
        <w:t>.</w:t>
      </w:r>
    </w:p>
    <w:p w:rsidR="00DB1921" w:rsidRPr="006B0466" w:rsidRDefault="00DB1921" w:rsidP="00DB1921">
      <w:pPr>
        <w:pStyle w:val="Bezodstpw"/>
        <w:numPr>
          <w:ilvl w:val="0"/>
          <w:numId w:val="3"/>
        </w:numPr>
        <w:rPr>
          <w:sz w:val="26"/>
          <w:szCs w:val="26"/>
          <w:lang w:val="sk-SK"/>
        </w:rPr>
      </w:pPr>
      <w:r w:rsidRPr="006B0466">
        <w:rPr>
          <w:b/>
          <w:sz w:val="26"/>
          <w:szCs w:val="26"/>
          <w:lang w:val="sk-SK"/>
        </w:rPr>
        <w:t>Kol</w:t>
      </w:r>
      <w:r w:rsidR="00E3606D">
        <w:rPr>
          <w:b/>
          <w:sz w:val="26"/>
          <w:szCs w:val="26"/>
          <w:lang w:val="sk-SK"/>
        </w:rPr>
        <w:t>ies</w:t>
      </w:r>
      <w:r w:rsidRPr="006B0466">
        <w:rPr>
          <w:b/>
          <w:sz w:val="26"/>
          <w:szCs w:val="26"/>
          <w:lang w:val="sk-SK"/>
        </w:rPr>
        <w:t>ko intenzity:</w:t>
      </w:r>
      <w:r w:rsidRPr="006B0466">
        <w:rPr>
          <w:sz w:val="26"/>
          <w:szCs w:val="26"/>
          <w:lang w:val="sk-SK"/>
        </w:rPr>
        <w:t xml:space="preserve"> Točením kol</w:t>
      </w:r>
      <w:r w:rsidR="00E3606D">
        <w:rPr>
          <w:sz w:val="26"/>
          <w:szCs w:val="26"/>
          <w:lang w:val="sk-SK"/>
        </w:rPr>
        <w:t>ieska nastavíte úroveň stimulá</w:t>
      </w:r>
      <w:r w:rsidRPr="006B0466">
        <w:rPr>
          <w:sz w:val="26"/>
          <w:szCs w:val="26"/>
          <w:lang w:val="sk-SK"/>
        </w:rPr>
        <w:t>c</w:t>
      </w:r>
      <w:r w:rsidR="00E3606D">
        <w:rPr>
          <w:sz w:val="26"/>
          <w:szCs w:val="26"/>
          <w:lang w:val="sk-SK"/>
        </w:rPr>
        <w:t>i</w:t>
      </w:r>
      <w:r w:rsidRPr="006B0466">
        <w:rPr>
          <w:sz w:val="26"/>
          <w:szCs w:val="26"/>
          <w:lang w:val="sk-SK"/>
        </w:rPr>
        <w:t xml:space="preserve">e od 0 – 8. </w:t>
      </w:r>
    </w:p>
    <w:p w:rsidR="00DB1921" w:rsidRPr="006B0466" w:rsidRDefault="00DB1921" w:rsidP="00DB1921">
      <w:pPr>
        <w:pStyle w:val="Bezodstpw"/>
        <w:numPr>
          <w:ilvl w:val="0"/>
          <w:numId w:val="3"/>
        </w:numPr>
        <w:rPr>
          <w:sz w:val="26"/>
          <w:szCs w:val="26"/>
          <w:lang w:val="sk-SK"/>
        </w:rPr>
      </w:pPr>
      <w:r w:rsidRPr="006B0466">
        <w:rPr>
          <w:b/>
          <w:sz w:val="26"/>
          <w:szCs w:val="26"/>
          <w:lang w:val="sk-SK"/>
        </w:rPr>
        <w:t>Kol</w:t>
      </w:r>
      <w:r w:rsidR="00E3606D">
        <w:rPr>
          <w:b/>
          <w:sz w:val="26"/>
          <w:szCs w:val="26"/>
          <w:lang w:val="sk-SK"/>
        </w:rPr>
        <w:t>ies</w:t>
      </w:r>
      <w:r w:rsidRPr="006B0466">
        <w:rPr>
          <w:b/>
          <w:sz w:val="26"/>
          <w:szCs w:val="26"/>
          <w:lang w:val="sk-SK"/>
        </w:rPr>
        <w:t>ko</w:t>
      </w:r>
      <w:r w:rsidR="00E3606D">
        <w:rPr>
          <w:b/>
          <w:sz w:val="26"/>
          <w:szCs w:val="26"/>
          <w:lang w:val="sk-SK"/>
        </w:rPr>
        <w:t xml:space="preserve"> výberu prijímača</w:t>
      </w:r>
      <w:r w:rsidRPr="006B0466">
        <w:rPr>
          <w:b/>
          <w:sz w:val="26"/>
          <w:szCs w:val="26"/>
          <w:lang w:val="sk-SK"/>
        </w:rPr>
        <w:t>:</w:t>
      </w:r>
      <w:r w:rsidR="00E3606D">
        <w:rPr>
          <w:sz w:val="26"/>
          <w:szCs w:val="26"/>
          <w:lang w:val="sk-SK"/>
        </w:rPr>
        <w:t xml:space="preserve"> Točením vyberáte pr</w:t>
      </w:r>
      <w:r w:rsidRPr="006B0466">
        <w:rPr>
          <w:sz w:val="26"/>
          <w:szCs w:val="26"/>
          <w:lang w:val="sk-SK"/>
        </w:rPr>
        <w:t>ijímač</w:t>
      </w:r>
      <w:r w:rsidR="00E3606D">
        <w:rPr>
          <w:sz w:val="26"/>
          <w:szCs w:val="26"/>
          <w:lang w:val="sk-SK"/>
        </w:rPr>
        <w:t>/psa</w:t>
      </w:r>
      <w:r w:rsidRPr="006B0466">
        <w:rPr>
          <w:sz w:val="26"/>
          <w:szCs w:val="26"/>
          <w:lang w:val="sk-SK"/>
        </w:rPr>
        <w:t xml:space="preserve">. </w:t>
      </w:r>
      <w:r w:rsidR="00E3606D" w:rsidRPr="006B0466">
        <w:rPr>
          <w:sz w:val="26"/>
          <w:szCs w:val="26"/>
          <w:lang w:val="sk-SK"/>
        </w:rPr>
        <w:t>Môžete</w:t>
      </w:r>
      <w:r w:rsidRPr="006B0466">
        <w:rPr>
          <w:sz w:val="26"/>
          <w:szCs w:val="26"/>
          <w:lang w:val="sk-SK"/>
        </w:rPr>
        <w:t xml:space="preserve"> </w:t>
      </w:r>
      <w:r w:rsidR="00E3606D" w:rsidRPr="006B0466">
        <w:rPr>
          <w:sz w:val="26"/>
          <w:szCs w:val="26"/>
          <w:lang w:val="sk-SK"/>
        </w:rPr>
        <w:t>spárovať</w:t>
      </w:r>
      <w:r w:rsidR="00E3606D">
        <w:rPr>
          <w:sz w:val="26"/>
          <w:szCs w:val="26"/>
          <w:lang w:val="sk-SK"/>
        </w:rPr>
        <w:t xml:space="preserve"> s vysielačkou až tri pr</w:t>
      </w:r>
      <w:r w:rsidRPr="006B0466">
        <w:rPr>
          <w:sz w:val="26"/>
          <w:szCs w:val="26"/>
          <w:lang w:val="sk-SK"/>
        </w:rPr>
        <w:t>ijímače.</w:t>
      </w:r>
    </w:p>
    <w:p w:rsidR="00DB1921" w:rsidRPr="006B0466" w:rsidRDefault="00E3606D" w:rsidP="00DB1921">
      <w:pPr>
        <w:pStyle w:val="Bezodstpw"/>
        <w:numPr>
          <w:ilvl w:val="0"/>
          <w:numId w:val="3"/>
        </w:numPr>
        <w:rPr>
          <w:sz w:val="26"/>
          <w:szCs w:val="26"/>
          <w:lang w:val="sk-SK"/>
        </w:rPr>
      </w:pPr>
      <w:r>
        <w:rPr>
          <w:b/>
          <w:sz w:val="26"/>
          <w:szCs w:val="26"/>
          <w:lang w:val="sk-SK"/>
        </w:rPr>
        <w:t>Vibrácie</w:t>
      </w:r>
      <w:r>
        <w:rPr>
          <w:sz w:val="26"/>
          <w:szCs w:val="26"/>
          <w:lang w:val="sk-SK"/>
        </w:rPr>
        <w:t>: Vysiela vibračnú stimulá</w:t>
      </w:r>
      <w:r w:rsidR="00DB1921" w:rsidRPr="006B0466">
        <w:rPr>
          <w:sz w:val="26"/>
          <w:szCs w:val="26"/>
          <w:lang w:val="sk-SK"/>
        </w:rPr>
        <w:t>ci</w:t>
      </w:r>
      <w:r>
        <w:rPr>
          <w:sz w:val="26"/>
          <w:szCs w:val="26"/>
          <w:lang w:val="sk-SK"/>
        </w:rPr>
        <w:t>u do vybraného prijímača</w:t>
      </w:r>
      <w:r w:rsidR="00DB1921" w:rsidRPr="006B0466">
        <w:rPr>
          <w:sz w:val="26"/>
          <w:szCs w:val="26"/>
          <w:lang w:val="sk-SK"/>
        </w:rPr>
        <w:t>.</w:t>
      </w:r>
    </w:p>
    <w:p w:rsidR="00DB1921" w:rsidRPr="006B0466" w:rsidRDefault="00E3606D" w:rsidP="00DB1921">
      <w:pPr>
        <w:pStyle w:val="Bezodstpw"/>
        <w:numPr>
          <w:ilvl w:val="0"/>
          <w:numId w:val="3"/>
        </w:numPr>
        <w:rPr>
          <w:sz w:val="26"/>
          <w:szCs w:val="26"/>
          <w:lang w:val="sk-SK"/>
        </w:rPr>
      </w:pPr>
      <w:r>
        <w:rPr>
          <w:b/>
          <w:sz w:val="26"/>
          <w:szCs w:val="26"/>
          <w:lang w:val="sk-SK"/>
        </w:rPr>
        <w:t>Impulz</w:t>
      </w:r>
      <w:r w:rsidR="00DB1921" w:rsidRPr="006B0466">
        <w:rPr>
          <w:b/>
          <w:sz w:val="26"/>
          <w:szCs w:val="26"/>
          <w:lang w:val="sk-SK"/>
        </w:rPr>
        <w:t xml:space="preserve">: </w:t>
      </w:r>
      <w:r>
        <w:rPr>
          <w:sz w:val="26"/>
          <w:szCs w:val="26"/>
          <w:lang w:val="sk-SK"/>
        </w:rPr>
        <w:t>Vysiela statickú stimulá</w:t>
      </w:r>
      <w:r w:rsidR="00DB1921" w:rsidRPr="006B0466">
        <w:rPr>
          <w:sz w:val="26"/>
          <w:szCs w:val="26"/>
          <w:lang w:val="sk-SK"/>
        </w:rPr>
        <w:t>ci</w:t>
      </w:r>
      <w:r>
        <w:rPr>
          <w:sz w:val="26"/>
          <w:szCs w:val="26"/>
          <w:lang w:val="sk-SK"/>
        </w:rPr>
        <w:t>u do vybraného prijímača</w:t>
      </w:r>
      <w:r w:rsidR="00DB1921" w:rsidRPr="006B0466">
        <w:rPr>
          <w:sz w:val="26"/>
          <w:szCs w:val="26"/>
          <w:lang w:val="sk-SK"/>
        </w:rPr>
        <w:t>.</w:t>
      </w:r>
    </w:p>
    <w:p w:rsidR="00DB1921" w:rsidRPr="00E3606D" w:rsidRDefault="00E3606D" w:rsidP="00E3606D">
      <w:pPr>
        <w:pStyle w:val="Bezodstpw"/>
        <w:numPr>
          <w:ilvl w:val="0"/>
          <w:numId w:val="3"/>
        </w:numPr>
        <w:rPr>
          <w:b/>
          <w:sz w:val="24"/>
          <w:szCs w:val="24"/>
          <w:lang w:val="sk-SK"/>
        </w:rPr>
      </w:pPr>
      <w:r>
        <w:rPr>
          <w:b/>
          <w:sz w:val="26"/>
          <w:szCs w:val="26"/>
          <w:lang w:val="sk-SK"/>
        </w:rPr>
        <w:t>Zvuk</w:t>
      </w:r>
      <w:r w:rsidR="00DB1921" w:rsidRPr="006B0466">
        <w:rPr>
          <w:b/>
          <w:sz w:val="26"/>
          <w:szCs w:val="26"/>
          <w:lang w:val="sk-SK"/>
        </w:rPr>
        <w:t xml:space="preserve">: </w:t>
      </w:r>
      <w:r>
        <w:rPr>
          <w:sz w:val="26"/>
          <w:szCs w:val="26"/>
          <w:lang w:val="sk-SK"/>
        </w:rPr>
        <w:t>Vysiela</w:t>
      </w:r>
      <w:r w:rsidR="00DB1921" w:rsidRPr="006B0466">
        <w:rPr>
          <w:sz w:val="26"/>
          <w:szCs w:val="26"/>
          <w:lang w:val="sk-SK"/>
        </w:rPr>
        <w:t xml:space="preserve"> zvuko</w:t>
      </w:r>
      <w:r>
        <w:rPr>
          <w:sz w:val="26"/>
          <w:szCs w:val="26"/>
          <w:lang w:val="sk-SK"/>
        </w:rPr>
        <w:t>vý signál do vybraného prijímača</w:t>
      </w:r>
      <w:r w:rsidR="00DB1921" w:rsidRPr="006B0466">
        <w:rPr>
          <w:sz w:val="26"/>
          <w:szCs w:val="26"/>
          <w:lang w:val="sk-SK"/>
        </w:rPr>
        <w:t>.</w:t>
      </w:r>
    </w:p>
    <w:p w:rsidR="00DB1921" w:rsidRPr="006B0466" w:rsidRDefault="00E3606D" w:rsidP="00DB1921">
      <w:pPr>
        <w:pStyle w:val="Bezodstpw"/>
        <w:numPr>
          <w:ilvl w:val="0"/>
          <w:numId w:val="3"/>
        </w:numPr>
        <w:rPr>
          <w:b/>
          <w:sz w:val="26"/>
          <w:szCs w:val="26"/>
          <w:lang w:val="sk-SK"/>
        </w:rPr>
      </w:pPr>
      <w:r w:rsidRPr="006B0466">
        <w:rPr>
          <w:b/>
          <w:sz w:val="26"/>
          <w:szCs w:val="26"/>
          <w:lang w:val="sk-SK"/>
        </w:rPr>
        <w:t>Nabíjací</w:t>
      </w:r>
      <w:r>
        <w:rPr>
          <w:b/>
          <w:sz w:val="26"/>
          <w:szCs w:val="26"/>
          <w:lang w:val="sk-SK"/>
        </w:rPr>
        <w:t xml:space="preserve"> kone</w:t>
      </w:r>
      <w:r w:rsidR="006629CF">
        <w:rPr>
          <w:b/>
          <w:sz w:val="26"/>
          <w:szCs w:val="26"/>
          <w:lang w:val="sk-SK"/>
        </w:rPr>
        <w:t xml:space="preserve">ktor: </w:t>
      </w:r>
      <w:r>
        <w:rPr>
          <w:sz w:val="26"/>
          <w:szCs w:val="26"/>
          <w:lang w:val="sk-SK"/>
        </w:rPr>
        <w:t>Nabíja</w:t>
      </w:r>
      <w:r w:rsidR="006629CF">
        <w:rPr>
          <w:sz w:val="26"/>
          <w:szCs w:val="26"/>
          <w:lang w:val="sk-SK"/>
        </w:rPr>
        <w:t xml:space="preserve"> batériu vysielačky, keď ju</w:t>
      </w:r>
      <w:r w:rsidR="00DB1921" w:rsidRPr="006B0466">
        <w:rPr>
          <w:sz w:val="26"/>
          <w:szCs w:val="26"/>
          <w:lang w:val="sk-SK"/>
        </w:rPr>
        <w:t xml:space="preserve"> zapojíte do zásuvky.</w:t>
      </w:r>
    </w:p>
    <w:p w:rsidR="00DB1921" w:rsidRPr="006B0466" w:rsidRDefault="00DB1921" w:rsidP="00DB1921">
      <w:pPr>
        <w:pStyle w:val="Bezodstpw"/>
        <w:numPr>
          <w:ilvl w:val="0"/>
          <w:numId w:val="3"/>
        </w:numPr>
        <w:rPr>
          <w:b/>
          <w:sz w:val="26"/>
          <w:szCs w:val="26"/>
          <w:lang w:val="sk-SK"/>
        </w:rPr>
      </w:pPr>
      <w:r w:rsidRPr="006B0466">
        <w:rPr>
          <w:b/>
          <w:sz w:val="26"/>
          <w:szCs w:val="26"/>
          <w:lang w:val="sk-SK"/>
        </w:rPr>
        <w:t>Klip</w:t>
      </w:r>
      <w:r w:rsidR="006629CF">
        <w:rPr>
          <w:b/>
          <w:sz w:val="26"/>
          <w:szCs w:val="26"/>
          <w:lang w:val="sk-SK"/>
        </w:rPr>
        <w:t xml:space="preserve"> na opaso</w:t>
      </w:r>
      <w:r w:rsidRPr="006B0466">
        <w:rPr>
          <w:b/>
          <w:sz w:val="26"/>
          <w:szCs w:val="26"/>
          <w:lang w:val="sk-SK"/>
        </w:rPr>
        <w:t>k</w:t>
      </w:r>
      <w:r w:rsidRPr="006B0466">
        <w:rPr>
          <w:sz w:val="26"/>
          <w:szCs w:val="26"/>
          <w:lang w:val="sk-SK"/>
        </w:rPr>
        <w:t xml:space="preserve">: </w:t>
      </w:r>
      <w:r w:rsidR="006629CF" w:rsidRPr="006B0466">
        <w:rPr>
          <w:sz w:val="26"/>
          <w:szCs w:val="26"/>
          <w:lang w:val="sk-SK"/>
        </w:rPr>
        <w:t>Možnosť</w:t>
      </w:r>
      <w:r w:rsidRPr="006B0466">
        <w:rPr>
          <w:sz w:val="26"/>
          <w:szCs w:val="26"/>
          <w:lang w:val="sk-SK"/>
        </w:rPr>
        <w:t xml:space="preserve"> </w:t>
      </w:r>
      <w:r w:rsidR="006629CF">
        <w:rPr>
          <w:sz w:val="26"/>
          <w:szCs w:val="26"/>
          <w:lang w:val="sk-SK"/>
        </w:rPr>
        <w:t>vysielačku pripnúť na opasok</w:t>
      </w:r>
    </w:p>
    <w:p w:rsidR="006629CF" w:rsidRPr="006629CF" w:rsidRDefault="00DB1921" w:rsidP="00DB1921">
      <w:pPr>
        <w:pStyle w:val="Bezodstpw"/>
        <w:numPr>
          <w:ilvl w:val="0"/>
          <w:numId w:val="3"/>
        </w:numPr>
        <w:rPr>
          <w:b/>
          <w:sz w:val="26"/>
          <w:szCs w:val="26"/>
          <w:lang w:val="sk-SK"/>
        </w:rPr>
      </w:pPr>
      <w:r w:rsidRPr="006629CF">
        <w:rPr>
          <w:b/>
          <w:sz w:val="26"/>
          <w:szCs w:val="26"/>
          <w:lang w:val="sk-SK"/>
        </w:rPr>
        <w:t xml:space="preserve">Symbol </w:t>
      </w:r>
      <w:r w:rsidR="006629CF" w:rsidRPr="006629CF">
        <w:rPr>
          <w:b/>
          <w:sz w:val="26"/>
          <w:szCs w:val="26"/>
          <w:lang w:val="sk-SK"/>
        </w:rPr>
        <w:t>spárovania na vysielačk</w:t>
      </w:r>
      <w:r w:rsidRPr="006629CF">
        <w:rPr>
          <w:b/>
          <w:sz w:val="26"/>
          <w:szCs w:val="26"/>
          <w:lang w:val="sk-SK"/>
        </w:rPr>
        <w:t>e:</w:t>
      </w:r>
      <w:r w:rsidR="006629CF" w:rsidRPr="006629CF">
        <w:rPr>
          <w:sz w:val="26"/>
          <w:szCs w:val="26"/>
          <w:lang w:val="sk-SK"/>
        </w:rPr>
        <w:t xml:space="preserve"> Spárujte vysie</w:t>
      </w:r>
      <w:r w:rsidRPr="006629CF">
        <w:rPr>
          <w:sz w:val="26"/>
          <w:szCs w:val="26"/>
          <w:lang w:val="sk-SK"/>
        </w:rPr>
        <w:t>lačku s</w:t>
      </w:r>
      <w:r w:rsidR="006629CF" w:rsidRPr="006629CF">
        <w:rPr>
          <w:sz w:val="26"/>
          <w:szCs w:val="26"/>
          <w:lang w:val="sk-SK"/>
        </w:rPr>
        <w:t xml:space="preserve"> prijímačom/mi </w:t>
      </w:r>
      <w:r w:rsidR="006629CF">
        <w:rPr>
          <w:sz w:val="26"/>
          <w:szCs w:val="26"/>
          <w:lang w:val="sk-SK"/>
        </w:rPr>
        <w:t>pomocou priloženia prijímaču k tomuto symbolu. Rovnako tak obojok aj zapnete.</w:t>
      </w:r>
    </w:p>
    <w:p w:rsidR="00DB1921" w:rsidRPr="006629CF" w:rsidRDefault="00DB1921" w:rsidP="00DB1921">
      <w:pPr>
        <w:pStyle w:val="Bezodstpw"/>
        <w:numPr>
          <w:ilvl w:val="0"/>
          <w:numId w:val="3"/>
        </w:numPr>
        <w:rPr>
          <w:b/>
          <w:sz w:val="26"/>
          <w:szCs w:val="26"/>
          <w:lang w:val="sk-SK"/>
        </w:rPr>
      </w:pPr>
      <w:r w:rsidRPr="006629CF">
        <w:rPr>
          <w:b/>
          <w:sz w:val="26"/>
          <w:szCs w:val="26"/>
          <w:lang w:val="sk-SK"/>
        </w:rPr>
        <w:t>Gumový kryt</w:t>
      </w:r>
      <w:r w:rsidRPr="006629CF">
        <w:rPr>
          <w:sz w:val="26"/>
          <w:szCs w:val="26"/>
          <w:lang w:val="sk-SK"/>
        </w:rPr>
        <w:t xml:space="preserve">: </w:t>
      </w:r>
      <w:r w:rsidR="006629CF" w:rsidRPr="006629CF">
        <w:rPr>
          <w:sz w:val="26"/>
          <w:szCs w:val="26"/>
          <w:lang w:val="sk-SK"/>
        </w:rPr>
        <w:t>Chráni</w:t>
      </w:r>
      <w:r w:rsidR="006629CF">
        <w:rPr>
          <w:sz w:val="26"/>
          <w:szCs w:val="26"/>
          <w:lang w:val="sk-SK"/>
        </w:rPr>
        <w:t xml:space="preserve"> vnútorne súčiastky vysielačky pred vodou a pracho</w:t>
      </w:r>
      <w:r w:rsidRPr="006629CF">
        <w:rPr>
          <w:sz w:val="26"/>
          <w:szCs w:val="26"/>
          <w:lang w:val="sk-SK"/>
        </w:rPr>
        <w:t xml:space="preserve">m. </w:t>
      </w:r>
    </w:p>
    <w:p w:rsidR="006629CF" w:rsidRDefault="006629CF" w:rsidP="006629CF">
      <w:pPr>
        <w:pStyle w:val="Bezodstpw"/>
        <w:rPr>
          <w:b/>
          <w:sz w:val="26"/>
          <w:szCs w:val="26"/>
          <w:lang w:val="sk-SK"/>
        </w:rPr>
      </w:pPr>
    </w:p>
    <w:p w:rsidR="00DB1921" w:rsidRPr="006629CF" w:rsidRDefault="006629CF" w:rsidP="00DB1921">
      <w:pPr>
        <w:pStyle w:val="Bezodstpw"/>
        <w:rPr>
          <w:b/>
          <w:color w:val="548DD4" w:themeColor="text2" w:themeTint="99"/>
          <w:sz w:val="32"/>
          <w:lang w:val="sk-SK"/>
        </w:rPr>
      </w:pPr>
      <w:r>
        <w:rPr>
          <w:b/>
          <w:color w:val="548DD4" w:themeColor="text2" w:themeTint="99"/>
          <w:sz w:val="32"/>
          <w:lang w:val="sk-SK"/>
        </w:rPr>
        <w:t>Prijímač</w:t>
      </w:r>
    </w:p>
    <w:p w:rsidR="00DB1921" w:rsidRPr="006B0466" w:rsidRDefault="006629CF" w:rsidP="00DB1921">
      <w:pPr>
        <w:pStyle w:val="Bezodstpw"/>
        <w:rPr>
          <w:b/>
          <w:sz w:val="24"/>
          <w:szCs w:val="28"/>
          <w:lang w:val="sk-SK"/>
        </w:rPr>
      </w:pPr>
      <w:r>
        <w:rPr>
          <w:b/>
          <w:noProof/>
          <w:sz w:val="24"/>
          <w:szCs w:val="28"/>
          <w:lang w:eastAsia="cs-CZ"/>
        </w:rPr>
        <w:drawing>
          <wp:inline distT="0" distB="0" distL="0" distR="0" wp14:anchorId="0FE09676" wp14:editId="35F8D87A">
            <wp:extent cx="5601482" cy="3658111"/>
            <wp:effectExtent l="0" t="0" r="0" b="0"/>
            <wp:docPr id="27" name="Obráze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t618 prijimač.png"/>
                    <pic:cNvPicPr/>
                  </pic:nvPicPr>
                  <pic:blipFill>
                    <a:blip r:embed="rId19">
                      <a:extLst>
                        <a:ext uri="{28A0092B-C50C-407E-A947-70E740481C1C}">
                          <a14:useLocalDpi xmlns:a14="http://schemas.microsoft.com/office/drawing/2010/main" val="0"/>
                        </a:ext>
                      </a:extLst>
                    </a:blip>
                    <a:stretch>
                      <a:fillRect/>
                    </a:stretch>
                  </pic:blipFill>
                  <pic:spPr>
                    <a:xfrm>
                      <a:off x="0" y="0"/>
                      <a:ext cx="5601482" cy="3658111"/>
                    </a:xfrm>
                    <a:prstGeom prst="rect">
                      <a:avLst/>
                    </a:prstGeom>
                  </pic:spPr>
                </pic:pic>
              </a:graphicData>
            </a:graphic>
          </wp:inline>
        </w:drawing>
      </w:r>
    </w:p>
    <w:p w:rsidR="00DB1921" w:rsidRPr="006B0466" w:rsidRDefault="00DB1921" w:rsidP="00DB1921">
      <w:pPr>
        <w:pStyle w:val="Bezodstpw"/>
        <w:rPr>
          <w:b/>
          <w:sz w:val="24"/>
          <w:szCs w:val="28"/>
          <w:lang w:val="sk-SK"/>
        </w:rPr>
      </w:pPr>
    </w:p>
    <w:p w:rsidR="00DB1921" w:rsidRPr="006B0466" w:rsidRDefault="00DB1921" w:rsidP="00DB1921">
      <w:pPr>
        <w:pStyle w:val="Bezodstpw"/>
        <w:rPr>
          <w:b/>
          <w:sz w:val="24"/>
          <w:szCs w:val="28"/>
          <w:lang w:val="sk-SK"/>
        </w:rPr>
      </w:pPr>
    </w:p>
    <w:p w:rsidR="00DB1921" w:rsidRPr="006B0466" w:rsidRDefault="00DB1921" w:rsidP="00DB1921">
      <w:pPr>
        <w:pStyle w:val="Bezodstpw"/>
        <w:rPr>
          <w:b/>
          <w:sz w:val="24"/>
          <w:szCs w:val="28"/>
          <w:lang w:val="sk-SK"/>
        </w:rPr>
      </w:pPr>
    </w:p>
    <w:p w:rsidR="00DB1921" w:rsidRPr="006B0466" w:rsidRDefault="00DB1921" w:rsidP="00DB1921">
      <w:pPr>
        <w:pStyle w:val="Bezodstpw"/>
        <w:rPr>
          <w:b/>
          <w:sz w:val="20"/>
          <w:szCs w:val="28"/>
          <w:lang w:val="sk-SK"/>
        </w:rPr>
      </w:pPr>
    </w:p>
    <w:p w:rsidR="006629CF" w:rsidRPr="00251DBE" w:rsidRDefault="006629CF" w:rsidP="006629CF">
      <w:pPr>
        <w:pStyle w:val="Bezodstpw"/>
        <w:numPr>
          <w:ilvl w:val="0"/>
          <w:numId w:val="20"/>
        </w:numPr>
        <w:rPr>
          <w:rFonts w:cstheme="minorHAnsi"/>
          <w:b/>
          <w:sz w:val="24"/>
          <w:szCs w:val="24"/>
          <w:lang w:val="sk-SK"/>
        </w:rPr>
      </w:pPr>
      <w:r w:rsidRPr="00251DBE">
        <w:rPr>
          <w:rFonts w:cstheme="minorHAnsi"/>
          <w:b/>
          <w:sz w:val="24"/>
          <w:szCs w:val="24"/>
          <w:lang w:val="sk-SK"/>
        </w:rPr>
        <w:t>Kontaktné body:</w:t>
      </w:r>
      <w:r>
        <w:rPr>
          <w:rFonts w:cstheme="minorHAnsi"/>
          <w:b/>
          <w:sz w:val="24"/>
          <w:szCs w:val="24"/>
          <w:lang w:val="sk-SK"/>
        </w:rPr>
        <w:t xml:space="preserve"> </w:t>
      </w:r>
      <w:r w:rsidRPr="00251DBE">
        <w:rPr>
          <w:rFonts w:cstheme="minorHAnsi"/>
          <w:sz w:val="24"/>
          <w:szCs w:val="24"/>
          <w:lang w:val="sk-SK"/>
        </w:rPr>
        <w:t xml:space="preserve"> Skrz elektródy je prenášaná stimulácia.</w:t>
      </w:r>
    </w:p>
    <w:p w:rsidR="006629CF" w:rsidRPr="00251DBE" w:rsidRDefault="006629CF" w:rsidP="006629CF">
      <w:pPr>
        <w:pStyle w:val="Bezodstpw"/>
        <w:numPr>
          <w:ilvl w:val="0"/>
          <w:numId w:val="20"/>
        </w:numPr>
        <w:rPr>
          <w:rFonts w:cstheme="minorHAnsi"/>
          <w:b/>
          <w:sz w:val="24"/>
          <w:szCs w:val="24"/>
          <w:lang w:val="sk-SK"/>
        </w:rPr>
      </w:pPr>
      <w:r w:rsidRPr="00251DBE">
        <w:rPr>
          <w:rFonts w:cstheme="minorHAnsi"/>
          <w:b/>
          <w:sz w:val="24"/>
          <w:szCs w:val="24"/>
          <w:lang w:val="sk-SK"/>
        </w:rPr>
        <w:t>Nabíjací konektor prijímača:</w:t>
      </w:r>
      <w:r w:rsidRPr="00251DBE">
        <w:rPr>
          <w:rFonts w:cstheme="minorHAnsi"/>
          <w:sz w:val="24"/>
          <w:szCs w:val="24"/>
          <w:lang w:val="sk-SK"/>
        </w:rPr>
        <w:t xml:space="preserve"> Nabíja batériu prijímača, keď ho zapojíte do zásuvky.</w:t>
      </w:r>
    </w:p>
    <w:p w:rsidR="006629CF" w:rsidRPr="00251DBE" w:rsidRDefault="006629CF" w:rsidP="003F247B">
      <w:pPr>
        <w:pStyle w:val="Bezodstpw"/>
        <w:numPr>
          <w:ilvl w:val="0"/>
          <w:numId w:val="20"/>
        </w:numPr>
        <w:rPr>
          <w:rFonts w:cstheme="minorHAnsi"/>
          <w:b/>
          <w:sz w:val="24"/>
          <w:szCs w:val="24"/>
          <w:lang w:val="sk-SK"/>
        </w:rPr>
      </w:pPr>
      <w:r w:rsidRPr="00251DBE">
        <w:rPr>
          <w:rFonts w:cstheme="minorHAnsi"/>
          <w:b/>
          <w:sz w:val="24"/>
          <w:szCs w:val="24"/>
          <w:lang w:val="sk-SK"/>
        </w:rPr>
        <w:t>Párovanie prijímače</w:t>
      </w:r>
      <w:r w:rsidRPr="00251DBE">
        <w:rPr>
          <w:rFonts w:cstheme="minorHAnsi"/>
          <w:sz w:val="24"/>
          <w:szCs w:val="24"/>
          <w:lang w:val="sk-SK"/>
        </w:rPr>
        <w:t>: Spáruje prijímač s vysielačkou alebo vypne vysielačku</w:t>
      </w:r>
    </w:p>
    <w:p w:rsidR="006629CF" w:rsidRPr="006629CF" w:rsidRDefault="006629CF" w:rsidP="00A27F4B">
      <w:pPr>
        <w:pStyle w:val="Akapitzlist"/>
        <w:numPr>
          <w:ilvl w:val="0"/>
          <w:numId w:val="20"/>
        </w:numPr>
        <w:spacing w:after="0" w:line="240" w:lineRule="auto"/>
        <w:ind w:left="390" w:hangingChars="162" w:hanging="390"/>
        <w:rPr>
          <w:rFonts w:cstheme="minorHAnsi"/>
          <w:sz w:val="24"/>
          <w:szCs w:val="24"/>
          <w:lang w:val="sk-SK"/>
        </w:rPr>
      </w:pPr>
      <w:r w:rsidRPr="006629CF">
        <w:rPr>
          <w:rFonts w:cstheme="minorHAnsi"/>
          <w:b/>
          <w:sz w:val="24"/>
          <w:szCs w:val="24"/>
          <w:lang w:val="sk-SK"/>
        </w:rPr>
        <w:lastRenderedPageBreak/>
        <w:t>Gumový kryt</w:t>
      </w:r>
      <w:r w:rsidRPr="006629CF">
        <w:rPr>
          <w:rFonts w:cstheme="minorHAnsi"/>
          <w:sz w:val="24"/>
          <w:szCs w:val="24"/>
          <w:lang w:val="sk-SK"/>
        </w:rPr>
        <w:t>: Chráni vnútorné súčiastky v prijímači pred vodou a prachom. Vždy po nabíjaní dobre uzavrite.</w:t>
      </w:r>
    </w:p>
    <w:p w:rsidR="00DB1921" w:rsidRPr="006B0466" w:rsidRDefault="006629CF" w:rsidP="00A27F4B">
      <w:pPr>
        <w:pStyle w:val="Bezodstpw"/>
        <w:numPr>
          <w:ilvl w:val="0"/>
          <w:numId w:val="20"/>
        </w:numPr>
        <w:ind w:left="390" w:hangingChars="162" w:hanging="390"/>
        <w:rPr>
          <w:b/>
          <w:sz w:val="24"/>
          <w:szCs w:val="28"/>
          <w:lang w:val="sk-SK"/>
        </w:rPr>
      </w:pPr>
      <w:r w:rsidRPr="00251DBE">
        <w:rPr>
          <w:rFonts w:cstheme="minorHAnsi"/>
          <w:b/>
          <w:sz w:val="24"/>
          <w:szCs w:val="24"/>
          <w:lang w:val="sk-SK"/>
        </w:rPr>
        <w:t>Svetelný LED indikátor prijímača</w:t>
      </w:r>
    </w:p>
    <w:p w:rsidR="00DB1921" w:rsidRPr="006B0466" w:rsidRDefault="00DB1921" w:rsidP="00A27F4B">
      <w:pPr>
        <w:pStyle w:val="Bezodstpw"/>
        <w:numPr>
          <w:ilvl w:val="0"/>
          <w:numId w:val="4"/>
        </w:numPr>
        <w:ind w:left="423" w:hangingChars="162" w:hanging="423"/>
        <w:rPr>
          <w:b/>
          <w:sz w:val="26"/>
          <w:szCs w:val="26"/>
          <w:lang w:val="sk-SK"/>
        </w:rPr>
      </w:pPr>
      <w:r w:rsidRPr="006B0466">
        <w:rPr>
          <w:b/>
          <w:sz w:val="26"/>
          <w:szCs w:val="26"/>
          <w:lang w:val="sk-SK"/>
        </w:rPr>
        <w:t>Světelný indikátor přijímače:</w:t>
      </w:r>
      <w:r w:rsidRPr="006B0466">
        <w:rPr>
          <w:b/>
          <w:sz w:val="26"/>
          <w:szCs w:val="26"/>
          <w:lang w:val="sk-SK"/>
        </w:rPr>
        <w:br/>
      </w:r>
      <w:r w:rsidRPr="006B0466">
        <w:rPr>
          <w:b/>
          <w:noProof/>
          <w:sz w:val="26"/>
          <w:szCs w:val="26"/>
          <w:lang w:eastAsia="cs-CZ"/>
        </w:rPr>
        <w:drawing>
          <wp:inline distT="0" distB="0" distL="0" distR="0" wp14:anchorId="26958F39" wp14:editId="52A43B72">
            <wp:extent cx="4156075" cy="2351405"/>
            <wp:effectExtent l="0" t="0" r="0" b="0"/>
            <wp:docPr id="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56075" cy="2351405"/>
                    </a:xfrm>
                    <a:prstGeom prst="rect">
                      <a:avLst/>
                    </a:prstGeom>
                    <a:noFill/>
                    <a:ln>
                      <a:noFill/>
                    </a:ln>
                  </pic:spPr>
                </pic:pic>
              </a:graphicData>
            </a:graphic>
          </wp:inline>
        </w:drawing>
      </w:r>
    </w:p>
    <w:p w:rsidR="00A27F4B" w:rsidRPr="00251DBE" w:rsidRDefault="00A27F4B" w:rsidP="00A27F4B">
      <w:pPr>
        <w:pStyle w:val="Bezodstpw"/>
        <w:numPr>
          <w:ilvl w:val="0"/>
          <w:numId w:val="22"/>
        </w:numPr>
        <w:rPr>
          <w:rFonts w:cstheme="minorHAnsi"/>
          <w:sz w:val="24"/>
          <w:szCs w:val="24"/>
          <w:lang w:val="sk-SK"/>
        </w:rPr>
      </w:pPr>
      <w:r w:rsidRPr="00251DBE">
        <w:rPr>
          <w:rFonts w:cstheme="minorHAnsi"/>
          <w:sz w:val="24"/>
          <w:szCs w:val="24"/>
          <w:lang w:val="sk-SK"/>
        </w:rPr>
        <w:t>Keď sa prijímač nabíja, indikátor svieti neprerušovane červene; pokiaľ zmení farbu na zelenú, je plne nabitý.</w:t>
      </w:r>
    </w:p>
    <w:p w:rsidR="00A27F4B" w:rsidRPr="00251DBE" w:rsidRDefault="00A27F4B" w:rsidP="00A27F4B">
      <w:pPr>
        <w:pStyle w:val="Bezodstpw"/>
        <w:numPr>
          <w:ilvl w:val="0"/>
          <w:numId w:val="22"/>
        </w:numPr>
        <w:rPr>
          <w:rFonts w:cstheme="minorHAnsi"/>
          <w:sz w:val="24"/>
          <w:szCs w:val="24"/>
          <w:lang w:val="sk-SK"/>
        </w:rPr>
      </w:pPr>
      <w:r w:rsidRPr="00251DBE">
        <w:rPr>
          <w:rFonts w:cstheme="minorHAnsi"/>
          <w:sz w:val="24"/>
          <w:szCs w:val="24"/>
          <w:lang w:val="sk-SK"/>
        </w:rPr>
        <w:t>V pohotovostnom režime indikátor pravidelne preblikne zelene.</w:t>
      </w:r>
    </w:p>
    <w:p w:rsidR="00A27F4B" w:rsidRPr="00251DBE" w:rsidRDefault="00A27F4B" w:rsidP="00A27F4B">
      <w:pPr>
        <w:pStyle w:val="Bezodstpw"/>
        <w:numPr>
          <w:ilvl w:val="0"/>
          <w:numId w:val="22"/>
        </w:numPr>
        <w:rPr>
          <w:rFonts w:cstheme="minorHAnsi"/>
          <w:sz w:val="24"/>
          <w:szCs w:val="24"/>
          <w:lang w:val="sk-SK"/>
        </w:rPr>
      </w:pPr>
      <w:r w:rsidRPr="00251DBE">
        <w:rPr>
          <w:rFonts w:cstheme="minorHAnsi"/>
          <w:sz w:val="24"/>
          <w:szCs w:val="24"/>
          <w:lang w:val="sk-SK"/>
        </w:rPr>
        <w:t>Tlačidlá stimulácie stlačené na vysielačke spôsobia, že indikátor bude svietiť zelene.</w:t>
      </w:r>
    </w:p>
    <w:p w:rsidR="00A27F4B" w:rsidRPr="00251DBE" w:rsidRDefault="00A27F4B" w:rsidP="00A27F4B">
      <w:pPr>
        <w:pStyle w:val="Bezodstpw"/>
        <w:numPr>
          <w:ilvl w:val="0"/>
          <w:numId w:val="22"/>
        </w:numPr>
        <w:rPr>
          <w:rFonts w:cstheme="minorHAnsi"/>
          <w:sz w:val="24"/>
          <w:szCs w:val="24"/>
          <w:lang w:val="sk-SK"/>
        </w:rPr>
      </w:pPr>
      <w:r w:rsidRPr="00251DBE">
        <w:rPr>
          <w:rFonts w:cstheme="minorHAnsi"/>
          <w:sz w:val="24"/>
          <w:szCs w:val="24"/>
          <w:lang w:val="sk-SK"/>
        </w:rPr>
        <w:t>Zahájenie spárovania prijímača s vysielačkou spôsobí, že indikátor bude svietiť zelene.</w:t>
      </w:r>
    </w:p>
    <w:p w:rsidR="00DB1921" w:rsidRPr="006B0466" w:rsidRDefault="00DB1921" w:rsidP="00A27F4B">
      <w:pPr>
        <w:pStyle w:val="Bezodstpw"/>
        <w:ind w:left="720"/>
        <w:rPr>
          <w:sz w:val="24"/>
          <w:szCs w:val="28"/>
          <w:lang w:val="sk-SK"/>
        </w:rPr>
      </w:pPr>
    </w:p>
    <w:p w:rsidR="00DB1921" w:rsidRPr="006B0466" w:rsidRDefault="00DB1921" w:rsidP="00DB1921">
      <w:pPr>
        <w:pStyle w:val="Bezodstpw"/>
        <w:rPr>
          <w:sz w:val="24"/>
          <w:szCs w:val="28"/>
          <w:lang w:val="sk-SK"/>
        </w:rPr>
      </w:pPr>
    </w:p>
    <w:p w:rsidR="00DB1921" w:rsidRPr="00A27F4B" w:rsidRDefault="00A27F4B" w:rsidP="00DB1921">
      <w:pPr>
        <w:pStyle w:val="Bezodstpw"/>
        <w:rPr>
          <w:b/>
          <w:color w:val="548DD4" w:themeColor="text2" w:themeTint="99"/>
          <w:sz w:val="32"/>
          <w:szCs w:val="28"/>
          <w:lang w:val="sk-SK"/>
        </w:rPr>
      </w:pPr>
      <w:r>
        <w:rPr>
          <w:b/>
          <w:color w:val="548DD4" w:themeColor="text2" w:themeTint="99"/>
          <w:sz w:val="32"/>
          <w:szCs w:val="28"/>
          <w:lang w:val="sk-SK"/>
        </w:rPr>
        <w:t>Návod k použitiu</w:t>
      </w:r>
    </w:p>
    <w:p w:rsidR="00A27F4B" w:rsidRPr="00A27F4B" w:rsidRDefault="00DB1921" w:rsidP="00A27F4B">
      <w:pPr>
        <w:pStyle w:val="Bezodstpw"/>
        <w:rPr>
          <w:b/>
          <w:sz w:val="24"/>
          <w:szCs w:val="24"/>
          <w:lang w:val="sk-SK"/>
        </w:rPr>
      </w:pPr>
      <w:r w:rsidRPr="00A27F4B">
        <w:rPr>
          <w:b/>
          <w:sz w:val="24"/>
          <w:szCs w:val="24"/>
          <w:lang w:val="sk-SK"/>
        </w:rPr>
        <w:t xml:space="preserve">Krok 1 – </w:t>
      </w:r>
      <w:r w:rsidR="00A27F4B" w:rsidRPr="00A27F4B">
        <w:rPr>
          <w:b/>
          <w:sz w:val="24"/>
          <w:szCs w:val="24"/>
          <w:lang w:val="sk-SK"/>
        </w:rPr>
        <w:t>Príprava vysie</w:t>
      </w:r>
      <w:r w:rsidRPr="00A27F4B">
        <w:rPr>
          <w:b/>
          <w:sz w:val="24"/>
          <w:szCs w:val="24"/>
          <w:lang w:val="sk-SK"/>
        </w:rPr>
        <w:t>lačky</w:t>
      </w:r>
      <w:r w:rsidR="002465F8">
        <w:rPr>
          <w:b/>
          <w:sz w:val="24"/>
          <w:szCs w:val="24"/>
          <w:lang w:val="sk-SK"/>
        </w:rPr>
        <w:t xml:space="preserve"> a prijímača</w:t>
      </w:r>
    </w:p>
    <w:p w:rsidR="00A27F4B" w:rsidRPr="00251DBE" w:rsidRDefault="00A27F4B" w:rsidP="00A27F4B">
      <w:pPr>
        <w:pStyle w:val="Bezodstpw"/>
        <w:rPr>
          <w:rFonts w:cstheme="minorHAnsi"/>
          <w:b/>
          <w:sz w:val="24"/>
          <w:szCs w:val="24"/>
          <w:lang w:val="sk-SK"/>
        </w:rPr>
      </w:pPr>
      <w:r w:rsidRPr="00251DBE">
        <w:rPr>
          <w:rFonts w:cstheme="minorHAnsi"/>
          <w:b/>
          <w:sz w:val="24"/>
          <w:szCs w:val="24"/>
          <w:lang w:val="sk-SK"/>
        </w:rPr>
        <w:t>Nabitie vysielačky</w:t>
      </w:r>
      <w:r w:rsidR="002465F8">
        <w:rPr>
          <w:rFonts w:cstheme="minorHAnsi"/>
          <w:b/>
          <w:sz w:val="24"/>
          <w:szCs w:val="24"/>
          <w:lang w:val="sk-SK"/>
        </w:rPr>
        <w:t xml:space="preserve"> a prijímča</w:t>
      </w:r>
    </w:p>
    <w:p w:rsidR="00A27F4B" w:rsidRPr="00251DBE" w:rsidRDefault="00A27F4B" w:rsidP="00A27F4B">
      <w:pPr>
        <w:pStyle w:val="Bezodstpw"/>
        <w:numPr>
          <w:ilvl w:val="0"/>
          <w:numId w:val="25"/>
        </w:numPr>
        <w:rPr>
          <w:rFonts w:cstheme="minorHAnsi"/>
          <w:sz w:val="24"/>
          <w:szCs w:val="24"/>
          <w:lang w:val="sk-SK"/>
        </w:rPr>
      </w:pPr>
      <w:r w:rsidRPr="00251DBE">
        <w:rPr>
          <w:rFonts w:cstheme="minorHAnsi"/>
          <w:sz w:val="24"/>
          <w:szCs w:val="24"/>
          <w:lang w:val="sk-SK"/>
        </w:rPr>
        <w:t>Odkryte krytku nabíjacieho konektoru na vysielačk</w:t>
      </w:r>
      <w:r w:rsidR="002465F8">
        <w:rPr>
          <w:rFonts w:cstheme="minorHAnsi"/>
          <w:sz w:val="24"/>
          <w:szCs w:val="24"/>
          <w:lang w:val="sk-SK"/>
        </w:rPr>
        <w:t>e a prijímači</w:t>
      </w:r>
    </w:p>
    <w:p w:rsidR="00A27F4B" w:rsidRPr="00251DBE" w:rsidRDefault="00A27F4B" w:rsidP="00A27F4B">
      <w:pPr>
        <w:pStyle w:val="Bezodstpw"/>
        <w:numPr>
          <w:ilvl w:val="0"/>
          <w:numId w:val="25"/>
        </w:numPr>
        <w:rPr>
          <w:rFonts w:cstheme="minorHAnsi"/>
          <w:sz w:val="24"/>
          <w:szCs w:val="24"/>
          <w:lang w:val="sk-SK"/>
        </w:rPr>
      </w:pPr>
      <w:r w:rsidRPr="00251DBE">
        <w:rPr>
          <w:rFonts w:cstheme="minorHAnsi"/>
          <w:sz w:val="24"/>
          <w:szCs w:val="24"/>
          <w:lang w:val="sk-SK"/>
        </w:rPr>
        <w:t>Vsuňte nabíjací konektor do vysie</w:t>
      </w:r>
      <w:r w:rsidR="002465F8">
        <w:rPr>
          <w:rFonts w:cstheme="minorHAnsi"/>
          <w:sz w:val="24"/>
          <w:szCs w:val="24"/>
          <w:lang w:val="sk-SK"/>
        </w:rPr>
        <w:t>lačky a prijímača</w:t>
      </w:r>
    </w:p>
    <w:p w:rsidR="00A27F4B" w:rsidRPr="00251DBE" w:rsidRDefault="00A27F4B" w:rsidP="00A27F4B">
      <w:pPr>
        <w:pStyle w:val="Bezodstpw"/>
        <w:numPr>
          <w:ilvl w:val="0"/>
          <w:numId w:val="25"/>
        </w:numPr>
        <w:rPr>
          <w:rFonts w:cstheme="minorHAnsi"/>
          <w:sz w:val="24"/>
          <w:szCs w:val="24"/>
          <w:lang w:val="sk-SK"/>
        </w:rPr>
      </w:pPr>
      <w:r w:rsidRPr="00251DBE">
        <w:rPr>
          <w:rFonts w:cstheme="minorHAnsi"/>
          <w:sz w:val="24"/>
          <w:szCs w:val="24"/>
          <w:lang w:val="sk-SK"/>
        </w:rPr>
        <w:t>Zapojte nabíjačku do štandardnej elektrickej zásuvky.</w:t>
      </w:r>
    </w:p>
    <w:p w:rsidR="00A27F4B" w:rsidRPr="00251DBE" w:rsidRDefault="00A27F4B" w:rsidP="00A27F4B">
      <w:pPr>
        <w:pStyle w:val="Bezodstpw"/>
        <w:numPr>
          <w:ilvl w:val="0"/>
          <w:numId w:val="25"/>
        </w:numPr>
        <w:rPr>
          <w:rFonts w:cstheme="minorHAnsi"/>
          <w:sz w:val="24"/>
          <w:szCs w:val="24"/>
          <w:lang w:val="sk-SK"/>
        </w:rPr>
      </w:pPr>
      <w:r w:rsidRPr="00251DBE">
        <w:rPr>
          <w:rFonts w:cstheme="minorHAnsi"/>
          <w:sz w:val="24"/>
          <w:szCs w:val="24"/>
          <w:lang w:val="sk-SK"/>
        </w:rPr>
        <w:t>Na vysielačke</w:t>
      </w:r>
      <w:r w:rsidR="002465F8">
        <w:rPr>
          <w:rFonts w:cstheme="minorHAnsi"/>
          <w:sz w:val="24"/>
          <w:szCs w:val="24"/>
          <w:lang w:val="sk-SK"/>
        </w:rPr>
        <w:t>/prijímači</w:t>
      </w:r>
      <w:r w:rsidRPr="00251DBE">
        <w:rPr>
          <w:rFonts w:cstheme="minorHAnsi"/>
          <w:sz w:val="24"/>
          <w:szCs w:val="24"/>
          <w:lang w:val="sk-SK"/>
        </w:rPr>
        <w:t xml:space="preserve"> sa objaví červené svetlo.</w:t>
      </w:r>
    </w:p>
    <w:p w:rsidR="00A27F4B" w:rsidRPr="00251DBE" w:rsidRDefault="00A27F4B" w:rsidP="00A27F4B">
      <w:pPr>
        <w:pStyle w:val="Bezodstpw"/>
        <w:numPr>
          <w:ilvl w:val="0"/>
          <w:numId w:val="25"/>
        </w:numPr>
        <w:rPr>
          <w:rFonts w:cstheme="minorHAnsi"/>
          <w:sz w:val="24"/>
          <w:szCs w:val="24"/>
          <w:lang w:val="sk-SK"/>
        </w:rPr>
      </w:pPr>
      <w:r w:rsidRPr="00251DBE">
        <w:rPr>
          <w:rFonts w:cstheme="minorHAnsi"/>
          <w:sz w:val="24"/>
          <w:szCs w:val="24"/>
          <w:lang w:val="sk-SK"/>
        </w:rPr>
        <w:t>Keď bude plne nabitá, miesto červeného bude svietiť zelené svetlo.</w:t>
      </w:r>
    </w:p>
    <w:p w:rsidR="00A27F4B" w:rsidRPr="00251DBE" w:rsidRDefault="00A27F4B" w:rsidP="00A27F4B">
      <w:pPr>
        <w:pStyle w:val="Bezodstpw"/>
        <w:numPr>
          <w:ilvl w:val="0"/>
          <w:numId w:val="25"/>
        </w:numPr>
        <w:rPr>
          <w:rFonts w:cstheme="minorHAnsi"/>
          <w:sz w:val="24"/>
          <w:szCs w:val="24"/>
          <w:lang w:val="sk-SK"/>
        </w:rPr>
      </w:pPr>
      <w:r w:rsidRPr="00251DBE">
        <w:rPr>
          <w:rFonts w:cstheme="minorHAnsi"/>
          <w:sz w:val="24"/>
          <w:szCs w:val="24"/>
          <w:lang w:val="sk-SK"/>
        </w:rPr>
        <w:t>Vráťte na miesto gumový krytku.</w:t>
      </w:r>
    </w:p>
    <w:p w:rsidR="002465F8" w:rsidRDefault="002465F8" w:rsidP="002465F8">
      <w:pPr>
        <w:pStyle w:val="Bezodstpw"/>
        <w:rPr>
          <w:rFonts w:cstheme="minorHAnsi"/>
          <w:i/>
          <w:lang w:val="sk-SK"/>
        </w:rPr>
      </w:pPr>
      <w:r w:rsidRPr="006B0466">
        <w:rPr>
          <w:noProof/>
          <w:sz w:val="24"/>
          <w:szCs w:val="28"/>
          <w:lang w:eastAsia="cs-CZ"/>
        </w:rPr>
        <w:drawing>
          <wp:anchor distT="0" distB="0" distL="114300" distR="114300" simplePos="0" relativeHeight="251660288" behindDoc="0" locked="0" layoutInCell="1" allowOverlap="1" wp14:anchorId="01897808" wp14:editId="11CE88CD">
            <wp:simplePos x="0" y="0"/>
            <wp:positionH relativeFrom="margin">
              <wp:posOffset>207645</wp:posOffset>
            </wp:positionH>
            <wp:positionV relativeFrom="margin">
              <wp:posOffset>6766560</wp:posOffset>
            </wp:positionV>
            <wp:extent cx="5759450" cy="2115185"/>
            <wp:effectExtent l="0" t="0" r="0" b="0"/>
            <wp:wrapSquare wrapText="bothSides"/>
            <wp:docPr id="1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9450" cy="2115185"/>
                    </a:xfrm>
                    <a:prstGeom prst="rect">
                      <a:avLst/>
                    </a:prstGeom>
                    <a:noFill/>
                    <a:ln>
                      <a:noFill/>
                    </a:ln>
                  </pic:spPr>
                </pic:pic>
              </a:graphicData>
            </a:graphic>
          </wp:anchor>
        </w:drawing>
      </w:r>
      <w:r w:rsidR="00A27F4B" w:rsidRPr="00251DBE">
        <w:rPr>
          <w:rFonts w:cstheme="minorHAnsi"/>
          <w:b/>
          <w:i/>
          <w:lang w:val="sk-SK"/>
        </w:rPr>
        <w:t>Poznámka:</w:t>
      </w:r>
      <w:r w:rsidR="00A27F4B" w:rsidRPr="00251DBE">
        <w:rPr>
          <w:rFonts w:cstheme="minorHAnsi"/>
          <w:i/>
          <w:lang w:val="sk-SK"/>
        </w:rPr>
        <w:t xml:space="preserve"> Pred prvým použitím vysielačku plne nabit</w:t>
      </w:r>
      <w:r w:rsidR="00A27F4B">
        <w:rPr>
          <w:rFonts w:cstheme="minorHAnsi"/>
          <w:i/>
          <w:lang w:val="sk-SK"/>
        </w:rPr>
        <w:t>e.</w:t>
      </w:r>
    </w:p>
    <w:p w:rsidR="002465F8" w:rsidRDefault="002465F8" w:rsidP="002465F8">
      <w:pPr>
        <w:pStyle w:val="Bezodstpw"/>
        <w:rPr>
          <w:rFonts w:cstheme="minorHAnsi"/>
          <w:i/>
          <w:lang w:val="sk-SK"/>
        </w:rPr>
      </w:pPr>
    </w:p>
    <w:p w:rsidR="00DB1921" w:rsidRPr="002465F8" w:rsidRDefault="00DB1921" w:rsidP="002465F8">
      <w:pPr>
        <w:pStyle w:val="Bezodstpw"/>
        <w:rPr>
          <w:rFonts w:cstheme="minorHAnsi"/>
          <w:i/>
          <w:lang w:val="sk-SK"/>
        </w:rPr>
      </w:pPr>
    </w:p>
    <w:p w:rsidR="002465F8" w:rsidRPr="002465F8" w:rsidRDefault="002465F8" w:rsidP="00DB1921">
      <w:pPr>
        <w:pStyle w:val="Bezodstpw"/>
        <w:rPr>
          <w:b/>
          <w:sz w:val="28"/>
          <w:szCs w:val="28"/>
          <w:lang w:val="sk-SK"/>
        </w:rPr>
      </w:pPr>
      <w:r>
        <w:rPr>
          <w:b/>
          <w:sz w:val="28"/>
          <w:szCs w:val="28"/>
          <w:lang w:val="sk-SK"/>
        </w:rPr>
        <w:t>Vypnutie a zapnutie</w:t>
      </w:r>
      <w:r w:rsidRPr="006B0466">
        <w:rPr>
          <w:b/>
          <w:sz w:val="28"/>
          <w:szCs w:val="28"/>
          <w:lang w:val="sk-SK"/>
        </w:rPr>
        <w:t xml:space="preserve"> </w:t>
      </w:r>
      <w:r>
        <w:rPr>
          <w:b/>
          <w:sz w:val="28"/>
          <w:szCs w:val="28"/>
          <w:lang w:val="sk-SK"/>
        </w:rPr>
        <w:t>vysielačky</w:t>
      </w:r>
    </w:p>
    <w:p w:rsidR="00DB1921" w:rsidRPr="006B0466" w:rsidRDefault="002465F8" w:rsidP="00DB1921">
      <w:pPr>
        <w:pStyle w:val="Bezodstpw"/>
        <w:rPr>
          <w:sz w:val="26"/>
          <w:szCs w:val="26"/>
          <w:lang w:val="sk-SK"/>
        </w:rPr>
      </w:pPr>
      <w:r>
        <w:rPr>
          <w:sz w:val="26"/>
          <w:szCs w:val="26"/>
          <w:lang w:val="sk-SK"/>
        </w:rPr>
        <w:t>P</w:t>
      </w:r>
      <w:r w:rsidR="00DB1921" w:rsidRPr="006B0466">
        <w:rPr>
          <w:sz w:val="26"/>
          <w:szCs w:val="26"/>
          <w:lang w:val="sk-SK"/>
        </w:rPr>
        <w:t>r</w:t>
      </w:r>
      <w:r w:rsidR="00A27F4B">
        <w:rPr>
          <w:sz w:val="26"/>
          <w:szCs w:val="26"/>
          <w:lang w:val="sk-SK"/>
        </w:rPr>
        <w:t>e zapnutie  vysie</w:t>
      </w:r>
      <w:r w:rsidR="00DB1921" w:rsidRPr="006B0466">
        <w:rPr>
          <w:sz w:val="26"/>
          <w:szCs w:val="26"/>
          <w:lang w:val="sk-SK"/>
        </w:rPr>
        <w:t>lačky zatočte kol</w:t>
      </w:r>
      <w:r w:rsidR="00A27F4B">
        <w:rPr>
          <w:sz w:val="26"/>
          <w:szCs w:val="26"/>
          <w:lang w:val="sk-SK"/>
        </w:rPr>
        <w:t>iesko</w:t>
      </w:r>
      <w:r w:rsidR="00DB1921" w:rsidRPr="006B0466">
        <w:rPr>
          <w:sz w:val="26"/>
          <w:szCs w:val="26"/>
          <w:lang w:val="sk-SK"/>
        </w:rPr>
        <w:t>m na</w:t>
      </w:r>
      <w:r w:rsidR="00A27F4B">
        <w:rPr>
          <w:sz w:val="26"/>
          <w:szCs w:val="26"/>
          <w:lang w:val="sk-SK"/>
        </w:rPr>
        <w:t>stavenia intenzity tak, že bude v inej pozí</w:t>
      </w:r>
      <w:r w:rsidR="00DB1921" w:rsidRPr="006B0466">
        <w:rPr>
          <w:sz w:val="26"/>
          <w:szCs w:val="26"/>
          <w:lang w:val="sk-SK"/>
        </w:rPr>
        <w:t>c</w:t>
      </w:r>
      <w:r w:rsidR="00A27F4B">
        <w:rPr>
          <w:sz w:val="26"/>
          <w:szCs w:val="26"/>
          <w:lang w:val="sk-SK"/>
        </w:rPr>
        <w:t>ii než „off“. Pokiaľ ste to spravili správne, indikátor bude svietiť zelene (B)</w:t>
      </w:r>
      <w:r w:rsidR="00DB1921" w:rsidRPr="006B0466">
        <w:rPr>
          <w:sz w:val="26"/>
          <w:szCs w:val="26"/>
          <w:lang w:val="sk-SK"/>
        </w:rPr>
        <w:t>.</w:t>
      </w:r>
    </w:p>
    <w:p w:rsidR="00DB1921" w:rsidRPr="00A27F4B" w:rsidRDefault="00A27F4B" w:rsidP="00DB1921">
      <w:pPr>
        <w:pStyle w:val="Bezodstpw"/>
        <w:rPr>
          <w:sz w:val="26"/>
          <w:szCs w:val="26"/>
          <w:lang w:val="sk-SK"/>
        </w:rPr>
      </w:pPr>
      <w:r>
        <w:rPr>
          <w:sz w:val="26"/>
          <w:szCs w:val="26"/>
          <w:lang w:val="sk-SK"/>
        </w:rPr>
        <w:t>Pre vypnutie vysie</w:t>
      </w:r>
      <w:r w:rsidR="00DB1921" w:rsidRPr="006B0466">
        <w:rPr>
          <w:sz w:val="26"/>
          <w:szCs w:val="26"/>
          <w:lang w:val="sk-SK"/>
        </w:rPr>
        <w:t>lačky, zatočte kol</w:t>
      </w:r>
      <w:r>
        <w:rPr>
          <w:sz w:val="26"/>
          <w:szCs w:val="26"/>
          <w:lang w:val="sk-SK"/>
        </w:rPr>
        <w:t>ieskom nastavenie intenzity tak, že bude v pozí</w:t>
      </w:r>
      <w:r w:rsidR="00DB1921" w:rsidRPr="006B0466">
        <w:rPr>
          <w:sz w:val="26"/>
          <w:szCs w:val="26"/>
          <w:lang w:val="sk-SK"/>
        </w:rPr>
        <w:t>ci</w:t>
      </w:r>
      <w:r>
        <w:rPr>
          <w:sz w:val="26"/>
          <w:szCs w:val="26"/>
          <w:lang w:val="sk-SK"/>
        </w:rPr>
        <w:t>i „off“. Indikátor prestane svietiť</w:t>
      </w:r>
      <w:r w:rsidR="00DB1921" w:rsidRPr="006B0466">
        <w:rPr>
          <w:sz w:val="26"/>
          <w:szCs w:val="26"/>
          <w:lang w:val="sk-SK"/>
        </w:rPr>
        <w:t>.</w:t>
      </w:r>
    </w:p>
    <w:p w:rsidR="00DB1921" w:rsidRPr="006B0466" w:rsidRDefault="00DB1921" w:rsidP="00DB1921">
      <w:pPr>
        <w:pStyle w:val="Bezodstpw"/>
        <w:rPr>
          <w:sz w:val="24"/>
          <w:szCs w:val="28"/>
          <w:lang w:val="sk-SK"/>
        </w:rPr>
      </w:pPr>
    </w:p>
    <w:p w:rsidR="00DB1921" w:rsidRPr="002465F8" w:rsidRDefault="003F247B" w:rsidP="00DB1921">
      <w:pPr>
        <w:pStyle w:val="Bezodstpw"/>
        <w:rPr>
          <w:b/>
          <w:sz w:val="28"/>
          <w:szCs w:val="28"/>
          <w:lang w:val="sk-SK"/>
        </w:rPr>
      </w:pPr>
      <w:r>
        <w:rPr>
          <w:b/>
          <w:sz w:val="28"/>
          <w:szCs w:val="28"/>
          <w:lang w:val="sk-SK"/>
        </w:rPr>
        <w:t>Vypnutie a zapnutie</w:t>
      </w:r>
      <w:r w:rsidR="00DB1921" w:rsidRPr="006B0466">
        <w:rPr>
          <w:b/>
          <w:sz w:val="28"/>
          <w:szCs w:val="28"/>
          <w:lang w:val="sk-SK"/>
        </w:rPr>
        <w:t xml:space="preserve"> </w:t>
      </w:r>
      <w:r w:rsidRPr="006B0466">
        <w:rPr>
          <w:b/>
          <w:sz w:val="28"/>
          <w:szCs w:val="28"/>
          <w:lang w:val="sk-SK"/>
        </w:rPr>
        <w:t>prijímače</w:t>
      </w:r>
    </w:p>
    <w:p w:rsidR="00DB1921" w:rsidRPr="006B0466" w:rsidRDefault="003F247B" w:rsidP="00DB1921">
      <w:pPr>
        <w:pStyle w:val="Bezodstpw"/>
        <w:rPr>
          <w:sz w:val="26"/>
          <w:szCs w:val="26"/>
          <w:lang w:val="sk-SK"/>
        </w:rPr>
      </w:pPr>
      <w:r>
        <w:rPr>
          <w:sz w:val="26"/>
          <w:szCs w:val="26"/>
          <w:lang w:val="sk-SK"/>
        </w:rPr>
        <w:t xml:space="preserve">Priložte symbol spárovania  (trojuholník) na prijímači k symbolu na vysielačke, ako náhle </w:t>
      </w:r>
      <w:r w:rsidR="00DB1921" w:rsidRPr="006B0466">
        <w:rPr>
          <w:sz w:val="26"/>
          <w:szCs w:val="26"/>
          <w:lang w:val="sk-SK"/>
        </w:rPr>
        <w:t xml:space="preserve">indikátor na </w:t>
      </w:r>
      <w:r w:rsidRPr="006B0466">
        <w:rPr>
          <w:sz w:val="26"/>
          <w:szCs w:val="26"/>
          <w:lang w:val="sk-SK"/>
        </w:rPr>
        <w:t>prijímači</w:t>
      </w:r>
      <w:r>
        <w:rPr>
          <w:sz w:val="26"/>
          <w:szCs w:val="26"/>
          <w:lang w:val="sk-SK"/>
        </w:rPr>
        <w:t xml:space="preserve"> bude </w:t>
      </w:r>
      <w:r w:rsidR="002465F8">
        <w:rPr>
          <w:sz w:val="26"/>
          <w:szCs w:val="26"/>
          <w:lang w:val="sk-SK"/>
        </w:rPr>
        <w:t>svie</w:t>
      </w:r>
      <w:r w:rsidR="002465F8" w:rsidRPr="006B0466">
        <w:rPr>
          <w:sz w:val="26"/>
          <w:szCs w:val="26"/>
          <w:lang w:val="sk-SK"/>
        </w:rPr>
        <w:t>tiť</w:t>
      </w:r>
      <w:r w:rsidR="00DB1921" w:rsidRPr="006B0466">
        <w:rPr>
          <w:sz w:val="26"/>
          <w:szCs w:val="26"/>
          <w:lang w:val="sk-SK"/>
        </w:rPr>
        <w:t xml:space="preserve"> </w:t>
      </w:r>
      <w:r w:rsidR="002465F8" w:rsidRPr="006B0466">
        <w:rPr>
          <w:sz w:val="26"/>
          <w:szCs w:val="26"/>
          <w:lang w:val="sk-SK"/>
        </w:rPr>
        <w:t>zelene</w:t>
      </w:r>
      <w:r w:rsidR="00DB1921" w:rsidRPr="006B0466">
        <w:rPr>
          <w:sz w:val="26"/>
          <w:szCs w:val="26"/>
          <w:lang w:val="sk-SK"/>
        </w:rPr>
        <w:t xml:space="preserve">, </w:t>
      </w:r>
      <w:r w:rsidR="002465F8" w:rsidRPr="006B0466">
        <w:rPr>
          <w:sz w:val="26"/>
          <w:szCs w:val="26"/>
          <w:lang w:val="sk-SK"/>
        </w:rPr>
        <w:t>oddeľte</w:t>
      </w:r>
      <w:r w:rsidR="002465F8">
        <w:rPr>
          <w:sz w:val="26"/>
          <w:szCs w:val="26"/>
          <w:lang w:val="sk-SK"/>
        </w:rPr>
        <w:t xml:space="preserve"> tie</w:t>
      </w:r>
      <w:r w:rsidR="00DB1921" w:rsidRPr="006B0466">
        <w:rPr>
          <w:sz w:val="26"/>
          <w:szCs w:val="26"/>
          <w:lang w:val="sk-SK"/>
        </w:rPr>
        <w:t>to symbo</w:t>
      </w:r>
      <w:r w:rsidR="002465F8">
        <w:rPr>
          <w:sz w:val="26"/>
          <w:szCs w:val="26"/>
          <w:lang w:val="sk-SK"/>
        </w:rPr>
        <w:t>ly od seba. Prijímač je teraz</w:t>
      </w:r>
      <w:r w:rsidR="00DB1921" w:rsidRPr="006B0466">
        <w:rPr>
          <w:sz w:val="26"/>
          <w:szCs w:val="26"/>
          <w:lang w:val="sk-SK"/>
        </w:rPr>
        <w:t xml:space="preserve"> zapnutý.</w:t>
      </w:r>
      <w:r w:rsidR="002465F8">
        <w:rPr>
          <w:sz w:val="26"/>
          <w:szCs w:val="26"/>
          <w:lang w:val="sk-SK"/>
        </w:rPr>
        <w:t xml:space="preserve"> Opakujte pre vypnutie.</w:t>
      </w:r>
    </w:p>
    <w:p w:rsidR="002465F8" w:rsidRDefault="002465F8" w:rsidP="002465F8">
      <w:pPr>
        <w:pStyle w:val="Bezodstpw"/>
        <w:rPr>
          <w:b/>
          <w:sz w:val="32"/>
          <w:szCs w:val="28"/>
          <w:lang w:val="sk-SK"/>
        </w:rPr>
      </w:pPr>
    </w:p>
    <w:p w:rsidR="002465F8" w:rsidRPr="006B0466" w:rsidRDefault="002465F8" w:rsidP="002465F8">
      <w:pPr>
        <w:pStyle w:val="Bezodstpw"/>
        <w:rPr>
          <w:b/>
          <w:sz w:val="32"/>
          <w:szCs w:val="28"/>
          <w:lang w:val="sk-SK"/>
        </w:rPr>
      </w:pPr>
      <w:r>
        <w:rPr>
          <w:b/>
          <w:sz w:val="32"/>
          <w:szCs w:val="28"/>
          <w:lang w:val="sk-SK"/>
        </w:rPr>
        <w:t>Krok 2 – Spárovanie prijímača s vysie</w:t>
      </w:r>
      <w:r w:rsidRPr="006B0466">
        <w:rPr>
          <w:b/>
          <w:sz w:val="32"/>
          <w:szCs w:val="28"/>
          <w:lang w:val="sk-SK"/>
        </w:rPr>
        <w:t>lačkou</w:t>
      </w:r>
    </w:p>
    <w:p w:rsidR="00DB1921" w:rsidRPr="006B0466" w:rsidRDefault="00DB1921" w:rsidP="00DB1921">
      <w:pPr>
        <w:pStyle w:val="Bezodstpw"/>
        <w:rPr>
          <w:sz w:val="26"/>
          <w:szCs w:val="26"/>
          <w:lang w:val="sk-SK"/>
        </w:rPr>
      </w:pPr>
    </w:p>
    <w:p w:rsidR="00DB1921" w:rsidRDefault="002465F8" w:rsidP="003B7E4C">
      <w:pPr>
        <w:pStyle w:val="Bezodstpw"/>
        <w:rPr>
          <w:sz w:val="26"/>
          <w:szCs w:val="26"/>
          <w:lang w:val="sk-SK"/>
        </w:rPr>
      </w:pPr>
      <w:r>
        <w:rPr>
          <w:sz w:val="26"/>
          <w:szCs w:val="26"/>
          <w:lang w:val="sk-SK"/>
        </w:rPr>
        <w:t xml:space="preserve">Otočte kolieskom na vysielačke na intenzitu napr. 1. Vyberte na vysielačke kolieskom pre výber prijímača na prijímač 1 (alebo 2,3). Priložte symbol spárovania  (trojuholník) na prijímači k symbolu na vysielačke, ako náhle </w:t>
      </w:r>
      <w:r w:rsidRPr="006B0466">
        <w:rPr>
          <w:sz w:val="26"/>
          <w:szCs w:val="26"/>
          <w:lang w:val="sk-SK"/>
        </w:rPr>
        <w:t>indikátor na prijímači</w:t>
      </w:r>
      <w:r>
        <w:rPr>
          <w:sz w:val="26"/>
          <w:szCs w:val="26"/>
          <w:lang w:val="sk-SK"/>
        </w:rPr>
        <w:t xml:space="preserve"> bude svie</w:t>
      </w:r>
      <w:r w:rsidRPr="006B0466">
        <w:rPr>
          <w:sz w:val="26"/>
          <w:szCs w:val="26"/>
          <w:lang w:val="sk-SK"/>
        </w:rPr>
        <w:t xml:space="preserve">tiť zelene, </w:t>
      </w:r>
      <w:r w:rsidR="003B7E4C">
        <w:rPr>
          <w:sz w:val="26"/>
          <w:szCs w:val="26"/>
          <w:lang w:val="sk-SK"/>
        </w:rPr>
        <w:t>s</w:t>
      </w:r>
      <w:r>
        <w:rPr>
          <w:sz w:val="26"/>
          <w:szCs w:val="26"/>
          <w:lang w:val="sk-SK"/>
        </w:rPr>
        <w:t>t</w:t>
      </w:r>
      <w:r w:rsidR="003B7E4C">
        <w:rPr>
          <w:sz w:val="26"/>
          <w:szCs w:val="26"/>
          <w:lang w:val="sk-SK"/>
        </w:rPr>
        <w:t>lačte akékoľvek tlačidlo stimulácie na vysielačke. Spárovanie je hotové. V prípade spárovania</w:t>
      </w:r>
      <w:r w:rsidR="00DB1921" w:rsidRPr="006B0466">
        <w:rPr>
          <w:sz w:val="26"/>
          <w:szCs w:val="26"/>
          <w:lang w:val="sk-SK"/>
        </w:rPr>
        <w:t xml:space="preserve"> </w:t>
      </w:r>
      <w:r w:rsidR="003B7E4C">
        <w:rPr>
          <w:sz w:val="26"/>
          <w:szCs w:val="26"/>
          <w:lang w:val="sk-SK"/>
        </w:rPr>
        <w:t>ďalších pr</w:t>
      </w:r>
      <w:r w:rsidR="00DB1921" w:rsidRPr="006B0466">
        <w:rPr>
          <w:sz w:val="26"/>
          <w:szCs w:val="26"/>
          <w:lang w:val="sk-SK"/>
        </w:rPr>
        <w:t>ijímač</w:t>
      </w:r>
      <w:r w:rsidR="003B7E4C">
        <w:rPr>
          <w:sz w:val="26"/>
          <w:szCs w:val="26"/>
          <w:lang w:val="sk-SK"/>
        </w:rPr>
        <w:t>ov</w:t>
      </w:r>
      <w:r w:rsidR="00DB1921" w:rsidRPr="006B0466">
        <w:rPr>
          <w:sz w:val="26"/>
          <w:szCs w:val="26"/>
          <w:lang w:val="sk-SK"/>
        </w:rPr>
        <w:t>, opa</w:t>
      </w:r>
      <w:r w:rsidR="003B7E4C">
        <w:rPr>
          <w:sz w:val="26"/>
          <w:szCs w:val="26"/>
          <w:lang w:val="sk-SK"/>
        </w:rPr>
        <w:t>kujte tie</w:t>
      </w:r>
      <w:r w:rsidR="00DB1921" w:rsidRPr="006B0466">
        <w:rPr>
          <w:sz w:val="26"/>
          <w:szCs w:val="26"/>
          <w:lang w:val="sk-SK"/>
        </w:rPr>
        <w:t xml:space="preserve"> samé kroky, ale zatočte kol</w:t>
      </w:r>
      <w:r w:rsidR="003B7E4C">
        <w:rPr>
          <w:sz w:val="26"/>
          <w:szCs w:val="26"/>
          <w:lang w:val="sk-SK"/>
        </w:rPr>
        <w:t>ieskom výberu prijímače na 2 alebo 3, podľa toho, ktorý prijímač chcete spárovať</w:t>
      </w:r>
      <w:r w:rsidR="00DB1921" w:rsidRPr="006B0466">
        <w:rPr>
          <w:sz w:val="26"/>
          <w:szCs w:val="26"/>
          <w:lang w:val="sk-SK"/>
        </w:rPr>
        <w:t>.</w:t>
      </w:r>
    </w:p>
    <w:p w:rsidR="00A27F4B" w:rsidRPr="006B0466" w:rsidRDefault="003F247B" w:rsidP="00A27F4B">
      <w:pPr>
        <w:pStyle w:val="Bezodstpw"/>
        <w:rPr>
          <w:sz w:val="26"/>
          <w:szCs w:val="26"/>
          <w:lang w:val="sk-SK"/>
        </w:rPr>
      </w:pPr>
      <w:r>
        <w:rPr>
          <w:noProof/>
          <w:sz w:val="26"/>
          <w:szCs w:val="26"/>
          <w:lang w:eastAsia="cs-CZ"/>
        </w:rPr>
        <w:drawing>
          <wp:inline distT="0" distB="0" distL="0" distR="0" wp14:anchorId="3B62D54D" wp14:editId="599DAC1F">
            <wp:extent cx="5760720" cy="4217670"/>
            <wp:effectExtent l="0" t="0" r="0" b="0"/>
            <wp:docPr id="28"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t618 prijimač.png"/>
                    <pic:cNvPicPr/>
                  </pic:nvPicPr>
                  <pic:blipFill>
                    <a:blip r:embed="rId20">
                      <a:extLst>
                        <a:ext uri="{28A0092B-C50C-407E-A947-70E740481C1C}">
                          <a14:useLocalDpi xmlns:a14="http://schemas.microsoft.com/office/drawing/2010/main" val="0"/>
                        </a:ext>
                      </a:extLst>
                    </a:blip>
                    <a:stretch>
                      <a:fillRect/>
                    </a:stretch>
                  </pic:blipFill>
                  <pic:spPr>
                    <a:xfrm>
                      <a:off x="0" y="0"/>
                      <a:ext cx="5760720" cy="4217670"/>
                    </a:xfrm>
                    <a:prstGeom prst="rect">
                      <a:avLst/>
                    </a:prstGeom>
                  </pic:spPr>
                </pic:pic>
              </a:graphicData>
            </a:graphic>
          </wp:inline>
        </w:drawing>
      </w:r>
    </w:p>
    <w:p w:rsidR="00DB1921" w:rsidRPr="006B0466" w:rsidRDefault="00DB1921" w:rsidP="00DB1921">
      <w:pPr>
        <w:pStyle w:val="Bezodstpw"/>
        <w:rPr>
          <w:sz w:val="24"/>
          <w:szCs w:val="28"/>
          <w:lang w:val="sk-SK"/>
        </w:rPr>
      </w:pPr>
    </w:p>
    <w:p w:rsidR="003B7E4C" w:rsidRDefault="003B7E4C" w:rsidP="00DB1921">
      <w:pPr>
        <w:pStyle w:val="Bezodstpw"/>
        <w:rPr>
          <w:b/>
          <w:sz w:val="32"/>
          <w:szCs w:val="28"/>
          <w:lang w:val="sk-SK"/>
        </w:rPr>
      </w:pPr>
    </w:p>
    <w:p w:rsidR="00DB1921" w:rsidRPr="006B0466" w:rsidRDefault="003B7E4C" w:rsidP="00DB1921">
      <w:pPr>
        <w:pStyle w:val="Bezodstpw"/>
        <w:rPr>
          <w:b/>
          <w:sz w:val="32"/>
          <w:szCs w:val="28"/>
          <w:lang w:val="sk-SK"/>
        </w:rPr>
      </w:pPr>
      <w:r>
        <w:rPr>
          <w:b/>
          <w:sz w:val="32"/>
          <w:szCs w:val="28"/>
          <w:lang w:val="sk-SK"/>
        </w:rPr>
        <w:lastRenderedPageBreak/>
        <w:t>Krok 3 – Testovanie</w:t>
      </w:r>
      <w:r w:rsidR="00DB1921" w:rsidRPr="006B0466">
        <w:rPr>
          <w:b/>
          <w:sz w:val="32"/>
          <w:szCs w:val="28"/>
          <w:lang w:val="sk-SK"/>
        </w:rPr>
        <w:t xml:space="preserve"> funkčnosti </w:t>
      </w:r>
      <w:r>
        <w:rPr>
          <w:b/>
          <w:sz w:val="32"/>
          <w:szCs w:val="28"/>
          <w:lang w:val="sk-SK"/>
        </w:rPr>
        <w:t>obojku</w:t>
      </w:r>
    </w:p>
    <w:p w:rsidR="00DB1921" w:rsidRPr="006B0466" w:rsidRDefault="00DB1921" w:rsidP="00DB1921">
      <w:pPr>
        <w:pStyle w:val="Bezodstpw"/>
        <w:rPr>
          <w:b/>
          <w:sz w:val="32"/>
          <w:szCs w:val="28"/>
          <w:lang w:val="sk-SK"/>
        </w:rPr>
      </w:pPr>
    </w:p>
    <w:p w:rsidR="003B7E4C" w:rsidRPr="00251DBE" w:rsidRDefault="003B7E4C" w:rsidP="003B7E4C">
      <w:pPr>
        <w:pStyle w:val="Bezodstpw"/>
        <w:rPr>
          <w:rFonts w:cstheme="minorHAnsi"/>
          <w:sz w:val="24"/>
          <w:szCs w:val="24"/>
          <w:lang w:val="sk-SK"/>
        </w:rPr>
      </w:pPr>
      <w:r w:rsidRPr="00251DBE">
        <w:rPr>
          <w:rStyle w:val="hps"/>
          <w:rFonts w:cstheme="minorHAnsi"/>
          <w:sz w:val="24"/>
          <w:szCs w:val="24"/>
          <w:lang w:val="sk-SK"/>
        </w:rPr>
        <w:t>Testovacia metóda</w:t>
      </w:r>
      <w:r w:rsidRPr="00251DBE">
        <w:rPr>
          <w:rFonts w:cstheme="minorHAnsi"/>
          <w:sz w:val="24"/>
          <w:szCs w:val="24"/>
          <w:lang w:val="sk-SK"/>
        </w:rPr>
        <w:t xml:space="preserve"> </w:t>
      </w:r>
      <w:r w:rsidRPr="00251DBE">
        <w:rPr>
          <w:rStyle w:val="hps"/>
          <w:rFonts w:cstheme="minorHAnsi"/>
          <w:sz w:val="24"/>
          <w:szCs w:val="24"/>
          <w:lang w:val="sk-SK"/>
        </w:rPr>
        <w:t>vám pomôže určiť</w:t>
      </w:r>
      <w:r w:rsidRPr="00251DBE">
        <w:rPr>
          <w:rFonts w:cstheme="minorHAnsi"/>
          <w:sz w:val="24"/>
          <w:szCs w:val="24"/>
          <w:lang w:val="sk-SK"/>
        </w:rPr>
        <w:t>, či</w:t>
      </w:r>
      <w:r w:rsidRPr="00251DBE">
        <w:rPr>
          <w:rStyle w:val="hps"/>
          <w:rFonts w:cstheme="minorHAnsi"/>
          <w:sz w:val="24"/>
          <w:szCs w:val="24"/>
          <w:lang w:val="sk-SK"/>
        </w:rPr>
        <w:t xml:space="preserve"> systém</w:t>
      </w:r>
      <w:r w:rsidRPr="00251DBE">
        <w:rPr>
          <w:rFonts w:cstheme="minorHAnsi"/>
          <w:sz w:val="24"/>
          <w:szCs w:val="24"/>
          <w:lang w:val="sk-SK"/>
        </w:rPr>
        <w:t xml:space="preserve"> </w:t>
      </w:r>
      <w:r w:rsidRPr="00251DBE">
        <w:rPr>
          <w:rStyle w:val="hps"/>
          <w:rFonts w:cstheme="minorHAnsi"/>
          <w:sz w:val="24"/>
          <w:szCs w:val="24"/>
          <w:lang w:val="sk-SK"/>
        </w:rPr>
        <w:t>funguje</w:t>
      </w:r>
      <w:r w:rsidRPr="00251DBE">
        <w:rPr>
          <w:rFonts w:cstheme="minorHAnsi"/>
          <w:sz w:val="24"/>
          <w:szCs w:val="24"/>
          <w:lang w:val="sk-SK"/>
        </w:rPr>
        <w:t>, tak ako by mal. Uistite sa prosím, že proces párovania je dokončený pred pokusom testovania funkčnosti.</w:t>
      </w:r>
    </w:p>
    <w:p w:rsidR="00DB1921" w:rsidRPr="006B0466" w:rsidRDefault="00DB1921" w:rsidP="00DB1921">
      <w:pPr>
        <w:pStyle w:val="Bezodstpw"/>
        <w:rPr>
          <w:sz w:val="24"/>
          <w:lang w:val="sk-SK"/>
        </w:rPr>
      </w:pPr>
    </w:p>
    <w:p w:rsidR="00DB1921" w:rsidRPr="006B0466" w:rsidRDefault="00DB1921" w:rsidP="00DB1921">
      <w:pPr>
        <w:pStyle w:val="Bezodstpw"/>
        <w:rPr>
          <w:b/>
          <w:sz w:val="28"/>
          <w:szCs w:val="28"/>
          <w:lang w:val="sk-SK"/>
        </w:rPr>
      </w:pPr>
      <w:r w:rsidRPr="006B0466">
        <w:rPr>
          <w:b/>
          <w:noProof/>
          <w:sz w:val="28"/>
          <w:szCs w:val="28"/>
          <w:lang w:eastAsia="cs-CZ"/>
        </w:rPr>
        <w:drawing>
          <wp:inline distT="0" distB="0" distL="0" distR="0" wp14:anchorId="10E10BD0" wp14:editId="248EE948">
            <wp:extent cx="5759450" cy="2367915"/>
            <wp:effectExtent l="0" t="0" r="0" b="0"/>
            <wp:docPr id="2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59450" cy="2367915"/>
                    </a:xfrm>
                    <a:prstGeom prst="rect">
                      <a:avLst/>
                    </a:prstGeom>
                    <a:noFill/>
                    <a:ln>
                      <a:noFill/>
                    </a:ln>
                  </pic:spPr>
                </pic:pic>
              </a:graphicData>
            </a:graphic>
          </wp:inline>
        </w:drawing>
      </w:r>
    </w:p>
    <w:p w:rsidR="00DB1921" w:rsidRPr="006B0466" w:rsidRDefault="00DB1921" w:rsidP="00DB1921">
      <w:pPr>
        <w:pStyle w:val="Bezodstpw"/>
        <w:ind w:left="720"/>
        <w:rPr>
          <w:b/>
          <w:sz w:val="24"/>
          <w:szCs w:val="28"/>
          <w:lang w:val="sk-SK"/>
        </w:rPr>
      </w:pPr>
    </w:p>
    <w:p w:rsidR="00DB1921" w:rsidRPr="006B0466" w:rsidRDefault="00DB1921" w:rsidP="00DB1921">
      <w:pPr>
        <w:pStyle w:val="Bezodstpw"/>
        <w:ind w:left="720"/>
        <w:rPr>
          <w:b/>
          <w:sz w:val="24"/>
          <w:szCs w:val="28"/>
          <w:lang w:val="sk-SK"/>
        </w:rPr>
      </w:pPr>
      <w:r w:rsidRPr="006B0466">
        <w:rPr>
          <w:b/>
          <w:sz w:val="24"/>
          <w:szCs w:val="28"/>
          <w:lang w:val="sk-SK"/>
        </w:rPr>
        <w:t xml:space="preserve">                 Obr.1                                                                              Obr. 2</w:t>
      </w:r>
    </w:p>
    <w:p w:rsidR="00DB1921" w:rsidRPr="006B0466" w:rsidRDefault="00DB1921" w:rsidP="00DB1921">
      <w:pPr>
        <w:pStyle w:val="Bezodstpw"/>
        <w:rPr>
          <w:b/>
          <w:sz w:val="24"/>
          <w:szCs w:val="28"/>
          <w:lang w:val="sk-SK"/>
        </w:rPr>
      </w:pPr>
    </w:p>
    <w:p w:rsidR="00DB1921" w:rsidRDefault="003B7E4C" w:rsidP="00DB1921">
      <w:pPr>
        <w:pStyle w:val="Bezodstpw"/>
        <w:rPr>
          <w:b/>
          <w:sz w:val="26"/>
          <w:szCs w:val="26"/>
          <w:lang w:val="sk-SK"/>
        </w:rPr>
      </w:pPr>
      <w:r>
        <w:rPr>
          <w:b/>
          <w:sz w:val="26"/>
          <w:szCs w:val="26"/>
          <w:lang w:val="sk-SK"/>
        </w:rPr>
        <w:t>Testovanie</w:t>
      </w:r>
      <w:r w:rsidR="00DB1921" w:rsidRPr="006B0466">
        <w:rPr>
          <w:b/>
          <w:sz w:val="26"/>
          <w:szCs w:val="26"/>
          <w:lang w:val="sk-SK"/>
        </w:rPr>
        <w:t xml:space="preserve"> statick</w:t>
      </w:r>
      <w:r>
        <w:rPr>
          <w:b/>
          <w:sz w:val="26"/>
          <w:szCs w:val="26"/>
          <w:lang w:val="sk-SK"/>
        </w:rPr>
        <w:t>ej</w:t>
      </w:r>
      <w:r w:rsidR="00DB1921" w:rsidRPr="006B0466">
        <w:rPr>
          <w:b/>
          <w:sz w:val="26"/>
          <w:szCs w:val="26"/>
          <w:lang w:val="sk-SK"/>
        </w:rPr>
        <w:t xml:space="preserve"> </w:t>
      </w:r>
      <w:r>
        <w:rPr>
          <w:b/>
          <w:sz w:val="26"/>
          <w:szCs w:val="26"/>
          <w:lang w:val="sk-SK"/>
        </w:rPr>
        <w:t>stimulá</w:t>
      </w:r>
      <w:r w:rsidR="00DB1921" w:rsidRPr="006B0466">
        <w:rPr>
          <w:b/>
          <w:sz w:val="26"/>
          <w:szCs w:val="26"/>
          <w:lang w:val="sk-SK"/>
        </w:rPr>
        <w:t>c</w:t>
      </w:r>
      <w:r>
        <w:rPr>
          <w:b/>
          <w:sz w:val="26"/>
          <w:szCs w:val="26"/>
          <w:lang w:val="sk-SK"/>
        </w:rPr>
        <w:t>i</w:t>
      </w:r>
      <w:r w:rsidR="00DB1921" w:rsidRPr="006B0466">
        <w:rPr>
          <w:b/>
          <w:sz w:val="26"/>
          <w:szCs w:val="26"/>
          <w:lang w:val="sk-SK"/>
        </w:rPr>
        <w:t>e (Obr. 1)</w:t>
      </w:r>
    </w:p>
    <w:p w:rsidR="003B7E4C" w:rsidRPr="003B7E4C" w:rsidRDefault="003B7E4C" w:rsidP="0058047B">
      <w:pPr>
        <w:pStyle w:val="Bezodstpw"/>
        <w:rPr>
          <w:b/>
          <w:sz w:val="26"/>
          <w:szCs w:val="26"/>
          <w:lang w:val="sk-SK"/>
        </w:rPr>
      </w:pPr>
    </w:p>
    <w:p w:rsidR="003B7E4C" w:rsidRPr="00251DBE" w:rsidRDefault="003B7E4C" w:rsidP="0058047B">
      <w:pPr>
        <w:pStyle w:val="Bezodstpw"/>
        <w:numPr>
          <w:ilvl w:val="0"/>
          <w:numId w:val="29"/>
        </w:numPr>
        <w:rPr>
          <w:rFonts w:cstheme="minorHAnsi"/>
          <w:sz w:val="24"/>
          <w:szCs w:val="24"/>
          <w:lang w:val="sk-SK"/>
        </w:rPr>
      </w:pPr>
      <w:r w:rsidRPr="00251DBE">
        <w:rPr>
          <w:rFonts w:cstheme="minorHAnsi"/>
          <w:sz w:val="24"/>
          <w:szCs w:val="24"/>
          <w:lang w:val="sk-SK"/>
        </w:rPr>
        <w:t>Priložte testovaciu výbojku ku kontaktným bodom na prijímači</w:t>
      </w:r>
    </w:p>
    <w:p w:rsidR="003B7E4C" w:rsidRPr="00251DBE" w:rsidRDefault="003B7E4C" w:rsidP="0058047B">
      <w:pPr>
        <w:pStyle w:val="Bezodstpw"/>
        <w:numPr>
          <w:ilvl w:val="0"/>
          <w:numId w:val="29"/>
        </w:numPr>
        <w:rPr>
          <w:rFonts w:cstheme="minorHAnsi"/>
          <w:sz w:val="24"/>
          <w:szCs w:val="24"/>
          <w:lang w:val="sk-SK"/>
        </w:rPr>
      </w:pPr>
      <w:r w:rsidRPr="00251DBE">
        <w:rPr>
          <w:rFonts w:cstheme="minorHAnsi"/>
          <w:sz w:val="24"/>
          <w:szCs w:val="24"/>
          <w:lang w:val="sk-SK"/>
        </w:rPr>
        <w:t>Zapnite prijímač a nastavte koli</w:t>
      </w:r>
      <w:r w:rsidR="0058047B">
        <w:rPr>
          <w:rFonts w:cstheme="minorHAnsi"/>
          <w:sz w:val="24"/>
          <w:szCs w:val="24"/>
          <w:lang w:val="sk-SK"/>
        </w:rPr>
        <w:t>esko nastavenia intenzity napr. na 8</w:t>
      </w:r>
    </w:p>
    <w:p w:rsidR="003B7E4C" w:rsidRPr="003F4D7D" w:rsidRDefault="003B7E4C" w:rsidP="0058047B">
      <w:pPr>
        <w:pStyle w:val="Bezodstpw"/>
        <w:numPr>
          <w:ilvl w:val="0"/>
          <w:numId w:val="29"/>
        </w:numPr>
        <w:rPr>
          <w:rFonts w:cstheme="minorHAnsi"/>
          <w:sz w:val="24"/>
          <w:szCs w:val="24"/>
          <w:lang w:val="sk-SK"/>
        </w:rPr>
      </w:pPr>
      <w:r w:rsidRPr="00251DBE">
        <w:rPr>
          <w:rFonts w:cstheme="minorHAnsi"/>
          <w:sz w:val="24"/>
          <w:szCs w:val="24"/>
          <w:lang w:val="sk-SK"/>
        </w:rPr>
        <w:t>Je tu možnosť nastavenia momentálnej a kontinuálnej stimulácie. Pokiaľ chcete nastaviť kontinuálny, prepnite páčku doľava, pokiaľ chcete nastaviť momentálny, prepnite doprava</w:t>
      </w:r>
    </w:p>
    <w:p w:rsidR="003B7E4C" w:rsidRPr="00251DBE" w:rsidRDefault="003B7E4C" w:rsidP="0058047B">
      <w:pPr>
        <w:pStyle w:val="Bezodstpw"/>
        <w:numPr>
          <w:ilvl w:val="0"/>
          <w:numId w:val="29"/>
        </w:numPr>
        <w:rPr>
          <w:rFonts w:cstheme="minorHAnsi"/>
          <w:b/>
          <w:sz w:val="24"/>
          <w:szCs w:val="24"/>
          <w:lang w:val="sk-SK"/>
        </w:rPr>
      </w:pPr>
      <w:r w:rsidRPr="00251DBE">
        <w:rPr>
          <w:rFonts w:cstheme="minorHAnsi"/>
          <w:sz w:val="24"/>
          <w:szCs w:val="24"/>
          <w:lang w:val="sk-SK"/>
        </w:rPr>
        <w:t>Stlačte tlačidlo impulzu pre jedného psa, testovací výbojka bude blikať označujúc, že statická stimulácia funguje</w:t>
      </w:r>
    </w:p>
    <w:p w:rsidR="00DB1921" w:rsidRPr="006B0466" w:rsidRDefault="00DB1921" w:rsidP="00DB1921">
      <w:pPr>
        <w:pStyle w:val="Bezodstpw"/>
        <w:rPr>
          <w:b/>
          <w:sz w:val="26"/>
          <w:szCs w:val="26"/>
          <w:lang w:val="sk-SK"/>
        </w:rPr>
      </w:pPr>
    </w:p>
    <w:p w:rsidR="00DB1921" w:rsidRPr="006B0466" w:rsidRDefault="003B7E4C" w:rsidP="00DB1921">
      <w:pPr>
        <w:pStyle w:val="Bezodstpw"/>
        <w:rPr>
          <w:b/>
          <w:sz w:val="26"/>
          <w:szCs w:val="26"/>
          <w:lang w:val="sk-SK"/>
        </w:rPr>
      </w:pPr>
      <w:r>
        <w:rPr>
          <w:b/>
          <w:sz w:val="26"/>
          <w:szCs w:val="26"/>
          <w:lang w:val="sk-SK"/>
        </w:rPr>
        <w:t>Testovanie</w:t>
      </w:r>
      <w:r w:rsidR="00DB1921" w:rsidRPr="006B0466">
        <w:rPr>
          <w:b/>
          <w:sz w:val="26"/>
          <w:szCs w:val="26"/>
          <w:lang w:val="sk-SK"/>
        </w:rPr>
        <w:t xml:space="preserve"> funkc</w:t>
      </w:r>
      <w:r>
        <w:rPr>
          <w:b/>
          <w:sz w:val="26"/>
          <w:szCs w:val="26"/>
          <w:lang w:val="sk-SK"/>
        </w:rPr>
        <w:t>i</w:t>
      </w:r>
      <w:r w:rsidR="00DB1921" w:rsidRPr="006B0466">
        <w:rPr>
          <w:b/>
          <w:sz w:val="26"/>
          <w:szCs w:val="26"/>
          <w:lang w:val="sk-SK"/>
        </w:rPr>
        <w:t>e vibr</w:t>
      </w:r>
      <w:r>
        <w:rPr>
          <w:b/>
          <w:sz w:val="26"/>
          <w:szCs w:val="26"/>
          <w:lang w:val="sk-SK"/>
        </w:rPr>
        <w:t>á</w:t>
      </w:r>
      <w:r w:rsidR="004E6BCC">
        <w:rPr>
          <w:b/>
          <w:sz w:val="26"/>
          <w:szCs w:val="26"/>
          <w:lang w:val="sk-SK"/>
        </w:rPr>
        <w:t>c</w:t>
      </w:r>
      <w:r>
        <w:rPr>
          <w:b/>
          <w:sz w:val="26"/>
          <w:szCs w:val="26"/>
          <w:lang w:val="sk-SK"/>
        </w:rPr>
        <w:t>i</w:t>
      </w:r>
      <w:r w:rsidR="004E6BCC">
        <w:rPr>
          <w:b/>
          <w:sz w:val="26"/>
          <w:szCs w:val="26"/>
          <w:lang w:val="sk-SK"/>
        </w:rPr>
        <w:t>í</w:t>
      </w:r>
      <w:r w:rsidR="00DB1921" w:rsidRPr="006B0466">
        <w:rPr>
          <w:b/>
          <w:sz w:val="26"/>
          <w:szCs w:val="26"/>
          <w:lang w:val="sk-SK"/>
        </w:rPr>
        <w:t xml:space="preserve"> (Obr. 2)</w:t>
      </w:r>
    </w:p>
    <w:p w:rsidR="00DB1921" w:rsidRPr="006B0466" w:rsidRDefault="004E6BCC" w:rsidP="0058047B">
      <w:pPr>
        <w:pStyle w:val="Bezodstpw"/>
        <w:numPr>
          <w:ilvl w:val="0"/>
          <w:numId w:val="28"/>
        </w:numPr>
        <w:rPr>
          <w:sz w:val="26"/>
          <w:szCs w:val="26"/>
          <w:lang w:val="sk-SK"/>
        </w:rPr>
      </w:pPr>
      <w:r>
        <w:rPr>
          <w:sz w:val="26"/>
          <w:szCs w:val="26"/>
          <w:lang w:val="sk-SK"/>
        </w:rPr>
        <w:t>Zapni</w:t>
      </w:r>
      <w:r w:rsidR="003B7E4C">
        <w:rPr>
          <w:sz w:val="26"/>
          <w:szCs w:val="26"/>
          <w:lang w:val="sk-SK"/>
        </w:rPr>
        <w:t>te vysie</w:t>
      </w:r>
      <w:r w:rsidR="00DB1921" w:rsidRPr="006B0466">
        <w:rPr>
          <w:sz w:val="26"/>
          <w:szCs w:val="26"/>
          <w:lang w:val="sk-SK"/>
        </w:rPr>
        <w:t xml:space="preserve">lačku a nastavte </w:t>
      </w:r>
      <w:r w:rsidR="0058047B">
        <w:rPr>
          <w:sz w:val="26"/>
          <w:szCs w:val="26"/>
          <w:lang w:val="sk-SK"/>
        </w:rPr>
        <w:t>koliesko nastavenia  na 1</w:t>
      </w:r>
      <w:r w:rsidR="00DB1921" w:rsidRPr="006B0466">
        <w:rPr>
          <w:sz w:val="26"/>
          <w:szCs w:val="26"/>
          <w:lang w:val="sk-SK"/>
        </w:rPr>
        <w:t>.</w:t>
      </w:r>
    </w:p>
    <w:p w:rsidR="00DB1921" w:rsidRPr="006B0466" w:rsidRDefault="00DB1921" w:rsidP="0058047B">
      <w:pPr>
        <w:pStyle w:val="Bezodstpw"/>
        <w:numPr>
          <w:ilvl w:val="0"/>
          <w:numId w:val="28"/>
        </w:numPr>
        <w:rPr>
          <w:sz w:val="26"/>
          <w:szCs w:val="26"/>
          <w:lang w:val="sk-SK"/>
        </w:rPr>
      </w:pPr>
      <w:r w:rsidRPr="006B0466">
        <w:rPr>
          <w:sz w:val="26"/>
          <w:szCs w:val="26"/>
          <w:lang w:val="sk-SK"/>
        </w:rPr>
        <w:t xml:space="preserve">Vyberte </w:t>
      </w:r>
      <w:r w:rsidR="0058047B" w:rsidRPr="006B0466">
        <w:rPr>
          <w:sz w:val="26"/>
          <w:szCs w:val="26"/>
          <w:lang w:val="sk-SK"/>
        </w:rPr>
        <w:t>správny</w:t>
      </w:r>
      <w:r w:rsidRPr="006B0466">
        <w:rPr>
          <w:sz w:val="26"/>
          <w:szCs w:val="26"/>
          <w:lang w:val="sk-SK"/>
        </w:rPr>
        <w:t xml:space="preserve"> </w:t>
      </w:r>
      <w:r w:rsidR="0058047B" w:rsidRPr="006B0466">
        <w:rPr>
          <w:sz w:val="26"/>
          <w:szCs w:val="26"/>
          <w:lang w:val="sk-SK"/>
        </w:rPr>
        <w:t>prijímač</w:t>
      </w:r>
      <w:r w:rsidR="0058047B">
        <w:rPr>
          <w:sz w:val="26"/>
          <w:szCs w:val="26"/>
          <w:lang w:val="sk-SK"/>
        </w:rPr>
        <w:t xml:space="preserve"> kolieskom</w:t>
      </w:r>
      <w:r w:rsidRPr="006B0466">
        <w:rPr>
          <w:sz w:val="26"/>
          <w:szCs w:val="26"/>
          <w:lang w:val="sk-SK"/>
        </w:rPr>
        <w:t>.</w:t>
      </w:r>
    </w:p>
    <w:p w:rsidR="00DB1921" w:rsidRPr="006B0466" w:rsidRDefault="0058047B" w:rsidP="0058047B">
      <w:pPr>
        <w:pStyle w:val="Bezodstpw"/>
        <w:numPr>
          <w:ilvl w:val="0"/>
          <w:numId w:val="28"/>
        </w:numPr>
        <w:rPr>
          <w:sz w:val="26"/>
          <w:szCs w:val="26"/>
          <w:lang w:val="sk-SK"/>
        </w:rPr>
      </w:pPr>
      <w:r>
        <w:rPr>
          <w:sz w:val="26"/>
          <w:szCs w:val="26"/>
          <w:lang w:val="sk-SK"/>
        </w:rPr>
        <w:t>Stlačte tlačidlo vibrácie</w:t>
      </w:r>
      <w:r w:rsidR="00DB1921" w:rsidRPr="006B0466">
        <w:rPr>
          <w:sz w:val="26"/>
          <w:szCs w:val="26"/>
          <w:lang w:val="sk-SK"/>
        </w:rPr>
        <w:t>.</w:t>
      </w:r>
    </w:p>
    <w:p w:rsidR="00DB1921" w:rsidRPr="006B0466" w:rsidRDefault="00DB1921" w:rsidP="00DB1921">
      <w:pPr>
        <w:pStyle w:val="Bezodstpw"/>
        <w:rPr>
          <w:sz w:val="26"/>
          <w:szCs w:val="26"/>
          <w:lang w:val="sk-SK"/>
        </w:rPr>
      </w:pPr>
    </w:p>
    <w:p w:rsidR="00DB1921" w:rsidRPr="006B0466" w:rsidRDefault="0058047B" w:rsidP="00DB1921">
      <w:pPr>
        <w:pStyle w:val="Bezodstpw"/>
        <w:rPr>
          <w:b/>
          <w:sz w:val="26"/>
          <w:szCs w:val="26"/>
          <w:lang w:val="sk-SK"/>
        </w:rPr>
      </w:pPr>
      <w:r>
        <w:rPr>
          <w:b/>
          <w:sz w:val="26"/>
          <w:szCs w:val="26"/>
          <w:lang w:val="sk-SK"/>
        </w:rPr>
        <w:t>Testovanie</w:t>
      </w:r>
      <w:r w:rsidR="00DB1921" w:rsidRPr="006B0466">
        <w:rPr>
          <w:b/>
          <w:sz w:val="26"/>
          <w:szCs w:val="26"/>
          <w:lang w:val="sk-SK"/>
        </w:rPr>
        <w:t xml:space="preserve"> funkc</w:t>
      </w:r>
      <w:r>
        <w:rPr>
          <w:b/>
          <w:sz w:val="26"/>
          <w:szCs w:val="26"/>
          <w:lang w:val="sk-SK"/>
        </w:rPr>
        <w:t>i</w:t>
      </w:r>
      <w:r w:rsidR="00DB1921" w:rsidRPr="006B0466">
        <w:rPr>
          <w:b/>
          <w:sz w:val="26"/>
          <w:szCs w:val="26"/>
          <w:lang w:val="sk-SK"/>
        </w:rPr>
        <w:t>e zvuku</w:t>
      </w:r>
    </w:p>
    <w:p w:rsidR="00DB1921" w:rsidRPr="006B0466" w:rsidRDefault="0058047B" w:rsidP="0058047B">
      <w:pPr>
        <w:pStyle w:val="Bezodstpw"/>
        <w:numPr>
          <w:ilvl w:val="0"/>
          <w:numId w:val="30"/>
        </w:numPr>
        <w:rPr>
          <w:sz w:val="26"/>
          <w:szCs w:val="26"/>
          <w:lang w:val="sk-SK"/>
        </w:rPr>
      </w:pPr>
      <w:r>
        <w:rPr>
          <w:sz w:val="26"/>
          <w:szCs w:val="26"/>
          <w:lang w:val="sk-SK"/>
        </w:rPr>
        <w:t>Pre zapnutie vysie</w:t>
      </w:r>
      <w:r w:rsidR="00DB1921" w:rsidRPr="006B0466">
        <w:rPr>
          <w:sz w:val="26"/>
          <w:szCs w:val="26"/>
          <w:lang w:val="sk-SK"/>
        </w:rPr>
        <w:t>lačky, nastavte kol</w:t>
      </w:r>
      <w:r>
        <w:rPr>
          <w:sz w:val="26"/>
          <w:szCs w:val="26"/>
          <w:lang w:val="sk-SK"/>
        </w:rPr>
        <w:t xml:space="preserve">iesko nastavenia </w:t>
      </w:r>
      <w:r w:rsidR="00DB1921" w:rsidRPr="006B0466">
        <w:rPr>
          <w:sz w:val="26"/>
          <w:szCs w:val="26"/>
          <w:lang w:val="sk-SK"/>
        </w:rPr>
        <w:t xml:space="preserve">intenzity mimo „off“ </w:t>
      </w:r>
      <w:r w:rsidRPr="006B0466">
        <w:rPr>
          <w:sz w:val="26"/>
          <w:szCs w:val="26"/>
          <w:lang w:val="sk-SK"/>
        </w:rPr>
        <w:t>pozíci</w:t>
      </w:r>
      <w:r>
        <w:rPr>
          <w:sz w:val="26"/>
          <w:szCs w:val="26"/>
          <w:lang w:val="sk-SK"/>
        </w:rPr>
        <w:t>u</w:t>
      </w:r>
      <w:r w:rsidR="00DB1921" w:rsidRPr="006B0466">
        <w:rPr>
          <w:sz w:val="26"/>
          <w:szCs w:val="26"/>
          <w:lang w:val="sk-SK"/>
        </w:rPr>
        <w:t>.</w:t>
      </w:r>
    </w:p>
    <w:p w:rsidR="00DB1921" w:rsidRPr="006B0466" w:rsidRDefault="0058047B" w:rsidP="0058047B">
      <w:pPr>
        <w:pStyle w:val="Bezodstpw"/>
        <w:numPr>
          <w:ilvl w:val="0"/>
          <w:numId w:val="30"/>
        </w:numPr>
        <w:rPr>
          <w:sz w:val="26"/>
          <w:szCs w:val="26"/>
          <w:lang w:val="sk-SK"/>
        </w:rPr>
      </w:pPr>
      <w:r>
        <w:rPr>
          <w:sz w:val="26"/>
          <w:szCs w:val="26"/>
          <w:lang w:val="sk-SK"/>
        </w:rPr>
        <w:t>Vyberte správny</w:t>
      </w:r>
      <w:r w:rsidR="00DB1921" w:rsidRPr="006B0466">
        <w:rPr>
          <w:sz w:val="26"/>
          <w:szCs w:val="26"/>
          <w:lang w:val="sk-SK"/>
        </w:rPr>
        <w:t xml:space="preserve"> </w:t>
      </w:r>
      <w:r w:rsidRPr="006B0466">
        <w:rPr>
          <w:sz w:val="26"/>
          <w:szCs w:val="26"/>
          <w:lang w:val="sk-SK"/>
        </w:rPr>
        <w:t>prijímač</w:t>
      </w:r>
      <w:r>
        <w:rPr>
          <w:sz w:val="26"/>
          <w:szCs w:val="26"/>
          <w:lang w:val="sk-SK"/>
        </w:rPr>
        <w:t xml:space="preserve"> kolieskom výberu prijímača</w:t>
      </w:r>
      <w:r w:rsidR="00DB1921" w:rsidRPr="006B0466">
        <w:rPr>
          <w:sz w:val="26"/>
          <w:szCs w:val="26"/>
          <w:lang w:val="sk-SK"/>
        </w:rPr>
        <w:t>.</w:t>
      </w:r>
    </w:p>
    <w:p w:rsidR="00DB1921" w:rsidRPr="006B0466" w:rsidRDefault="0058047B" w:rsidP="0058047B">
      <w:pPr>
        <w:pStyle w:val="Bezodstpw"/>
        <w:numPr>
          <w:ilvl w:val="0"/>
          <w:numId w:val="30"/>
        </w:numPr>
        <w:rPr>
          <w:sz w:val="26"/>
          <w:szCs w:val="26"/>
          <w:lang w:val="sk-SK"/>
        </w:rPr>
      </w:pPr>
      <w:r>
        <w:rPr>
          <w:sz w:val="26"/>
          <w:szCs w:val="26"/>
          <w:lang w:val="sk-SK"/>
        </w:rPr>
        <w:t>Stlačte</w:t>
      </w:r>
      <w:r w:rsidR="00DB1921" w:rsidRPr="006B0466">
        <w:rPr>
          <w:sz w:val="26"/>
          <w:szCs w:val="26"/>
          <w:lang w:val="sk-SK"/>
        </w:rPr>
        <w:t xml:space="preserve"> zvuku a </w:t>
      </w:r>
      <w:r w:rsidRPr="006B0466">
        <w:rPr>
          <w:sz w:val="26"/>
          <w:szCs w:val="26"/>
          <w:lang w:val="sk-SK"/>
        </w:rPr>
        <w:t>prijímač</w:t>
      </w:r>
      <w:r>
        <w:rPr>
          <w:sz w:val="26"/>
          <w:szCs w:val="26"/>
          <w:lang w:val="sk-SK"/>
        </w:rPr>
        <w:t xml:space="preserve"> by mal vydať</w:t>
      </w:r>
      <w:r w:rsidR="00DB1921" w:rsidRPr="006B0466">
        <w:rPr>
          <w:sz w:val="26"/>
          <w:szCs w:val="26"/>
          <w:lang w:val="sk-SK"/>
        </w:rPr>
        <w:t xml:space="preserve"> zvuk.</w:t>
      </w:r>
    </w:p>
    <w:p w:rsidR="00DB1921" w:rsidRPr="006B0466" w:rsidRDefault="00DB1921" w:rsidP="00DB1921">
      <w:pPr>
        <w:pStyle w:val="Bezodstpw"/>
        <w:rPr>
          <w:sz w:val="24"/>
          <w:szCs w:val="28"/>
          <w:lang w:val="sk-SK"/>
        </w:rPr>
      </w:pPr>
    </w:p>
    <w:p w:rsidR="00DB1921" w:rsidRPr="006B0466" w:rsidRDefault="00DB1921" w:rsidP="00DB1921">
      <w:pPr>
        <w:pStyle w:val="Bezodstpw"/>
        <w:rPr>
          <w:sz w:val="24"/>
          <w:szCs w:val="28"/>
          <w:lang w:val="sk-SK"/>
        </w:rPr>
      </w:pPr>
      <w:r w:rsidRPr="006B0466">
        <w:rPr>
          <w:b/>
          <w:sz w:val="32"/>
          <w:szCs w:val="28"/>
          <w:lang w:val="sk-SK"/>
        </w:rPr>
        <w:t xml:space="preserve">Krok </w:t>
      </w:r>
      <w:r w:rsidR="0058047B">
        <w:rPr>
          <w:b/>
          <w:sz w:val="32"/>
          <w:szCs w:val="28"/>
          <w:lang w:val="sk-SK"/>
        </w:rPr>
        <w:t>4 – Nasadenie prijímacie</w:t>
      </w:r>
      <w:r w:rsidRPr="006B0466">
        <w:rPr>
          <w:b/>
          <w:sz w:val="32"/>
          <w:szCs w:val="28"/>
          <w:lang w:val="sk-SK"/>
        </w:rPr>
        <w:t>ho obojku</w:t>
      </w:r>
    </w:p>
    <w:p w:rsidR="0058047B" w:rsidRPr="00251DBE" w:rsidRDefault="0058047B" w:rsidP="0058047B">
      <w:pPr>
        <w:pStyle w:val="Bezodstpw"/>
        <w:ind w:left="567"/>
        <w:rPr>
          <w:rFonts w:cstheme="minorHAnsi"/>
          <w:sz w:val="24"/>
          <w:szCs w:val="24"/>
          <w:lang w:val="sk-SK"/>
        </w:rPr>
      </w:pPr>
      <w:r w:rsidRPr="00251DBE">
        <w:rPr>
          <w:rFonts w:cstheme="minorHAnsi"/>
          <w:sz w:val="24"/>
          <w:szCs w:val="24"/>
          <w:lang w:val="sk-SK"/>
        </w:rPr>
        <w:t>Dôležité: Správne nasadenie a umiestnenie prijímacieho obojku je potrebné pre efektívni tréning. Kontaktné body musia byť v kontaktu s kožou psa.</w:t>
      </w:r>
    </w:p>
    <w:p w:rsidR="0058047B" w:rsidRPr="00251DBE" w:rsidRDefault="0058047B" w:rsidP="0058047B">
      <w:pPr>
        <w:pStyle w:val="Bezodstpw"/>
        <w:numPr>
          <w:ilvl w:val="0"/>
          <w:numId w:val="31"/>
        </w:numPr>
        <w:ind w:left="567"/>
        <w:rPr>
          <w:rFonts w:cstheme="minorHAnsi"/>
          <w:sz w:val="24"/>
          <w:szCs w:val="24"/>
          <w:lang w:val="sk-SK"/>
        </w:rPr>
      </w:pPr>
      <w:r w:rsidRPr="00251DBE">
        <w:rPr>
          <w:rFonts w:cstheme="minorHAnsi"/>
          <w:sz w:val="24"/>
          <w:szCs w:val="24"/>
          <w:lang w:val="sk-SK"/>
        </w:rPr>
        <w:lastRenderedPageBreak/>
        <w:t>Pre nasadenie prijímajúceho obojku, priložte pások obojku k prijímači.</w:t>
      </w:r>
    </w:p>
    <w:p w:rsidR="0058047B" w:rsidRPr="00251DBE" w:rsidRDefault="0058047B" w:rsidP="0058047B">
      <w:pPr>
        <w:pStyle w:val="Bezodstpw"/>
        <w:numPr>
          <w:ilvl w:val="0"/>
          <w:numId w:val="31"/>
        </w:numPr>
        <w:ind w:left="567"/>
        <w:rPr>
          <w:rFonts w:cstheme="minorHAnsi"/>
          <w:sz w:val="24"/>
          <w:szCs w:val="24"/>
          <w:lang w:val="sk-SK"/>
        </w:rPr>
      </w:pPr>
      <w:r w:rsidRPr="00251DBE">
        <w:rPr>
          <w:rFonts w:cstheme="minorHAnsi"/>
          <w:sz w:val="24"/>
          <w:szCs w:val="24"/>
          <w:lang w:val="sk-SK"/>
        </w:rPr>
        <w:t>Keď pes bude stáť naproti vás, umiestnite obojok na krk psa tak, že prijímač a kontaktné body sú na spodnej strane krku, a body sú v kontaktu s kožou. Ak priamy kontakt nie je možný, ohoľte časť srsti v mieste kontaktu.</w:t>
      </w:r>
    </w:p>
    <w:p w:rsidR="0058047B" w:rsidRPr="00251DBE" w:rsidRDefault="0058047B" w:rsidP="0058047B">
      <w:pPr>
        <w:pStyle w:val="Bezodstpw"/>
        <w:numPr>
          <w:ilvl w:val="0"/>
          <w:numId w:val="31"/>
        </w:numPr>
        <w:ind w:left="567"/>
        <w:rPr>
          <w:rFonts w:cstheme="minorHAnsi"/>
          <w:sz w:val="24"/>
          <w:szCs w:val="24"/>
          <w:lang w:val="sk-SK"/>
        </w:rPr>
      </w:pPr>
      <w:r w:rsidRPr="00251DBE">
        <w:rPr>
          <w:rFonts w:cstheme="minorHAnsi"/>
          <w:sz w:val="24"/>
          <w:szCs w:val="24"/>
          <w:lang w:val="sk-SK"/>
        </w:rPr>
        <w:t>Pripevnite pások obojku. Musí sedieť pevne ale nie príliš tesne. Mali by ste vložiť prst medzi pások obojku a krk psa.</w:t>
      </w:r>
    </w:p>
    <w:p w:rsidR="0058047B" w:rsidRPr="00251DBE" w:rsidRDefault="0058047B" w:rsidP="0058047B">
      <w:pPr>
        <w:pStyle w:val="Bezodstpw"/>
        <w:numPr>
          <w:ilvl w:val="0"/>
          <w:numId w:val="31"/>
        </w:numPr>
        <w:ind w:left="567"/>
        <w:rPr>
          <w:rFonts w:cstheme="minorHAnsi"/>
          <w:sz w:val="24"/>
          <w:szCs w:val="24"/>
          <w:lang w:val="sk-SK"/>
        </w:rPr>
      </w:pPr>
      <w:r w:rsidRPr="00251DBE">
        <w:rPr>
          <w:rFonts w:cstheme="minorHAnsi"/>
          <w:sz w:val="24"/>
          <w:szCs w:val="24"/>
          <w:lang w:val="sk-SK"/>
        </w:rPr>
        <w:t>Dovoľte psovi nosiť niekoľko minút prijímací obojok a skontrolujte opätovne pások obojku. Pes si viac zvykne na obojok, je veľmi dôležité sa uistiť, že obojok sedí dobre.</w:t>
      </w:r>
    </w:p>
    <w:p w:rsidR="0058047B" w:rsidRPr="00251DBE" w:rsidRDefault="0058047B" w:rsidP="0058047B">
      <w:pPr>
        <w:pStyle w:val="Bezodstpw"/>
        <w:rPr>
          <w:rFonts w:cstheme="minorHAnsi"/>
          <w:sz w:val="24"/>
          <w:szCs w:val="24"/>
          <w:lang w:val="sk-SK"/>
        </w:rPr>
      </w:pPr>
      <w:r w:rsidRPr="00251DBE">
        <w:rPr>
          <w:rFonts w:cstheme="minorHAnsi"/>
          <w:noProof/>
          <w:sz w:val="24"/>
          <w:szCs w:val="24"/>
          <w:lang w:eastAsia="cs-CZ"/>
        </w:rPr>
        <w:drawing>
          <wp:inline distT="0" distB="0" distL="0" distR="0" wp14:anchorId="199823E9" wp14:editId="7CA65052">
            <wp:extent cx="4400957" cy="860297"/>
            <wp:effectExtent l="0" t="0" r="0" b="0"/>
            <wp:docPr id="2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25805" cy="865154"/>
                    </a:xfrm>
                    <a:prstGeom prst="rect">
                      <a:avLst/>
                    </a:prstGeom>
                    <a:noFill/>
                    <a:ln>
                      <a:noFill/>
                    </a:ln>
                  </pic:spPr>
                </pic:pic>
              </a:graphicData>
            </a:graphic>
          </wp:inline>
        </w:drawing>
      </w:r>
    </w:p>
    <w:p w:rsidR="0058047B" w:rsidRPr="00251DBE" w:rsidRDefault="0058047B" w:rsidP="0058047B">
      <w:pPr>
        <w:pStyle w:val="Bezodstpw"/>
        <w:rPr>
          <w:rFonts w:cstheme="minorHAnsi"/>
          <w:sz w:val="24"/>
          <w:szCs w:val="24"/>
          <w:lang w:val="sk-SK"/>
        </w:rPr>
      </w:pPr>
      <w:r w:rsidRPr="00251DBE">
        <w:rPr>
          <w:rFonts w:cstheme="minorHAnsi"/>
          <w:b/>
          <w:sz w:val="24"/>
          <w:szCs w:val="24"/>
          <w:lang w:val="sk-SK"/>
        </w:rPr>
        <w:t>OPATRNE: RIZIKO PORANENIA KOŽE</w:t>
      </w:r>
    </w:p>
    <w:p w:rsidR="0058047B" w:rsidRPr="00251DBE" w:rsidRDefault="0058047B" w:rsidP="0058047B">
      <w:pPr>
        <w:pStyle w:val="Bezodstpw"/>
        <w:rPr>
          <w:rFonts w:cstheme="minorHAnsi"/>
          <w:sz w:val="24"/>
          <w:szCs w:val="24"/>
          <w:lang w:val="sk-SK"/>
        </w:rPr>
      </w:pPr>
      <w:r w:rsidRPr="00251DBE">
        <w:rPr>
          <w:rFonts w:cstheme="minorHAnsi"/>
          <w:sz w:val="24"/>
          <w:szCs w:val="24"/>
          <w:lang w:val="sk-SK"/>
        </w:rPr>
        <w:t>Pre komfort, bezpečie a efektívnosť produktu, prosíme pravidelne kontrolujte, či obojok sedí správne. Ak nájdete akékoľvek poranenie kože, okamžite na pár dní prestaňte používať obojok. Ak stav kože pretrváva viac ako 48 hodín, kontaktuje veterinára. Tieto obojky, ak nie sú užívané správne, môžu spôsobiť poranenia spôsobené tlakom bežne známe ako preležaniny a sú často zmeňované za popáleniny.</w:t>
      </w:r>
    </w:p>
    <w:p w:rsidR="0058047B" w:rsidRPr="00251DBE" w:rsidRDefault="0058047B" w:rsidP="0058047B">
      <w:pPr>
        <w:pStyle w:val="Bezodstpw"/>
        <w:rPr>
          <w:rFonts w:cstheme="minorHAnsi"/>
          <w:sz w:val="24"/>
          <w:szCs w:val="24"/>
          <w:lang w:val="sk-SK"/>
        </w:rPr>
      </w:pPr>
      <w:r w:rsidRPr="00251DBE">
        <w:rPr>
          <w:rFonts w:cstheme="minorHAnsi"/>
          <w:sz w:val="24"/>
          <w:szCs w:val="24"/>
          <w:lang w:val="sk-SK"/>
        </w:rPr>
        <w:t>Neprikladajte</w:t>
      </w:r>
      <w:r>
        <w:rPr>
          <w:rFonts w:cstheme="minorHAnsi"/>
          <w:sz w:val="24"/>
          <w:szCs w:val="24"/>
          <w:lang w:val="sk-SK"/>
        </w:rPr>
        <w:t xml:space="preserve"> </w:t>
      </w:r>
      <w:r w:rsidRPr="00251DBE">
        <w:rPr>
          <w:rFonts w:cstheme="minorHAnsi"/>
          <w:sz w:val="24"/>
          <w:szCs w:val="24"/>
          <w:lang w:val="sk-SK"/>
        </w:rPr>
        <w:t>vodítko k pásku obojku, ktoré môže príliš pritlačiť kontaktné  body ku krku psa.</w:t>
      </w:r>
    </w:p>
    <w:p w:rsidR="0058047B" w:rsidRPr="00251DBE" w:rsidRDefault="0058047B" w:rsidP="0058047B">
      <w:pPr>
        <w:pStyle w:val="Bezodstpw"/>
        <w:rPr>
          <w:rFonts w:cstheme="minorHAnsi"/>
          <w:sz w:val="24"/>
          <w:szCs w:val="24"/>
          <w:lang w:val="sk-SK"/>
        </w:rPr>
      </w:pPr>
      <w:r w:rsidRPr="00251DBE">
        <w:rPr>
          <w:rFonts w:cstheme="minorHAnsi"/>
          <w:sz w:val="24"/>
          <w:szCs w:val="24"/>
          <w:lang w:val="sk-SK"/>
        </w:rPr>
        <w:t>Design obojku nie je prispôsobený k neprerušovanému noseniu. Odporúčame nenechávať obojok na krku dlhšie než 12 hodín v kuse cez 24 hodinovú periódu.</w:t>
      </w:r>
    </w:p>
    <w:p w:rsidR="0058047B" w:rsidRPr="00251DBE" w:rsidRDefault="0058047B" w:rsidP="0058047B">
      <w:pPr>
        <w:pStyle w:val="Bezodstpw"/>
        <w:rPr>
          <w:rFonts w:cstheme="minorHAnsi"/>
          <w:sz w:val="24"/>
          <w:szCs w:val="24"/>
          <w:lang w:val="sk-SK"/>
        </w:rPr>
      </w:pPr>
      <w:r w:rsidRPr="00251DBE">
        <w:rPr>
          <w:rFonts w:cstheme="minorHAnsi"/>
          <w:sz w:val="24"/>
          <w:szCs w:val="24"/>
          <w:lang w:val="sk-SK"/>
        </w:rPr>
        <w:t>Väčšina psov sa pri prvom nosení cíti nepohodlne. Nepoužívajte žiadne funkcie, dokiaľ si pes nezvykne na obojok.</w:t>
      </w:r>
    </w:p>
    <w:p w:rsidR="0058047B" w:rsidRPr="00251DBE" w:rsidRDefault="0058047B" w:rsidP="0058047B">
      <w:pPr>
        <w:pStyle w:val="Bezodstpw"/>
        <w:rPr>
          <w:rFonts w:cstheme="minorHAnsi"/>
          <w:sz w:val="24"/>
          <w:szCs w:val="24"/>
          <w:lang w:val="sk-SK"/>
        </w:rPr>
      </w:pPr>
      <w:r w:rsidRPr="00251DBE">
        <w:rPr>
          <w:rFonts w:cstheme="minorHAnsi"/>
          <w:sz w:val="24"/>
          <w:szCs w:val="24"/>
          <w:lang w:val="sk-SK"/>
        </w:rPr>
        <w:t>Petrainer odporúča dávať psovi, vibračné stimulácie pred statickými. Chvíľu po tréningu pri užití tejto metódy, pes spozornie už pred statickými impulzmi. Vibrácie bude brať ako varovanie a statické šoky ako hrozbu, ktoré sú niekedy potrebné.</w:t>
      </w:r>
    </w:p>
    <w:p w:rsidR="0058047B" w:rsidRPr="00251DBE" w:rsidRDefault="0058047B" w:rsidP="0058047B">
      <w:pPr>
        <w:pStyle w:val="Bezodstpw"/>
        <w:rPr>
          <w:rFonts w:cstheme="minorHAnsi"/>
          <w:b/>
          <w:sz w:val="24"/>
          <w:szCs w:val="24"/>
          <w:lang w:val="sk-SK"/>
        </w:rPr>
      </w:pPr>
    </w:p>
    <w:p w:rsidR="0058047B" w:rsidRPr="00251DBE" w:rsidRDefault="0058047B" w:rsidP="0058047B">
      <w:pPr>
        <w:pStyle w:val="Bezodstpw"/>
        <w:rPr>
          <w:rFonts w:cstheme="minorHAnsi"/>
          <w:b/>
          <w:sz w:val="24"/>
          <w:szCs w:val="24"/>
          <w:lang w:val="sk-SK"/>
        </w:rPr>
      </w:pPr>
      <w:r>
        <w:rPr>
          <w:rFonts w:cstheme="minorHAnsi"/>
          <w:b/>
          <w:sz w:val="24"/>
          <w:szCs w:val="24"/>
          <w:lang w:val="sk-SK"/>
        </w:rPr>
        <w:t>Často kladené</w:t>
      </w:r>
      <w:r w:rsidRPr="00251DBE">
        <w:rPr>
          <w:rFonts w:cstheme="minorHAnsi"/>
          <w:b/>
          <w:sz w:val="24"/>
          <w:szCs w:val="24"/>
          <w:lang w:val="sk-SK"/>
        </w:rPr>
        <w:t xml:space="preserve"> otázky:</w:t>
      </w:r>
    </w:p>
    <w:p w:rsidR="0058047B" w:rsidRPr="00251DBE" w:rsidRDefault="0058047B" w:rsidP="0058047B">
      <w:pPr>
        <w:pStyle w:val="Bezodstpw"/>
        <w:rPr>
          <w:rFonts w:cstheme="minorHAnsi"/>
          <w:sz w:val="24"/>
          <w:szCs w:val="24"/>
          <w:lang w:val="sk-SK"/>
        </w:rPr>
      </w:pPr>
    </w:p>
    <w:p w:rsidR="0058047B" w:rsidRPr="00251DBE" w:rsidRDefault="0058047B" w:rsidP="0058047B">
      <w:pPr>
        <w:pStyle w:val="Bezodstpw"/>
        <w:rPr>
          <w:rFonts w:cstheme="minorHAnsi"/>
          <w:b/>
          <w:sz w:val="24"/>
          <w:szCs w:val="24"/>
          <w:lang w:val="sk-SK"/>
        </w:rPr>
      </w:pPr>
      <w:r>
        <w:rPr>
          <w:rFonts w:cstheme="minorHAnsi"/>
          <w:b/>
          <w:sz w:val="24"/>
          <w:szCs w:val="24"/>
          <w:lang w:val="sk-SK"/>
        </w:rPr>
        <w:t>A</w:t>
      </w:r>
      <w:r w:rsidRPr="00251DBE">
        <w:rPr>
          <w:rFonts w:cstheme="minorHAnsi"/>
          <w:b/>
          <w:sz w:val="24"/>
          <w:szCs w:val="24"/>
          <w:lang w:val="sk-SK"/>
        </w:rPr>
        <w:t>k</w:t>
      </w:r>
      <w:r>
        <w:rPr>
          <w:rFonts w:cstheme="minorHAnsi"/>
          <w:b/>
          <w:sz w:val="24"/>
          <w:szCs w:val="24"/>
          <w:lang w:val="sk-SK"/>
        </w:rPr>
        <w:t>o starý musí byť pes pred začiatko</w:t>
      </w:r>
      <w:r w:rsidRPr="00251DBE">
        <w:rPr>
          <w:rFonts w:cstheme="minorHAnsi"/>
          <w:b/>
          <w:sz w:val="24"/>
          <w:szCs w:val="24"/>
          <w:lang w:val="sk-SK"/>
        </w:rPr>
        <w:t>m výcviku?</w:t>
      </w:r>
    </w:p>
    <w:p w:rsidR="0058047B" w:rsidRPr="00251DBE" w:rsidRDefault="0058047B" w:rsidP="0058047B">
      <w:pPr>
        <w:pStyle w:val="Bezodstpw"/>
        <w:rPr>
          <w:rFonts w:cstheme="minorHAnsi"/>
          <w:sz w:val="24"/>
          <w:szCs w:val="24"/>
          <w:lang w:val="sk-SK"/>
        </w:rPr>
      </w:pPr>
      <w:r w:rsidRPr="00251DBE">
        <w:rPr>
          <w:rFonts w:cstheme="minorHAnsi"/>
          <w:sz w:val="24"/>
          <w:szCs w:val="24"/>
          <w:lang w:val="sk-SK"/>
        </w:rPr>
        <w:t>Váš pes s</w:t>
      </w:r>
      <w:r>
        <w:rPr>
          <w:rFonts w:cstheme="minorHAnsi"/>
          <w:sz w:val="24"/>
          <w:szCs w:val="24"/>
          <w:lang w:val="sk-SK"/>
        </w:rPr>
        <w:t>a</w:t>
      </w:r>
      <w:r w:rsidRPr="00251DBE">
        <w:rPr>
          <w:rFonts w:cstheme="minorHAnsi"/>
          <w:sz w:val="24"/>
          <w:szCs w:val="24"/>
          <w:lang w:val="sk-SK"/>
        </w:rPr>
        <w:t xml:space="preserve"> musí naučiť</w:t>
      </w:r>
      <w:r>
        <w:rPr>
          <w:rFonts w:cstheme="minorHAnsi"/>
          <w:sz w:val="24"/>
          <w:szCs w:val="24"/>
          <w:lang w:val="sk-SK"/>
        </w:rPr>
        <w:t xml:space="preserve"> základné</w:t>
      </w:r>
      <w:r w:rsidRPr="00251DBE">
        <w:rPr>
          <w:rFonts w:cstheme="minorHAnsi"/>
          <w:sz w:val="24"/>
          <w:szCs w:val="24"/>
          <w:lang w:val="sk-SK"/>
        </w:rPr>
        <w:t xml:space="preserve"> povel</w:t>
      </w:r>
      <w:r>
        <w:rPr>
          <w:rFonts w:cstheme="minorHAnsi"/>
          <w:sz w:val="24"/>
          <w:szCs w:val="24"/>
          <w:lang w:val="sk-SK"/>
        </w:rPr>
        <w:t>y ako „sadni“ alebo „sto</w:t>
      </w:r>
      <w:r w:rsidRPr="00251DBE">
        <w:rPr>
          <w:rFonts w:cstheme="minorHAnsi"/>
          <w:sz w:val="24"/>
          <w:szCs w:val="24"/>
          <w:lang w:val="sk-SK"/>
        </w:rPr>
        <w:t>j“. Prijímač môže byť príliš veľký pr</w:t>
      </w:r>
      <w:r>
        <w:rPr>
          <w:rFonts w:cstheme="minorHAnsi"/>
          <w:sz w:val="24"/>
          <w:szCs w:val="24"/>
          <w:lang w:val="sk-SK"/>
        </w:rPr>
        <w:t>e</w:t>
      </w:r>
      <w:r w:rsidRPr="00251DBE">
        <w:rPr>
          <w:rFonts w:cstheme="minorHAnsi"/>
          <w:sz w:val="24"/>
          <w:szCs w:val="24"/>
          <w:lang w:val="sk-SK"/>
        </w:rPr>
        <w:t xml:space="preserve"> psa s m</w:t>
      </w:r>
      <w:r>
        <w:rPr>
          <w:rFonts w:cstheme="minorHAnsi"/>
          <w:sz w:val="24"/>
          <w:szCs w:val="24"/>
          <w:lang w:val="sk-SK"/>
        </w:rPr>
        <w:t>e</w:t>
      </w:r>
      <w:r w:rsidRPr="00251DBE">
        <w:rPr>
          <w:rFonts w:cstheme="minorHAnsi"/>
          <w:sz w:val="24"/>
          <w:szCs w:val="24"/>
          <w:lang w:val="sk-SK"/>
        </w:rPr>
        <w:t>n</w:t>
      </w:r>
      <w:r>
        <w:rPr>
          <w:rFonts w:cstheme="minorHAnsi"/>
          <w:sz w:val="24"/>
          <w:szCs w:val="24"/>
          <w:lang w:val="sk-SK"/>
        </w:rPr>
        <w:t>ej ako 7 kg.</w:t>
      </w:r>
    </w:p>
    <w:p w:rsidR="0058047B" w:rsidRPr="00251DBE" w:rsidRDefault="0058047B" w:rsidP="0058047B">
      <w:pPr>
        <w:pStyle w:val="Bezodstpw"/>
        <w:rPr>
          <w:rFonts w:cstheme="minorHAnsi"/>
          <w:b/>
          <w:sz w:val="24"/>
          <w:szCs w:val="24"/>
          <w:lang w:val="sk-SK"/>
        </w:rPr>
      </w:pPr>
      <w:r w:rsidRPr="00251DBE">
        <w:rPr>
          <w:rFonts w:cstheme="minorHAnsi"/>
          <w:b/>
          <w:sz w:val="24"/>
          <w:szCs w:val="24"/>
          <w:lang w:val="sk-SK"/>
        </w:rPr>
        <w:t>Je prijímač</w:t>
      </w:r>
      <w:r>
        <w:rPr>
          <w:rFonts w:cstheme="minorHAnsi"/>
          <w:b/>
          <w:sz w:val="24"/>
          <w:szCs w:val="24"/>
          <w:lang w:val="sk-SK"/>
        </w:rPr>
        <w:t xml:space="preserve"> vode</w:t>
      </w:r>
      <w:r w:rsidRPr="00251DBE">
        <w:rPr>
          <w:rFonts w:cstheme="minorHAnsi"/>
          <w:b/>
          <w:sz w:val="24"/>
          <w:szCs w:val="24"/>
          <w:lang w:val="sk-SK"/>
        </w:rPr>
        <w:t>odolný?</w:t>
      </w:r>
    </w:p>
    <w:p w:rsidR="0058047B" w:rsidRPr="00251DBE" w:rsidRDefault="0058047B" w:rsidP="0058047B">
      <w:pPr>
        <w:pStyle w:val="Bezodstpw"/>
        <w:rPr>
          <w:rFonts w:cstheme="minorHAnsi"/>
          <w:sz w:val="24"/>
          <w:szCs w:val="24"/>
          <w:lang w:val="sk-SK"/>
        </w:rPr>
      </w:pPr>
      <w:r w:rsidRPr="00251DBE">
        <w:rPr>
          <w:rFonts w:cstheme="minorHAnsi"/>
          <w:sz w:val="24"/>
          <w:szCs w:val="24"/>
          <w:lang w:val="sk-SK"/>
        </w:rPr>
        <w:t>Áno, ale vždy s</w:t>
      </w:r>
      <w:r>
        <w:rPr>
          <w:rFonts w:cstheme="minorHAnsi"/>
          <w:sz w:val="24"/>
          <w:szCs w:val="24"/>
          <w:lang w:val="sk-SK"/>
        </w:rPr>
        <w:t>a uisti</w:t>
      </w:r>
      <w:r w:rsidRPr="00251DBE">
        <w:rPr>
          <w:rFonts w:cstheme="minorHAnsi"/>
          <w:sz w:val="24"/>
          <w:szCs w:val="24"/>
          <w:lang w:val="sk-SK"/>
        </w:rPr>
        <w:t>te, že je správne nasadený</w:t>
      </w:r>
      <w:r>
        <w:rPr>
          <w:rFonts w:cstheme="minorHAnsi"/>
          <w:sz w:val="24"/>
          <w:szCs w:val="24"/>
          <w:lang w:val="sk-SK"/>
        </w:rPr>
        <w:t xml:space="preserve"> gumový kryt konektoru. </w:t>
      </w:r>
    </w:p>
    <w:p w:rsidR="0058047B" w:rsidRPr="00251DBE" w:rsidRDefault="0058047B" w:rsidP="0058047B">
      <w:pPr>
        <w:pStyle w:val="Bezodstpw"/>
        <w:rPr>
          <w:rFonts w:cstheme="minorHAnsi"/>
          <w:b/>
          <w:sz w:val="24"/>
          <w:szCs w:val="24"/>
          <w:lang w:val="sk-SK"/>
        </w:rPr>
      </w:pPr>
      <w:r>
        <w:rPr>
          <w:rFonts w:cstheme="minorHAnsi"/>
          <w:b/>
          <w:sz w:val="24"/>
          <w:szCs w:val="24"/>
          <w:lang w:val="sk-SK"/>
        </w:rPr>
        <w:t>Môžem</w:t>
      </w:r>
      <w:r w:rsidRPr="00251DBE">
        <w:rPr>
          <w:rFonts w:cstheme="minorHAnsi"/>
          <w:b/>
          <w:sz w:val="24"/>
          <w:szCs w:val="24"/>
          <w:lang w:val="sk-SK"/>
        </w:rPr>
        <w:t xml:space="preserve"> nahradiť prijímač iným p</w:t>
      </w:r>
      <w:r>
        <w:rPr>
          <w:rFonts w:cstheme="minorHAnsi"/>
          <w:b/>
          <w:sz w:val="24"/>
          <w:szCs w:val="24"/>
          <w:lang w:val="sk-SK"/>
        </w:rPr>
        <w:t>r</w:t>
      </w:r>
      <w:r w:rsidRPr="00251DBE">
        <w:rPr>
          <w:rFonts w:cstheme="minorHAnsi"/>
          <w:b/>
          <w:sz w:val="24"/>
          <w:szCs w:val="24"/>
          <w:lang w:val="sk-SK"/>
        </w:rPr>
        <w:t>ijímačom?</w:t>
      </w:r>
    </w:p>
    <w:p w:rsidR="0058047B" w:rsidRPr="00251DBE" w:rsidRDefault="0058047B" w:rsidP="0058047B">
      <w:pPr>
        <w:pStyle w:val="Bezodstpw"/>
        <w:rPr>
          <w:rFonts w:cstheme="minorHAnsi"/>
          <w:sz w:val="24"/>
          <w:szCs w:val="24"/>
          <w:lang w:val="sk-SK"/>
        </w:rPr>
      </w:pPr>
      <w:r w:rsidRPr="00251DBE">
        <w:rPr>
          <w:rFonts w:cstheme="minorHAnsi"/>
          <w:sz w:val="24"/>
          <w:szCs w:val="24"/>
          <w:lang w:val="sk-SK"/>
        </w:rPr>
        <w:t>N</w:t>
      </w:r>
      <w:r>
        <w:rPr>
          <w:rFonts w:cstheme="minorHAnsi"/>
          <w:sz w:val="24"/>
          <w:szCs w:val="24"/>
          <w:lang w:val="sk-SK"/>
        </w:rPr>
        <w:t>ie.</w:t>
      </w:r>
    </w:p>
    <w:p w:rsidR="0058047B" w:rsidRPr="00251DBE" w:rsidRDefault="0058047B" w:rsidP="0058047B">
      <w:pPr>
        <w:pStyle w:val="Bezodstpw"/>
        <w:rPr>
          <w:rFonts w:cstheme="minorHAnsi"/>
          <w:b/>
          <w:sz w:val="24"/>
          <w:szCs w:val="24"/>
          <w:lang w:val="sk-SK"/>
        </w:rPr>
      </w:pPr>
      <w:r>
        <w:rPr>
          <w:rFonts w:cstheme="minorHAnsi"/>
          <w:b/>
          <w:sz w:val="24"/>
          <w:szCs w:val="24"/>
          <w:lang w:val="sk-SK"/>
        </w:rPr>
        <w:t>Môžem</w:t>
      </w:r>
      <w:r w:rsidRPr="00251DBE">
        <w:rPr>
          <w:rFonts w:cstheme="minorHAnsi"/>
          <w:b/>
          <w:sz w:val="24"/>
          <w:szCs w:val="24"/>
          <w:lang w:val="sk-SK"/>
        </w:rPr>
        <w:t xml:space="preserve"> pripevniť </w:t>
      </w:r>
      <w:r>
        <w:rPr>
          <w:rFonts w:cstheme="minorHAnsi"/>
          <w:b/>
          <w:sz w:val="24"/>
          <w:szCs w:val="24"/>
          <w:lang w:val="sk-SK"/>
        </w:rPr>
        <w:t>vodítko</w:t>
      </w:r>
      <w:r w:rsidRPr="00251DBE">
        <w:rPr>
          <w:rFonts w:cstheme="minorHAnsi"/>
          <w:b/>
          <w:sz w:val="24"/>
          <w:szCs w:val="24"/>
          <w:lang w:val="sk-SK"/>
        </w:rPr>
        <w:t xml:space="preserve"> k obojku?</w:t>
      </w:r>
    </w:p>
    <w:p w:rsidR="0058047B" w:rsidRPr="00251DBE" w:rsidRDefault="0058047B" w:rsidP="0058047B">
      <w:pPr>
        <w:pStyle w:val="Bezodstpw"/>
        <w:rPr>
          <w:rFonts w:cstheme="minorHAnsi"/>
          <w:sz w:val="24"/>
          <w:szCs w:val="24"/>
          <w:lang w:val="sk-SK"/>
        </w:rPr>
      </w:pPr>
      <w:r w:rsidRPr="00251DBE">
        <w:rPr>
          <w:rFonts w:cstheme="minorHAnsi"/>
          <w:sz w:val="24"/>
          <w:szCs w:val="24"/>
          <w:lang w:val="sk-SK"/>
        </w:rPr>
        <w:t>N</w:t>
      </w:r>
      <w:r>
        <w:rPr>
          <w:rFonts w:cstheme="minorHAnsi"/>
          <w:sz w:val="24"/>
          <w:szCs w:val="24"/>
          <w:lang w:val="sk-SK"/>
        </w:rPr>
        <w:t>i</w:t>
      </w:r>
      <w:r w:rsidRPr="00251DBE">
        <w:rPr>
          <w:rFonts w:cstheme="minorHAnsi"/>
          <w:sz w:val="24"/>
          <w:szCs w:val="24"/>
          <w:lang w:val="sk-SK"/>
        </w:rPr>
        <w:t>e, toto môže</w:t>
      </w:r>
      <w:r>
        <w:rPr>
          <w:rFonts w:cstheme="minorHAnsi"/>
          <w:sz w:val="24"/>
          <w:szCs w:val="24"/>
          <w:lang w:val="sk-SK"/>
        </w:rPr>
        <w:t xml:space="preserve"> sp</w:t>
      </w:r>
      <w:r w:rsidRPr="00251DBE">
        <w:rPr>
          <w:rFonts w:cstheme="minorHAnsi"/>
          <w:sz w:val="24"/>
          <w:szCs w:val="24"/>
          <w:lang w:val="sk-SK"/>
        </w:rPr>
        <w:t>ô</w:t>
      </w:r>
      <w:r>
        <w:rPr>
          <w:rFonts w:cstheme="minorHAnsi"/>
          <w:sz w:val="24"/>
          <w:szCs w:val="24"/>
          <w:lang w:val="sk-SK"/>
        </w:rPr>
        <w:t>so</w:t>
      </w:r>
      <w:r w:rsidRPr="00251DBE">
        <w:rPr>
          <w:rFonts w:cstheme="minorHAnsi"/>
          <w:sz w:val="24"/>
          <w:szCs w:val="24"/>
          <w:lang w:val="sk-SK"/>
        </w:rPr>
        <w:t xml:space="preserve">biť príliš tesné </w:t>
      </w:r>
      <w:r>
        <w:rPr>
          <w:rFonts w:cstheme="minorHAnsi"/>
          <w:sz w:val="24"/>
          <w:szCs w:val="24"/>
          <w:lang w:val="sk-SK"/>
        </w:rPr>
        <w:t>pritlačenie</w:t>
      </w:r>
      <w:r w:rsidRPr="00251DBE">
        <w:rPr>
          <w:rFonts w:cstheme="minorHAnsi"/>
          <w:sz w:val="24"/>
          <w:szCs w:val="24"/>
          <w:lang w:val="sk-SK"/>
        </w:rPr>
        <w:t xml:space="preserve"> kontaktných</w:t>
      </w:r>
      <w:r>
        <w:rPr>
          <w:rFonts w:cstheme="minorHAnsi"/>
          <w:sz w:val="24"/>
          <w:szCs w:val="24"/>
          <w:lang w:val="sk-SK"/>
        </w:rPr>
        <w:t xml:space="preserve"> bodov ku koži psa. Pr</w:t>
      </w:r>
      <w:r w:rsidRPr="00251DBE">
        <w:rPr>
          <w:rFonts w:cstheme="minorHAnsi"/>
          <w:sz w:val="24"/>
          <w:szCs w:val="24"/>
          <w:lang w:val="sk-SK"/>
        </w:rPr>
        <w:t>ipevni</w:t>
      </w:r>
      <w:r>
        <w:rPr>
          <w:rFonts w:cstheme="minorHAnsi"/>
          <w:sz w:val="24"/>
          <w:szCs w:val="24"/>
          <w:lang w:val="sk-SK"/>
        </w:rPr>
        <w:t>te</w:t>
      </w:r>
      <w:r w:rsidRPr="00251DBE">
        <w:rPr>
          <w:rFonts w:cstheme="minorHAnsi"/>
          <w:sz w:val="24"/>
          <w:szCs w:val="24"/>
          <w:lang w:val="sk-SK"/>
        </w:rPr>
        <w:t xml:space="preserve"> vodít</w:t>
      </w:r>
      <w:r>
        <w:rPr>
          <w:rFonts w:cstheme="minorHAnsi"/>
          <w:sz w:val="24"/>
          <w:szCs w:val="24"/>
          <w:lang w:val="sk-SK"/>
        </w:rPr>
        <w:t>ko na samostatný, nekovový obojok alebo popruh. Uistite sa</w:t>
      </w:r>
      <w:r w:rsidRPr="00251DBE">
        <w:rPr>
          <w:rFonts w:cstheme="minorHAnsi"/>
          <w:sz w:val="24"/>
          <w:szCs w:val="24"/>
          <w:lang w:val="sk-SK"/>
        </w:rPr>
        <w:t>, že druhý obojok</w:t>
      </w:r>
      <w:r>
        <w:rPr>
          <w:rFonts w:cstheme="minorHAnsi"/>
          <w:sz w:val="24"/>
          <w:szCs w:val="24"/>
          <w:lang w:val="sk-SK"/>
        </w:rPr>
        <w:t xml:space="preserve"> netlačí na kontaktné</w:t>
      </w:r>
      <w:r w:rsidRPr="00251DBE">
        <w:rPr>
          <w:rFonts w:cstheme="minorHAnsi"/>
          <w:sz w:val="24"/>
          <w:szCs w:val="24"/>
          <w:lang w:val="sk-SK"/>
        </w:rPr>
        <w:t xml:space="preserve"> body.</w:t>
      </w:r>
    </w:p>
    <w:p w:rsidR="0058047B" w:rsidRPr="00251DBE" w:rsidRDefault="0058047B" w:rsidP="0058047B">
      <w:pPr>
        <w:pStyle w:val="Bezodstpw"/>
        <w:rPr>
          <w:rFonts w:cstheme="minorHAnsi"/>
          <w:b/>
          <w:sz w:val="24"/>
          <w:szCs w:val="24"/>
          <w:lang w:val="sk-SK"/>
        </w:rPr>
      </w:pPr>
    </w:p>
    <w:p w:rsidR="0058047B" w:rsidRPr="00251DBE" w:rsidRDefault="0058047B" w:rsidP="0058047B">
      <w:pPr>
        <w:pStyle w:val="Bezodstpw"/>
        <w:rPr>
          <w:rFonts w:cstheme="minorHAnsi"/>
          <w:b/>
          <w:sz w:val="24"/>
          <w:szCs w:val="24"/>
          <w:lang w:val="sk-SK"/>
        </w:rPr>
      </w:pPr>
      <w:r w:rsidRPr="00251DBE">
        <w:rPr>
          <w:rFonts w:cstheme="minorHAnsi"/>
          <w:b/>
          <w:sz w:val="24"/>
          <w:szCs w:val="24"/>
          <w:lang w:val="sk-SK"/>
        </w:rPr>
        <w:t>Riešenie problémov</w:t>
      </w:r>
    </w:p>
    <w:p w:rsidR="0058047B" w:rsidRPr="00251DBE" w:rsidRDefault="0058047B" w:rsidP="0058047B">
      <w:pPr>
        <w:widowControl w:val="0"/>
        <w:autoSpaceDE w:val="0"/>
        <w:autoSpaceDN w:val="0"/>
        <w:adjustRightInd w:val="0"/>
        <w:spacing w:after="0" w:line="240" w:lineRule="auto"/>
        <w:contextualSpacing/>
        <w:rPr>
          <w:rFonts w:ascii="Calibri" w:hAnsi="Calibri" w:cs="Calibri"/>
          <w:b/>
          <w:sz w:val="24"/>
          <w:szCs w:val="24"/>
          <w:lang w:val="sk-SK"/>
        </w:rPr>
      </w:pPr>
      <w:r w:rsidRPr="00251DBE">
        <w:rPr>
          <w:rFonts w:ascii="Calibri" w:hAnsi="Calibri" w:cs="Calibri"/>
          <w:b/>
          <w:sz w:val="24"/>
          <w:szCs w:val="24"/>
          <w:lang w:val="sk-SK"/>
        </w:rPr>
        <w:t>Zdá sa, že obojok nepracuje správne</w:t>
      </w:r>
    </w:p>
    <w:p w:rsidR="0058047B" w:rsidRPr="00251DBE" w:rsidRDefault="0058047B" w:rsidP="0058047B">
      <w:pPr>
        <w:widowControl w:val="0"/>
        <w:autoSpaceDE w:val="0"/>
        <w:autoSpaceDN w:val="0"/>
        <w:adjustRightInd w:val="0"/>
        <w:spacing w:after="0" w:line="240" w:lineRule="auto"/>
        <w:contextualSpacing/>
        <w:rPr>
          <w:rFonts w:ascii="Calibri" w:hAnsi="Calibri" w:cs="Calibri"/>
          <w:sz w:val="24"/>
          <w:szCs w:val="24"/>
          <w:lang w:val="sk-SK" w:eastAsia="cs-CZ"/>
        </w:rPr>
      </w:pPr>
      <w:r w:rsidRPr="00251DBE">
        <w:rPr>
          <w:rFonts w:ascii="Calibri" w:hAnsi="Calibri" w:cs="Calibri"/>
          <w:sz w:val="24"/>
          <w:szCs w:val="24"/>
          <w:lang w:val="sk-SK" w:eastAsia="cs-CZ"/>
        </w:rPr>
        <w:t>- Uistite sa, že je prijímač aj vysielač plne nabitý</w:t>
      </w:r>
    </w:p>
    <w:p w:rsidR="0058047B" w:rsidRPr="00251DBE" w:rsidRDefault="0058047B" w:rsidP="0058047B">
      <w:pPr>
        <w:widowControl w:val="0"/>
        <w:autoSpaceDE w:val="0"/>
        <w:autoSpaceDN w:val="0"/>
        <w:adjustRightInd w:val="0"/>
        <w:spacing w:after="0" w:line="240" w:lineRule="auto"/>
        <w:contextualSpacing/>
        <w:rPr>
          <w:rFonts w:ascii="Calibri" w:hAnsi="Calibri" w:cs="Calibri"/>
          <w:sz w:val="24"/>
          <w:szCs w:val="24"/>
          <w:lang w:val="sk-SK" w:eastAsia="cs-CZ"/>
        </w:rPr>
      </w:pPr>
      <w:r w:rsidRPr="00251DBE">
        <w:rPr>
          <w:rFonts w:ascii="Calibri" w:hAnsi="Calibri" w:cs="Calibri"/>
          <w:sz w:val="24"/>
          <w:szCs w:val="24"/>
          <w:lang w:val="sk-SK" w:eastAsia="cs-CZ"/>
        </w:rPr>
        <w:t>- Podľa inštrukcií obojok spárujte s vysielačkou</w:t>
      </w:r>
    </w:p>
    <w:p w:rsidR="0058047B" w:rsidRPr="00251DBE" w:rsidRDefault="0058047B" w:rsidP="0058047B">
      <w:pPr>
        <w:widowControl w:val="0"/>
        <w:autoSpaceDE w:val="0"/>
        <w:autoSpaceDN w:val="0"/>
        <w:adjustRightInd w:val="0"/>
        <w:spacing w:after="0" w:line="240" w:lineRule="auto"/>
        <w:contextualSpacing/>
        <w:rPr>
          <w:rFonts w:ascii="Calibri" w:hAnsi="Calibri" w:cs="Calibri"/>
          <w:sz w:val="24"/>
          <w:szCs w:val="24"/>
          <w:lang w:val="sk-SK" w:eastAsia="cs-CZ"/>
        </w:rPr>
      </w:pPr>
      <w:r w:rsidRPr="00251DBE">
        <w:rPr>
          <w:rFonts w:ascii="Calibri" w:hAnsi="Calibri" w:cs="Calibri"/>
          <w:sz w:val="24"/>
          <w:szCs w:val="24"/>
          <w:lang w:val="sk-SK" w:eastAsia="cs-CZ"/>
        </w:rPr>
        <w:t>- Uistite sa , že nie je intenzita korekciou na nulovej intenzite</w:t>
      </w:r>
    </w:p>
    <w:p w:rsidR="0058047B" w:rsidRPr="00251DBE" w:rsidRDefault="0058047B" w:rsidP="0058047B">
      <w:pPr>
        <w:widowControl w:val="0"/>
        <w:autoSpaceDE w:val="0"/>
        <w:autoSpaceDN w:val="0"/>
        <w:adjustRightInd w:val="0"/>
        <w:spacing w:after="0" w:line="240" w:lineRule="auto"/>
        <w:contextualSpacing/>
        <w:rPr>
          <w:rFonts w:ascii="Calibri" w:hAnsi="Calibri" w:cs="Calibri"/>
          <w:sz w:val="24"/>
          <w:szCs w:val="24"/>
          <w:lang w:val="sk-SK" w:eastAsia="cs-CZ"/>
        </w:rPr>
      </w:pPr>
      <w:r w:rsidRPr="00251DBE">
        <w:rPr>
          <w:rFonts w:ascii="Calibri" w:hAnsi="Calibri" w:cs="Calibri"/>
          <w:sz w:val="24"/>
          <w:szCs w:val="24"/>
          <w:lang w:val="sk-SK" w:eastAsia="cs-CZ"/>
        </w:rPr>
        <w:t>- Uistite sa , že obojok nebol vysielačom vypnutý</w:t>
      </w:r>
    </w:p>
    <w:p w:rsidR="0058047B" w:rsidRPr="00251DBE" w:rsidRDefault="0058047B" w:rsidP="0058047B">
      <w:pPr>
        <w:widowControl w:val="0"/>
        <w:autoSpaceDE w:val="0"/>
        <w:autoSpaceDN w:val="0"/>
        <w:adjustRightInd w:val="0"/>
        <w:spacing w:after="0" w:line="240" w:lineRule="auto"/>
        <w:contextualSpacing/>
        <w:rPr>
          <w:rFonts w:ascii="Calibri" w:hAnsi="Calibri" w:cs="Calibri"/>
          <w:sz w:val="24"/>
          <w:szCs w:val="24"/>
          <w:lang w:val="sk-SK" w:eastAsia="cs-CZ"/>
        </w:rPr>
      </w:pPr>
      <w:r w:rsidRPr="00251DBE">
        <w:rPr>
          <w:rFonts w:ascii="Calibri" w:hAnsi="Calibri" w:cs="Calibri"/>
          <w:sz w:val="24"/>
          <w:szCs w:val="24"/>
          <w:lang w:val="sk-SK" w:eastAsia="cs-CZ"/>
        </w:rPr>
        <w:lastRenderedPageBreak/>
        <w:t>- Uistite sa , že máte na vysielačke zvolený správny prijímač</w:t>
      </w:r>
    </w:p>
    <w:p w:rsidR="0058047B" w:rsidRPr="00251DBE" w:rsidRDefault="0058047B" w:rsidP="0058047B">
      <w:pPr>
        <w:widowControl w:val="0"/>
        <w:autoSpaceDE w:val="0"/>
        <w:autoSpaceDN w:val="0"/>
        <w:adjustRightInd w:val="0"/>
        <w:spacing w:after="0" w:line="240" w:lineRule="auto"/>
        <w:contextualSpacing/>
        <w:rPr>
          <w:rFonts w:ascii="Calibri" w:hAnsi="Calibri" w:cs="Calibri"/>
          <w:sz w:val="24"/>
          <w:szCs w:val="24"/>
          <w:lang w:val="sk-SK" w:eastAsia="cs-CZ"/>
        </w:rPr>
      </w:pPr>
      <w:r w:rsidRPr="00251DBE">
        <w:rPr>
          <w:rFonts w:ascii="Calibri" w:hAnsi="Calibri" w:cs="Calibri"/>
          <w:sz w:val="24"/>
          <w:szCs w:val="24"/>
          <w:lang w:val="sk-SK" w:eastAsia="cs-CZ"/>
        </w:rPr>
        <w:t>- Spárujte obojok , nastavte intenzitu a vyskúšajte znovu</w:t>
      </w:r>
    </w:p>
    <w:p w:rsidR="0058047B" w:rsidRPr="00251DBE" w:rsidRDefault="0058047B" w:rsidP="0058047B">
      <w:pPr>
        <w:widowControl w:val="0"/>
        <w:autoSpaceDE w:val="0"/>
        <w:autoSpaceDN w:val="0"/>
        <w:adjustRightInd w:val="0"/>
        <w:spacing w:after="0" w:line="240" w:lineRule="auto"/>
        <w:contextualSpacing/>
        <w:rPr>
          <w:rFonts w:ascii="Calibri" w:hAnsi="Calibri" w:cs="Calibri"/>
          <w:b/>
          <w:sz w:val="24"/>
          <w:szCs w:val="24"/>
          <w:lang w:val="sk-SK"/>
        </w:rPr>
      </w:pPr>
      <w:r w:rsidRPr="00251DBE">
        <w:rPr>
          <w:rFonts w:ascii="Calibri" w:hAnsi="Calibri" w:cs="Calibri"/>
          <w:b/>
          <w:sz w:val="24"/>
          <w:szCs w:val="24"/>
          <w:lang w:val="sk-SK"/>
        </w:rPr>
        <w:t>Prijímač alebo vysielačka sa nenabíja</w:t>
      </w:r>
    </w:p>
    <w:p w:rsidR="0058047B" w:rsidRPr="00251DBE" w:rsidRDefault="0058047B" w:rsidP="0058047B">
      <w:pPr>
        <w:widowControl w:val="0"/>
        <w:autoSpaceDE w:val="0"/>
        <w:autoSpaceDN w:val="0"/>
        <w:adjustRightInd w:val="0"/>
        <w:spacing w:after="0" w:line="240" w:lineRule="auto"/>
        <w:contextualSpacing/>
        <w:rPr>
          <w:rFonts w:ascii="Calibri" w:hAnsi="Calibri" w:cs="Calibri"/>
          <w:sz w:val="24"/>
          <w:szCs w:val="24"/>
          <w:lang w:val="sk-SK" w:eastAsia="cs-CZ"/>
        </w:rPr>
      </w:pPr>
      <w:r w:rsidRPr="00251DBE">
        <w:rPr>
          <w:rFonts w:ascii="Calibri" w:hAnsi="Calibri" w:cs="Calibri"/>
          <w:sz w:val="24"/>
          <w:szCs w:val="24"/>
          <w:lang w:val="sk-SK" w:eastAsia="cs-CZ"/>
        </w:rPr>
        <w:t>- Uistite sa , že máte správne zapojené konektory do siete a zariadenia</w:t>
      </w:r>
    </w:p>
    <w:p w:rsidR="0058047B" w:rsidRPr="00251DBE" w:rsidRDefault="0058047B" w:rsidP="0058047B">
      <w:pPr>
        <w:widowControl w:val="0"/>
        <w:autoSpaceDE w:val="0"/>
        <w:autoSpaceDN w:val="0"/>
        <w:adjustRightInd w:val="0"/>
        <w:spacing w:after="0" w:line="240" w:lineRule="auto"/>
        <w:contextualSpacing/>
        <w:rPr>
          <w:rFonts w:ascii="Calibri" w:hAnsi="Calibri" w:cs="Calibri"/>
          <w:sz w:val="24"/>
          <w:szCs w:val="24"/>
          <w:lang w:val="sk-SK" w:eastAsia="cs-CZ"/>
        </w:rPr>
      </w:pPr>
      <w:r w:rsidRPr="00251DBE">
        <w:rPr>
          <w:rFonts w:ascii="Calibri" w:hAnsi="Calibri" w:cs="Calibri"/>
          <w:sz w:val="24"/>
          <w:szCs w:val="24"/>
          <w:lang w:val="sk-SK" w:eastAsia="cs-CZ"/>
        </w:rPr>
        <w:t>- Otestujte obe zariadenia , či nie je porucha v nabíjačke alebo sieti</w:t>
      </w:r>
    </w:p>
    <w:p w:rsidR="0058047B" w:rsidRPr="00251DBE" w:rsidRDefault="0058047B" w:rsidP="0058047B">
      <w:pPr>
        <w:widowControl w:val="0"/>
        <w:autoSpaceDE w:val="0"/>
        <w:autoSpaceDN w:val="0"/>
        <w:adjustRightInd w:val="0"/>
        <w:spacing w:after="0" w:line="240" w:lineRule="auto"/>
        <w:contextualSpacing/>
        <w:rPr>
          <w:rFonts w:ascii="Calibri" w:hAnsi="Calibri" w:cs="Calibri"/>
          <w:b/>
          <w:sz w:val="24"/>
          <w:szCs w:val="24"/>
          <w:lang w:val="sk-SK"/>
        </w:rPr>
      </w:pPr>
      <w:r w:rsidRPr="00251DBE">
        <w:rPr>
          <w:rFonts w:ascii="Calibri" w:hAnsi="Calibri" w:cs="Calibri"/>
          <w:b/>
          <w:sz w:val="24"/>
          <w:szCs w:val="24"/>
          <w:lang w:val="sk-SK"/>
        </w:rPr>
        <w:t>Môj pes nereaguje na korekcie</w:t>
      </w:r>
    </w:p>
    <w:p w:rsidR="0058047B" w:rsidRPr="00251DBE" w:rsidRDefault="0058047B" w:rsidP="0058047B">
      <w:pPr>
        <w:widowControl w:val="0"/>
        <w:autoSpaceDE w:val="0"/>
        <w:autoSpaceDN w:val="0"/>
        <w:adjustRightInd w:val="0"/>
        <w:spacing w:after="0" w:line="240" w:lineRule="auto"/>
        <w:contextualSpacing/>
        <w:rPr>
          <w:rFonts w:ascii="Calibri" w:hAnsi="Calibri" w:cs="Calibri"/>
          <w:sz w:val="24"/>
          <w:szCs w:val="24"/>
          <w:lang w:val="sk-SK" w:eastAsia="cs-CZ"/>
        </w:rPr>
      </w:pPr>
      <w:r w:rsidRPr="00251DBE">
        <w:rPr>
          <w:rFonts w:ascii="Calibri" w:hAnsi="Calibri" w:cs="Calibri"/>
          <w:sz w:val="24"/>
          <w:szCs w:val="24"/>
          <w:lang w:val="sk-SK" w:eastAsia="cs-CZ"/>
        </w:rPr>
        <w:t>- Otestujte prijímač podľa inštrukcií</w:t>
      </w:r>
    </w:p>
    <w:p w:rsidR="0058047B" w:rsidRPr="00251DBE" w:rsidRDefault="0058047B" w:rsidP="0058047B">
      <w:pPr>
        <w:widowControl w:val="0"/>
        <w:autoSpaceDE w:val="0"/>
        <w:autoSpaceDN w:val="0"/>
        <w:adjustRightInd w:val="0"/>
        <w:spacing w:after="0" w:line="240" w:lineRule="auto"/>
        <w:contextualSpacing/>
        <w:rPr>
          <w:rFonts w:ascii="Calibri" w:hAnsi="Calibri" w:cs="Calibri"/>
          <w:sz w:val="24"/>
          <w:szCs w:val="24"/>
          <w:lang w:val="sk-SK" w:eastAsia="cs-CZ"/>
        </w:rPr>
      </w:pPr>
      <w:r w:rsidRPr="00251DBE">
        <w:rPr>
          <w:rFonts w:ascii="Calibri" w:hAnsi="Calibri" w:cs="Calibri"/>
          <w:sz w:val="24"/>
          <w:szCs w:val="24"/>
          <w:lang w:val="sk-SK" w:eastAsia="cs-CZ"/>
        </w:rPr>
        <w:t>- Uistite sa , že sa elektródy dotýkajú kože</w:t>
      </w:r>
    </w:p>
    <w:p w:rsidR="0058047B" w:rsidRDefault="0058047B" w:rsidP="0058047B">
      <w:pPr>
        <w:widowControl w:val="0"/>
        <w:autoSpaceDE w:val="0"/>
        <w:autoSpaceDN w:val="0"/>
        <w:adjustRightInd w:val="0"/>
        <w:spacing w:after="0" w:line="240" w:lineRule="auto"/>
        <w:contextualSpacing/>
        <w:rPr>
          <w:rFonts w:ascii="Calibri" w:hAnsi="Calibri" w:cs="Calibri"/>
          <w:sz w:val="24"/>
          <w:szCs w:val="24"/>
          <w:lang w:val="sk-SK" w:eastAsia="cs-CZ"/>
        </w:rPr>
      </w:pPr>
      <w:r w:rsidRPr="00251DBE">
        <w:rPr>
          <w:rFonts w:ascii="Calibri" w:hAnsi="Calibri" w:cs="Calibri"/>
          <w:sz w:val="24"/>
          <w:szCs w:val="24"/>
          <w:lang w:val="sk-SK" w:eastAsia="cs-CZ"/>
        </w:rPr>
        <w:t>- Zvýšte intenzitu korekciou</w:t>
      </w:r>
    </w:p>
    <w:p w:rsidR="0058047B" w:rsidRDefault="0058047B" w:rsidP="0058047B">
      <w:pPr>
        <w:widowControl w:val="0"/>
        <w:autoSpaceDE w:val="0"/>
        <w:autoSpaceDN w:val="0"/>
        <w:adjustRightInd w:val="0"/>
        <w:spacing w:after="0" w:line="240" w:lineRule="auto"/>
        <w:contextualSpacing/>
        <w:rPr>
          <w:rFonts w:ascii="Calibri" w:hAnsi="Calibri" w:cs="Calibri"/>
          <w:sz w:val="24"/>
          <w:szCs w:val="24"/>
          <w:lang w:val="sk-SK" w:eastAsia="cs-CZ"/>
        </w:rPr>
      </w:pPr>
    </w:p>
    <w:p w:rsidR="0058047B" w:rsidRPr="00251DBE" w:rsidRDefault="0058047B" w:rsidP="0058047B">
      <w:pPr>
        <w:widowControl w:val="0"/>
        <w:autoSpaceDE w:val="0"/>
        <w:autoSpaceDN w:val="0"/>
        <w:adjustRightInd w:val="0"/>
        <w:spacing w:after="0" w:line="240" w:lineRule="auto"/>
        <w:contextualSpacing/>
        <w:rPr>
          <w:rFonts w:ascii="Calibri" w:hAnsi="Calibri" w:cs="Calibri"/>
          <w:sz w:val="24"/>
          <w:szCs w:val="24"/>
          <w:lang w:val="sk-SK" w:eastAsia="cs-CZ"/>
        </w:rPr>
      </w:pPr>
    </w:p>
    <w:p w:rsidR="0058047B" w:rsidRPr="00813718" w:rsidRDefault="0058047B" w:rsidP="0058047B">
      <w:pPr>
        <w:spacing w:after="0"/>
        <w:rPr>
          <w:rFonts w:eastAsia="Times New Roman" w:cstheme="minorHAnsi"/>
          <w:b/>
          <w:bCs/>
          <w:i/>
          <w:iCs/>
          <w:kern w:val="36"/>
          <w:sz w:val="24"/>
          <w:szCs w:val="24"/>
          <w:lang w:val="sk-SK" w:eastAsia="cs-CZ"/>
        </w:rPr>
      </w:pPr>
      <w:r w:rsidRPr="00813718">
        <w:rPr>
          <w:rFonts w:eastAsia="Times New Roman" w:cstheme="minorHAnsi"/>
          <w:b/>
          <w:bCs/>
          <w:i/>
          <w:iCs/>
          <w:kern w:val="36"/>
          <w:sz w:val="24"/>
          <w:szCs w:val="24"/>
          <w:lang w:val="sk-SK" w:eastAsia="cs-CZ"/>
        </w:rPr>
        <w:t>Servisné stredisko  a distribúcia</w:t>
      </w:r>
      <w:r w:rsidRPr="00813718">
        <w:rPr>
          <w:rFonts w:eastAsia="Times New Roman" w:cstheme="minorHAnsi"/>
          <w:b/>
          <w:bCs/>
          <w:i/>
          <w:iCs/>
          <w:kern w:val="36"/>
          <w:sz w:val="24"/>
          <w:szCs w:val="24"/>
          <w:lang w:val="sk-SK" w:eastAsia="cs-CZ"/>
        </w:rPr>
        <w:tab/>
      </w:r>
      <w:r w:rsidRPr="00813718">
        <w:rPr>
          <w:rFonts w:eastAsia="Times New Roman" w:cstheme="minorHAnsi"/>
          <w:b/>
          <w:bCs/>
          <w:i/>
          <w:iCs/>
          <w:kern w:val="36"/>
          <w:sz w:val="24"/>
          <w:szCs w:val="24"/>
          <w:lang w:val="sk-SK" w:eastAsia="cs-CZ"/>
        </w:rPr>
        <w:tab/>
      </w:r>
      <w:r w:rsidRPr="00813718">
        <w:rPr>
          <w:rFonts w:eastAsia="Times New Roman" w:cstheme="minorHAnsi"/>
          <w:b/>
          <w:bCs/>
          <w:i/>
          <w:iCs/>
          <w:kern w:val="36"/>
          <w:sz w:val="24"/>
          <w:szCs w:val="24"/>
          <w:lang w:val="sk-SK" w:eastAsia="cs-CZ"/>
        </w:rPr>
        <w:tab/>
      </w:r>
      <w:r w:rsidRPr="00813718">
        <w:rPr>
          <w:rFonts w:eastAsia="Times New Roman" w:cstheme="minorHAnsi"/>
          <w:b/>
          <w:bCs/>
          <w:i/>
          <w:iCs/>
          <w:kern w:val="36"/>
          <w:sz w:val="24"/>
          <w:szCs w:val="24"/>
          <w:lang w:val="sk-SK" w:eastAsia="cs-CZ"/>
        </w:rPr>
        <w:tab/>
      </w:r>
      <w:r w:rsidRPr="00813718">
        <w:rPr>
          <w:rFonts w:eastAsia="Times New Roman" w:cstheme="minorHAnsi"/>
          <w:b/>
          <w:bCs/>
          <w:i/>
          <w:iCs/>
          <w:kern w:val="36"/>
          <w:sz w:val="24"/>
          <w:szCs w:val="24"/>
          <w:lang w:val="sk-SK" w:eastAsia="cs-CZ"/>
        </w:rPr>
        <w:tab/>
      </w:r>
    </w:p>
    <w:p w:rsidR="0058047B" w:rsidRPr="00BD1628" w:rsidRDefault="0058047B" w:rsidP="0058047B">
      <w:pPr>
        <w:widowControl w:val="0"/>
        <w:autoSpaceDE w:val="0"/>
        <w:autoSpaceDN w:val="0"/>
        <w:adjustRightInd w:val="0"/>
        <w:spacing w:after="0" w:line="240" w:lineRule="auto"/>
        <w:contextualSpacing/>
        <w:rPr>
          <w:rFonts w:ascii="Calibri" w:hAnsi="Calibri" w:cs="Calibri"/>
          <w:b/>
          <w:sz w:val="24"/>
          <w:szCs w:val="24"/>
          <w:lang w:val="sk-SK" w:eastAsia="cs-CZ"/>
        </w:rPr>
      </w:pPr>
      <w:r w:rsidRPr="00BD1628">
        <w:rPr>
          <w:rFonts w:ascii="Calibri" w:hAnsi="Calibri" w:cs="Calibri"/>
          <w:b/>
          <w:sz w:val="24"/>
          <w:szCs w:val="24"/>
          <w:lang w:val="sk-SK" w:eastAsia="cs-CZ"/>
        </w:rPr>
        <w:t>Reedog s.r.o.</w:t>
      </w:r>
    </w:p>
    <w:p w:rsidR="0058047B" w:rsidRPr="00BD1628" w:rsidRDefault="0058047B" w:rsidP="0058047B">
      <w:pPr>
        <w:widowControl w:val="0"/>
        <w:autoSpaceDE w:val="0"/>
        <w:autoSpaceDN w:val="0"/>
        <w:adjustRightInd w:val="0"/>
        <w:spacing w:after="0" w:line="240" w:lineRule="auto"/>
        <w:contextualSpacing/>
        <w:rPr>
          <w:rFonts w:ascii="Calibri" w:hAnsi="Calibri" w:cs="Calibri"/>
          <w:sz w:val="24"/>
          <w:szCs w:val="24"/>
          <w:lang w:val="sk-SK" w:eastAsia="cs-CZ"/>
        </w:rPr>
      </w:pPr>
      <w:r w:rsidRPr="00BD1628">
        <w:rPr>
          <w:rFonts w:ascii="Calibri" w:hAnsi="Calibri" w:cs="Calibri"/>
          <w:sz w:val="24"/>
          <w:szCs w:val="24"/>
          <w:lang w:val="sk-SK" w:eastAsia="cs-CZ"/>
        </w:rPr>
        <w:t>ID 2130</w:t>
      </w:r>
    </w:p>
    <w:p w:rsidR="0058047B" w:rsidRPr="00BD1628" w:rsidRDefault="0058047B" w:rsidP="0058047B">
      <w:pPr>
        <w:widowControl w:val="0"/>
        <w:autoSpaceDE w:val="0"/>
        <w:autoSpaceDN w:val="0"/>
        <w:adjustRightInd w:val="0"/>
        <w:spacing w:after="0" w:line="240" w:lineRule="auto"/>
        <w:contextualSpacing/>
        <w:rPr>
          <w:rFonts w:ascii="Calibri" w:hAnsi="Calibri" w:cs="Calibri"/>
          <w:sz w:val="24"/>
          <w:szCs w:val="24"/>
          <w:lang w:val="sk-SK" w:eastAsia="cs-CZ"/>
        </w:rPr>
      </w:pPr>
      <w:r w:rsidRPr="00BD1628">
        <w:rPr>
          <w:rFonts w:ascii="Calibri" w:hAnsi="Calibri" w:cs="Calibri"/>
          <w:sz w:val="24"/>
          <w:szCs w:val="24"/>
          <w:lang w:val="sk-SK" w:eastAsia="cs-CZ"/>
        </w:rPr>
        <w:t>P.O.Box 901</w:t>
      </w:r>
    </w:p>
    <w:p w:rsidR="0058047B" w:rsidRPr="00BD1628" w:rsidRDefault="0058047B" w:rsidP="0058047B">
      <w:pPr>
        <w:widowControl w:val="0"/>
        <w:autoSpaceDE w:val="0"/>
        <w:autoSpaceDN w:val="0"/>
        <w:adjustRightInd w:val="0"/>
        <w:spacing w:after="0" w:line="240" w:lineRule="auto"/>
        <w:contextualSpacing/>
        <w:rPr>
          <w:rFonts w:ascii="Calibri" w:hAnsi="Calibri" w:cs="Calibri"/>
          <w:sz w:val="24"/>
          <w:szCs w:val="24"/>
          <w:lang w:val="sk-SK" w:eastAsia="cs-CZ"/>
        </w:rPr>
      </w:pPr>
      <w:r w:rsidRPr="00BD1628">
        <w:rPr>
          <w:rFonts w:ascii="Calibri" w:hAnsi="Calibri" w:cs="Calibri"/>
          <w:sz w:val="24"/>
          <w:szCs w:val="24"/>
          <w:lang w:val="sk-SK" w:eastAsia="cs-CZ"/>
        </w:rPr>
        <w:t>911 01 Trenčín</w:t>
      </w:r>
    </w:p>
    <w:p w:rsidR="0058047B" w:rsidRPr="00BD1628" w:rsidRDefault="0058047B" w:rsidP="0058047B">
      <w:pPr>
        <w:widowControl w:val="0"/>
        <w:autoSpaceDE w:val="0"/>
        <w:autoSpaceDN w:val="0"/>
        <w:adjustRightInd w:val="0"/>
        <w:spacing w:after="0" w:line="240" w:lineRule="auto"/>
        <w:contextualSpacing/>
        <w:rPr>
          <w:rFonts w:ascii="Calibri" w:hAnsi="Calibri" w:cs="Calibri"/>
          <w:sz w:val="24"/>
          <w:szCs w:val="24"/>
          <w:lang w:val="sk-SK" w:eastAsia="cs-CZ"/>
        </w:rPr>
      </w:pPr>
      <w:r w:rsidRPr="00BD1628">
        <w:rPr>
          <w:rFonts w:ascii="Calibri" w:hAnsi="Calibri" w:cs="Calibri"/>
          <w:b/>
          <w:sz w:val="24"/>
          <w:szCs w:val="24"/>
          <w:lang w:val="sk-SK" w:eastAsia="cs-CZ"/>
        </w:rPr>
        <w:t>Tel:</w:t>
      </w:r>
      <w:r>
        <w:rPr>
          <w:rFonts w:ascii="Calibri" w:hAnsi="Calibri" w:cs="Calibri"/>
          <w:sz w:val="24"/>
          <w:szCs w:val="24"/>
          <w:lang w:val="sk-SK" w:eastAsia="cs-CZ"/>
        </w:rPr>
        <w:t xml:space="preserve"> </w:t>
      </w:r>
      <w:r w:rsidRPr="00BD1628">
        <w:rPr>
          <w:rFonts w:ascii="Calibri" w:hAnsi="Calibri" w:cs="Calibri"/>
          <w:sz w:val="24"/>
          <w:szCs w:val="24"/>
          <w:lang w:val="sk-SK" w:eastAsia="cs-CZ"/>
        </w:rPr>
        <w:t>650 340 251</w:t>
      </w:r>
    </w:p>
    <w:p w:rsidR="0058047B" w:rsidRPr="00BD1628" w:rsidRDefault="0058047B" w:rsidP="0058047B">
      <w:pPr>
        <w:widowControl w:val="0"/>
        <w:autoSpaceDE w:val="0"/>
        <w:autoSpaceDN w:val="0"/>
        <w:adjustRightInd w:val="0"/>
        <w:spacing w:after="0" w:line="240" w:lineRule="auto"/>
        <w:contextualSpacing/>
        <w:rPr>
          <w:rFonts w:ascii="Calibri" w:hAnsi="Calibri" w:cs="Calibri"/>
          <w:sz w:val="24"/>
          <w:szCs w:val="24"/>
          <w:lang w:val="sk-SK" w:eastAsia="cs-CZ"/>
        </w:rPr>
      </w:pPr>
      <w:r w:rsidRPr="00BD1628">
        <w:rPr>
          <w:rFonts w:ascii="Calibri" w:hAnsi="Calibri" w:cs="Calibri"/>
          <w:b/>
          <w:sz w:val="24"/>
          <w:szCs w:val="24"/>
          <w:lang w:val="sk-SK" w:eastAsia="cs-CZ"/>
        </w:rPr>
        <w:t>Email:</w:t>
      </w:r>
      <w:r w:rsidRPr="00BD1628">
        <w:rPr>
          <w:rFonts w:ascii="Calibri" w:hAnsi="Calibri" w:cs="Calibri"/>
          <w:sz w:val="24"/>
          <w:szCs w:val="24"/>
          <w:lang w:val="sk-SK" w:eastAsia="cs-CZ"/>
        </w:rPr>
        <w:t xml:space="preserve"> info@elektricke-obojky.sk </w:t>
      </w:r>
    </w:p>
    <w:p w:rsidR="00DB1921" w:rsidRDefault="00DB1921" w:rsidP="0058047B">
      <w:pPr>
        <w:pStyle w:val="Bezodstpw"/>
        <w:rPr>
          <w:b/>
          <w:sz w:val="24"/>
          <w:szCs w:val="28"/>
          <w:lang w:val="sk-SK"/>
        </w:rPr>
      </w:pPr>
    </w:p>
    <w:p w:rsidR="00A75B94" w:rsidRDefault="00A75B94" w:rsidP="0058047B">
      <w:pPr>
        <w:pStyle w:val="Bezodstpw"/>
        <w:rPr>
          <w:b/>
          <w:sz w:val="24"/>
          <w:szCs w:val="28"/>
          <w:lang w:val="sk-SK"/>
        </w:rPr>
      </w:pPr>
    </w:p>
    <w:p w:rsidR="00A75B94" w:rsidRDefault="00A75B94" w:rsidP="0058047B">
      <w:pPr>
        <w:pStyle w:val="Bezodstpw"/>
        <w:rPr>
          <w:b/>
          <w:sz w:val="24"/>
          <w:szCs w:val="28"/>
          <w:lang w:val="sk-SK"/>
        </w:rPr>
      </w:pPr>
    </w:p>
    <w:p w:rsidR="00A75B94" w:rsidRDefault="00A75B94" w:rsidP="0058047B">
      <w:pPr>
        <w:pStyle w:val="Bezodstpw"/>
        <w:rPr>
          <w:b/>
          <w:sz w:val="24"/>
          <w:szCs w:val="28"/>
          <w:lang w:val="sk-SK"/>
        </w:rPr>
      </w:pPr>
    </w:p>
    <w:p w:rsidR="00A75B94" w:rsidRDefault="00A75B94" w:rsidP="0058047B">
      <w:pPr>
        <w:pStyle w:val="Bezodstpw"/>
        <w:rPr>
          <w:b/>
          <w:sz w:val="24"/>
          <w:szCs w:val="28"/>
          <w:lang w:val="sk-SK"/>
        </w:rPr>
      </w:pPr>
    </w:p>
    <w:p w:rsidR="00A75B94" w:rsidRDefault="00A75B94" w:rsidP="0058047B">
      <w:pPr>
        <w:pStyle w:val="Bezodstpw"/>
        <w:rPr>
          <w:b/>
          <w:sz w:val="24"/>
          <w:szCs w:val="28"/>
          <w:lang w:val="sk-SK"/>
        </w:rPr>
      </w:pPr>
    </w:p>
    <w:p w:rsidR="00A75B94" w:rsidRDefault="00A75B94" w:rsidP="0058047B">
      <w:pPr>
        <w:pStyle w:val="Bezodstpw"/>
        <w:rPr>
          <w:b/>
          <w:sz w:val="24"/>
          <w:szCs w:val="28"/>
          <w:lang w:val="sk-SK"/>
        </w:rPr>
      </w:pPr>
    </w:p>
    <w:p w:rsidR="00A75B94" w:rsidRDefault="00A75B94" w:rsidP="0058047B">
      <w:pPr>
        <w:pStyle w:val="Bezodstpw"/>
        <w:rPr>
          <w:b/>
          <w:sz w:val="24"/>
          <w:szCs w:val="28"/>
          <w:lang w:val="sk-SK"/>
        </w:rPr>
      </w:pPr>
    </w:p>
    <w:p w:rsidR="00A75B94" w:rsidRDefault="00A75B94" w:rsidP="0058047B">
      <w:pPr>
        <w:pStyle w:val="Bezodstpw"/>
        <w:rPr>
          <w:b/>
          <w:sz w:val="24"/>
          <w:szCs w:val="28"/>
          <w:lang w:val="sk-SK"/>
        </w:rPr>
      </w:pPr>
    </w:p>
    <w:p w:rsidR="00A75B94" w:rsidRDefault="00A75B94" w:rsidP="0058047B">
      <w:pPr>
        <w:pStyle w:val="Bezodstpw"/>
        <w:rPr>
          <w:b/>
          <w:sz w:val="24"/>
          <w:szCs w:val="28"/>
          <w:lang w:val="sk-SK"/>
        </w:rPr>
      </w:pPr>
    </w:p>
    <w:p w:rsidR="00A75B94" w:rsidRDefault="00A75B94" w:rsidP="0058047B">
      <w:pPr>
        <w:pStyle w:val="Bezodstpw"/>
        <w:rPr>
          <w:b/>
          <w:sz w:val="24"/>
          <w:szCs w:val="28"/>
          <w:lang w:val="sk-SK"/>
        </w:rPr>
      </w:pPr>
    </w:p>
    <w:p w:rsidR="00A75B94" w:rsidRDefault="00A75B94" w:rsidP="0058047B">
      <w:pPr>
        <w:pStyle w:val="Bezodstpw"/>
        <w:rPr>
          <w:b/>
          <w:sz w:val="24"/>
          <w:szCs w:val="28"/>
          <w:lang w:val="sk-SK"/>
        </w:rPr>
      </w:pPr>
    </w:p>
    <w:p w:rsidR="00A75B94" w:rsidRDefault="00A75B94" w:rsidP="0058047B">
      <w:pPr>
        <w:pStyle w:val="Bezodstpw"/>
        <w:rPr>
          <w:b/>
          <w:sz w:val="24"/>
          <w:szCs w:val="28"/>
          <w:lang w:val="sk-SK"/>
        </w:rPr>
      </w:pPr>
    </w:p>
    <w:p w:rsidR="00A75B94" w:rsidRDefault="00A75B94" w:rsidP="0058047B">
      <w:pPr>
        <w:pStyle w:val="Bezodstpw"/>
        <w:rPr>
          <w:b/>
          <w:sz w:val="24"/>
          <w:szCs w:val="28"/>
          <w:lang w:val="sk-SK"/>
        </w:rPr>
      </w:pPr>
    </w:p>
    <w:p w:rsidR="00A75B94" w:rsidRDefault="00A75B94" w:rsidP="0058047B">
      <w:pPr>
        <w:pStyle w:val="Bezodstpw"/>
        <w:rPr>
          <w:b/>
          <w:sz w:val="24"/>
          <w:szCs w:val="28"/>
          <w:lang w:val="sk-SK"/>
        </w:rPr>
      </w:pPr>
    </w:p>
    <w:p w:rsidR="00A75B94" w:rsidRDefault="00A75B94" w:rsidP="0058047B">
      <w:pPr>
        <w:pStyle w:val="Bezodstpw"/>
        <w:rPr>
          <w:b/>
          <w:sz w:val="24"/>
          <w:szCs w:val="28"/>
          <w:lang w:val="sk-SK"/>
        </w:rPr>
      </w:pPr>
    </w:p>
    <w:p w:rsidR="00A75B94" w:rsidRDefault="00A75B94" w:rsidP="0058047B">
      <w:pPr>
        <w:pStyle w:val="Bezodstpw"/>
        <w:rPr>
          <w:b/>
          <w:sz w:val="24"/>
          <w:szCs w:val="28"/>
          <w:lang w:val="sk-SK"/>
        </w:rPr>
      </w:pPr>
    </w:p>
    <w:p w:rsidR="00A75B94" w:rsidRDefault="00A75B94" w:rsidP="0058047B">
      <w:pPr>
        <w:pStyle w:val="Bezodstpw"/>
        <w:rPr>
          <w:b/>
          <w:sz w:val="24"/>
          <w:szCs w:val="28"/>
          <w:lang w:val="sk-SK"/>
        </w:rPr>
      </w:pPr>
    </w:p>
    <w:p w:rsidR="00A75B94" w:rsidRDefault="00A75B94" w:rsidP="0058047B">
      <w:pPr>
        <w:pStyle w:val="Bezodstpw"/>
        <w:rPr>
          <w:b/>
          <w:sz w:val="24"/>
          <w:szCs w:val="28"/>
          <w:lang w:val="sk-SK"/>
        </w:rPr>
      </w:pPr>
    </w:p>
    <w:p w:rsidR="00A75B94" w:rsidRDefault="00A75B94" w:rsidP="0058047B">
      <w:pPr>
        <w:pStyle w:val="Bezodstpw"/>
        <w:rPr>
          <w:b/>
          <w:sz w:val="24"/>
          <w:szCs w:val="28"/>
          <w:lang w:val="sk-SK"/>
        </w:rPr>
      </w:pPr>
    </w:p>
    <w:p w:rsidR="00A75B94" w:rsidRDefault="00A75B94" w:rsidP="0058047B">
      <w:pPr>
        <w:pStyle w:val="Bezodstpw"/>
        <w:rPr>
          <w:b/>
          <w:sz w:val="24"/>
          <w:szCs w:val="28"/>
          <w:lang w:val="sk-SK"/>
        </w:rPr>
      </w:pPr>
    </w:p>
    <w:p w:rsidR="00A75B94" w:rsidRDefault="00A75B94" w:rsidP="0058047B">
      <w:pPr>
        <w:pStyle w:val="Bezodstpw"/>
        <w:rPr>
          <w:b/>
          <w:sz w:val="24"/>
          <w:szCs w:val="28"/>
          <w:lang w:val="sk-SK"/>
        </w:rPr>
      </w:pPr>
    </w:p>
    <w:p w:rsidR="00A75B94" w:rsidRDefault="00A75B94" w:rsidP="0058047B">
      <w:pPr>
        <w:pStyle w:val="Bezodstpw"/>
        <w:rPr>
          <w:b/>
          <w:sz w:val="24"/>
          <w:szCs w:val="28"/>
          <w:lang w:val="sk-SK"/>
        </w:rPr>
      </w:pPr>
    </w:p>
    <w:p w:rsidR="00A75B94" w:rsidRDefault="00A75B94" w:rsidP="0058047B">
      <w:pPr>
        <w:pStyle w:val="Bezodstpw"/>
        <w:rPr>
          <w:b/>
          <w:sz w:val="24"/>
          <w:szCs w:val="28"/>
          <w:lang w:val="sk-SK"/>
        </w:rPr>
      </w:pPr>
    </w:p>
    <w:p w:rsidR="00A75B94" w:rsidRDefault="00A75B94" w:rsidP="0058047B">
      <w:pPr>
        <w:pStyle w:val="Bezodstpw"/>
        <w:rPr>
          <w:b/>
          <w:sz w:val="24"/>
          <w:szCs w:val="28"/>
          <w:lang w:val="sk-SK"/>
        </w:rPr>
      </w:pPr>
    </w:p>
    <w:p w:rsidR="00A75B94" w:rsidRDefault="00A75B94" w:rsidP="0058047B">
      <w:pPr>
        <w:pStyle w:val="Bezodstpw"/>
        <w:rPr>
          <w:b/>
          <w:sz w:val="24"/>
          <w:szCs w:val="28"/>
          <w:lang w:val="sk-SK"/>
        </w:rPr>
      </w:pPr>
    </w:p>
    <w:p w:rsidR="00A75B94" w:rsidRDefault="00A75B94" w:rsidP="0058047B">
      <w:pPr>
        <w:pStyle w:val="Bezodstpw"/>
        <w:rPr>
          <w:b/>
          <w:sz w:val="24"/>
          <w:szCs w:val="28"/>
          <w:lang w:val="sk-SK"/>
        </w:rPr>
      </w:pPr>
    </w:p>
    <w:p w:rsidR="00A75B94" w:rsidRPr="006B0466" w:rsidRDefault="00A75B94" w:rsidP="00A75B94">
      <w:pPr>
        <w:spacing w:after="0"/>
        <w:outlineLvl w:val="0"/>
        <w:rPr>
          <w:rFonts w:eastAsia="Times New Roman" w:cstheme="minorHAnsi"/>
          <w:b/>
          <w:bCs/>
          <w:kern w:val="36"/>
          <w:sz w:val="26"/>
          <w:szCs w:val="26"/>
          <w:lang w:val="sk-SK" w:eastAsia="cs-CZ"/>
        </w:rPr>
      </w:pPr>
    </w:p>
    <w:p w:rsidR="00A75B94" w:rsidRPr="006B0466" w:rsidRDefault="00A75B94" w:rsidP="00A75B94">
      <w:pPr>
        <w:spacing w:after="0"/>
        <w:outlineLvl w:val="0"/>
        <w:rPr>
          <w:rFonts w:eastAsia="Times New Roman" w:cstheme="minorHAnsi"/>
          <w:b/>
          <w:bCs/>
          <w:kern w:val="36"/>
          <w:sz w:val="26"/>
          <w:szCs w:val="26"/>
          <w:lang w:val="sk-SK" w:eastAsia="cs-CZ"/>
        </w:rPr>
      </w:pPr>
    </w:p>
    <w:p w:rsidR="00A75B94" w:rsidRPr="004F02A8" w:rsidRDefault="00A75B94" w:rsidP="00A75B94">
      <w:pPr>
        <w:pStyle w:val="Bezodstpw"/>
        <w:rPr>
          <w:b/>
          <w:sz w:val="32"/>
          <w:szCs w:val="32"/>
          <w:lang w:val="sk-SK"/>
        </w:rPr>
      </w:pPr>
      <w:r>
        <w:rPr>
          <w:b/>
          <w:sz w:val="32"/>
          <w:szCs w:val="32"/>
          <w:lang w:val="sk-SK"/>
        </w:rPr>
        <w:lastRenderedPageBreak/>
        <w:t>INSTRUKCJA OBSŁUGI</w:t>
      </w:r>
      <w:r w:rsidRPr="004F02A8">
        <w:rPr>
          <w:b/>
          <w:sz w:val="32"/>
          <w:szCs w:val="32"/>
          <w:lang w:val="sk-SK"/>
        </w:rPr>
        <w:t xml:space="preserve"> PET618 </w:t>
      </w:r>
      <w:r>
        <w:rPr>
          <w:b/>
          <w:sz w:val="32"/>
          <w:szCs w:val="32"/>
          <w:lang w:val="sk-SK"/>
        </w:rPr>
        <w:t>PL</w:t>
      </w:r>
    </w:p>
    <w:p w:rsidR="00A75B94" w:rsidRDefault="00A75B94" w:rsidP="00A75B94">
      <w:pPr>
        <w:rPr>
          <w:sz w:val="24"/>
          <w:lang w:val="sk-SK"/>
        </w:rPr>
      </w:pPr>
    </w:p>
    <w:p w:rsidR="00A75B94" w:rsidRPr="006B0466" w:rsidRDefault="000F2E1B" w:rsidP="00A75B94">
      <w:pPr>
        <w:rPr>
          <w:sz w:val="24"/>
          <w:lang w:val="sk-SK"/>
        </w:rPr>
      </w:pPr>
      <w:r>
        <w:rPr>
          <w:noProof/>
          <w:sz w:val="24"/>
          <w:lang w:eastAsia="cs-CZ"/>
        </w:rPr>
        <w:drawing>
          <wp:inline distT="0" distB="0" distL="0" distR="0">
            <wp:extent cx="4583430" cy="3601085"/>
            <wp:effectExtent l="0" t="0" r="7620" b="0"/>
            <wp:docPr id="31" name="Obráze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83430" cy="3601085"/>
                    </a:xfrm>
                    <a:prstGeom prst="rect">
                      <a:avLst/>
                    </a:prstGeom>
                    <a:noFill/>
                    <a:ln>
                      <a:noFill/>
                    </a:ln>
                  </pic:spPr>
                </pic:pic>
              </a:graphicData>
            </a:graphic>
          </wp:inline>
        </w:drawing>
      </w:r>
    </w:p>
    <w:p w:rsidR="00A75B94" w:rsidRPr="006B0466" w:rsidRDefault="00A75B94" w:rsidP="00A75B94">
      <w:pPr>
        <w:rPr>
          <w:b/>
          <w:color w:val="548DD4" w:themeColor="text2" w:themeTint="99"/>
          <w:sz w:val="32"/>
          <w:szCs w:val="32"/>
          <w:lang w:val="sk-SK"/>
        </w:rPr>
      </w:pPr>
      <w:r>
        <w:rPr>
          <w:b/>
          <w:color w:val="548DD4" w:themeColor="text2" w:themeTint="99"/>
          <w:sz w:val="32"/>
          <w:szCs w:val="32"/>
          <w:lang w:val="sk-SK"/>
        </w:rPr>
        <w:t>Jak działa obroża treningowa</w:t>
      </w:r>
      <w:r w:rsidRPr="006B0466">
        <w:rPr>
          <w:b/>
          <w:color w:val="548DD4" w:themeColor="text2" w:themeTint="99"/>
          <w:sz w:val="32"/>
          <w:szCs w:val="32"/>
          <w:lang w:val="sk-SK"/>
        </w:rPr>
        <w:t>?</w:t>
      </w:r>
    </w:p>
    <w:p w:rsidR="00581BB4" w:rsidRDefault="00A75B94" w:rsidP="00A75B94">
      <w:pPr>
        <w:rPr>
          <w:sz w:val="26"/>
          <w:szCs w:val="26"/>
          <w:lang w:val="sk-SK"/>
        </w:rPr>
      </w:pPr>
      <w:r>
        <w:rPr>
          <w:sz w:val="26"/>
          <w:szCs w:val="26"/>
          <w:lang w:val="sk-SK"/>
        </w:rPr>
        <w:t>Produkty firmy iPets są niezawodne i skuteczne w stosunku dla małych i dużych psów. Obroża asystuje przy kontroli Twojego psa bez smyczy w odległości do 600 metrów! Sygnały wysyłasz za pomocą nadajnika do odbiornika. Pies poczuje nieprzyjmeną , ale w pełni bezpieczną stymulacje. Jeśl zachowasz rady z instrukcji,pies szybko zrozumie związek pomiędzy swoim zachowaniem a stymulacją, dzięki temu przyspieszysz i ułatwisz szkolenie swojego podopiecznego</w:t>
      </w:r>
      <w:r w:rsidR="006C62EF">
        <w:rPr>
          <w:sz w:val="26"/>
          <w:szCs w:val="26"/>
          <w:lang w:val="sk-SK"/>
        </w:rPr>
        <w:t>. Model, który zakupiłeś ma regulowane poziomy impulsu a także inne rodzaje korekcji. Dzięki temu obrożę bez problemu dopasujesz do wrażliwości psa, do minimum zmniejszone jest ryzyko użycia nadmiernej stymulacji</w:t>
      </w:r>
    </w:p>
    <w:p w:rsidR="00581BB4" w:rsidRDefault="00581BB4" w:rsidP="00A75B94">
      <w:pPr>
        <w:rPr>
          <w:sz w:val="26"/>
          <w:szCs w:val="26"/>
          <w:lang w:val="sk-SK"/>
        </w:rPr>
      </w:pPr>
    </w:p>
    <w:p w:rsidR="00A75B94" w:rsidRPr="006B0466" w:rsidRDefault="00286182" w:rsidP="00A75B94">
      <w:pPr>
        <w:rPr>
          <w:b/>
          <w:color w:val="4F81BD" w:themeColor="accent1"/>
          <w:sz w:val="32"/>
          <w:szCs w:val="32"/>
          <w:lang w:val="sk-SK"/>
        </w:rPr>
      </w:pPr>
      <w:r>
        <w:rPr>
          <w:b/>
          <w:color w:val="4F81BD" w:themeColor="accent1"/>
          <w:sz w:val="32"/>
          <w:szCs w:val="32"/>
          <w:lang w:val="sk-SK"/>
        </w:rPr>
        <w:t>Właściwości</w:t>
      </w:r>
    </w:p>
    <w:p w:rsidR="00A75B94" w:rsidRPr="006B0466" w:rsidRDefault="006C62EF" w:rsidP="00A75B94">
      <w:pPr>
        <w:pStyle w:val="Akapitzlist"/>
        <w:numPr>
          <w:ilvl w:val="0"/>
          <w:numId w:val="2"/>
        </w:numPr>
        <w:rPr>
          <w:sz w:val="26"/>
          <w:szCs w:val="26"/>
          <w:lang w:val="sk-SK"/>
        </w:rPr>
      </w:pPr>
      <w:r>
        <w:rPr>
          <w:sz w:val="26"/>
          <w:szCs w:val="26"/>
          <w:lang w:val="sk-SK"/>
        </w:rPr>
        <w:t>Odbiornik i nadajnik na ładowarkę.</w:t>
      </w:r>
    </w:p>
    <w:p w:rsidR="00A75B94" w:rsidRPr="006B0466" w:rsidRDefault="006C62EF" w:rsidP="00A75B94">
      <w:pPr>
        <w:pStyle w:val="Akapitzlist"/>
        <w:numPr>
          <w:ilvl w:val="0"/>
          <w:numId w:val="2"/>
        </w:numPr>
        <w:rPr>
          <w:sz w:val="26"/>
          <w:szCs w:val="26"/>
          <w:lang w:val="sk-SK"/>
        </w:rPr>
      </w:pPr>
      <w:r>
        <w:rPr>
          <w:sz w:val="26"/>
          <w:szCs w:val="26"/>
          <w:lang w:val="sk-SK"/>
        </w:rPr>
        <w:t>Wodoodporny nadajnik i odbiornik</w:t>
      </w:r>
    </w:p>
    <w:p w:rsidR="00A75B94" w:rsidRPr="006B0466" w:rsidRDefault="00A75B94" w:rsidP="00A75B94">
      <w:pPr>
        <w:pStyle w:val="Akapitzlist"/>
        <w:numPr>
          <w:ilvl w:val="0"/>
          <w:numId w:val="2"/>
        </w:numPr>
        <w:rPr>
          <w:sz w:val="26"/>
          <w:szCs w:val="26"/>
          <w:lang w:val="sk-SK"/>
        </w:rPr>
      </w:pPr>
      <w:r w:rsidRPr="006B0466">
        <w:rPr>
          <w:sz w:val="26"/>
          <w:szCs w:val="26"/>
          <w:lang w:val="sk-SK"/>
        </w:rPr>
        <w:t xml:space="preserve">8 </w:t>
      </w:r>
      <w:r w:rsidR="006C62EF">
        <w:rPr>
          <w:sz w:val="26"/>
          <w:szCs w:val="26"/>
          <w:lang w:val="sk-SK"/>
        </w:rPr>
        <w:t>poziomów intensywności wibracji</w:t>
      </w:r>
      <w:r w:rsidRPr="006B0466">
        <w:rPr>
          <w:sz w:val="26"/>
          <w:szCs w:val="26"/>
          <w:lang w:val="sk-SK"/>
        </w:rPr>
        <w:t>.</w:t>
      </w:r>
    </w:p>
    <w:p w:rsidR="00A75B94" w:rsidRPr="006B0466" w:rsidRDefault="00A75B94" w:rsidP="00A75B94">
      <w:pPr>
        <w:pStyle w:val="Akapitzlist"/>
        <w:numPr>
          <w:ilvl w:val="0"/>
          <w:numId w:val="2"/>
        </w:numPr>
        <w:rPr>
          <w:sz w:val="26"/>
          <w:szCs w:val="26"/>
          <w:lang w:val="sk-SK"/>
        </w:rPr>
      </w:pPr>
      <w:r w:rsidRPr="006B0466">
        <w:rPr>
          <w:sz w:val="26"/>
          <w:szCs w:val="26"/>
          <w:lang w:val="sk-SK"/>
        </w:rPr>
        <w:t xml:space="preserve">8 </w:t>
      </w:r>
      <w:r w:rsidR="006C62EF">
        <w:rPr>
          <w:sz w:val="26"/>
          <w:szCs w:val="26"/>
          <w:lang w:val="sk-SK"/>
        </w:rPr>
        <w:t>poziomów impulsu elektrostatycznego</w:t>
      </w:r>
      <w:r w:rsidRPr="006B0466">
        <w:rPr>
          <w:sz w:val="26"/>
          <w:szCs w:val="26"/>
          <w:lang w:val="sk-SK"/>
        </w:rPr>
        <w:t>.</w:t>
      </w:r>
    </w:p>
    <w:p w:rsidR="00A75B94" w:rsidRPr="006B0466" w:rsidRDefault="006C62EF" w:rsidP="00A75B94">
      <w:pPr>
        <w:pStyle w:val="Akapitzlist"/>
        <w:numPr>
          <w:ilvl w:val="0"/>
          <w:numId w:val="2"/>
        </w:numPr>
        <w:rPr>
          <w:sz w:val="26"/>
          <w:szCs w:val="26"/>
          <w:lang w:val="sk-SK"/>
        </w:rPr>
      </w:pPr>
      <w:r>
        <w:rPr>
          <w:sz w:val="26"/>
          <w:szCs w:val="26"/>
          <w:lang w:val="sk-SK"/>
        </w:rPr>
        <w:lastRenderedPageBreak/>
        <w:t>Prosta kontrola, pokrętło regulacji impulsu</w:t>
      </w:r>
      <w:r w:rsidR="00A75B94" w:rsidRPr="006B0466">
        <w:rPr>
          <w:sz w:val="26"/>
          <w:szCs w:val="26"/>
          <w:lang w:val="sk-SK"/>
        </w:rPr>
        <w:t>.</w:t>
      </w:r>
    </w:p>
    <w:p w:rsidR="00A75B94" w:rsidRPr="006B0466" w:rsidRDefault="006C62EF" w:rsidP="00A75B94">
      <w:pPr>
        <w:pStyle w:val="Akapitzlist"/>
        <w:numPr>
          <w:ilvl w:val="0"/>
          <w:numId w:val="2"/>
        </w:numPr>
        <w:rPr>
          <w:sz w:val="26"/>
          <w:szCs w:val="26"/>
          <w:lang w:val="sk-SK"/>
        </w:rPr>
      </w:pPr>
      <w:r>
        <w:rPr>
          <w:sz w:val="26"/>
          <w:szCs w:val="26"/>
          <w:lang w:val="sk-SK"/>
        </w:rPr>
        <w:t>Pokrętło wyboru odbiornika</w:t>
      </w:r>
      <w:r w:rsidR="00A75B94" w:rsidRPr="006B0466">
        <w:rPr>
          <w:sz w:val="26"/>
          <w:szCs w:val="26"/>
          <w:lang w:val="sk-SK"/>
        </w:rPr>
        <w:t>.</w:t>
      </w:r>
    </w:p>
    <w:p w:rsidR="00A75B94" w:rsidRPr="006B0466" w:rsidRDefault="006C62EF" w:rsidP="00A75B94">
      <w:pPr>
        <w:pStyle w:val="Akapitzlist"/>
        <w:numPr>
          <w:ilvl w:val="0"/>
          <w:numId w:val="2"/>
        </w:numPr>
        <w:rPr>
          <w:sz w:val="26"/>
          <w:szCs w:val="26"/>
          <w:lang w:val="sk-SK"/>
        </w:rPr>
      </w:pPr>
      <w:r>
        <w:rPr>
          <w:sz w:val="26"/>
          <w:szCs w:val="26"/>
          <w:lang w:val="sk-SK"/>
        </w:rPr>
        <w:t>Klip do paska</w:t>
      </w:r>
      <w:r w:rsidR="00A75B94" w:rsidRPr="006B0466">
        <w:rPr>
          <w:sz w:val="26"/>
          <w:szCs w:val="26"/>
          <w:lang w:val="sk-SK"/>
        </w:rPr>
        <w:t>.</w:t>
      </w:r>
    </w:p>
    <w:p w:rsidR="00A75B94" w:rsidRPr="006B0466" w:rsidRDefault="006C62EF" w:rsidP="00A75B94">
      <w:pPr>
        <w:pStyle w:val="Akapitzlist"/>
        <w:numPr>
          <w:ilvl w:val="0"/>
          <w:numId w:val="2"/>
        </w:numPr>
        <w:rPr>
          <w:sz w:val="26"/>
          <w:szCs w:val="26"/>
          <w:lang w:val="sk-SK"/>
        </w:rPr>
      </w:pPr>
      <w:r>
        <w:rPr>
          <w:sz w:val="26"/>
          <w:szCs w:val="26"/>
          <w:lang w:val="sk-SK"/>
        </w:rPr>
        <w:t>Szybkie i proste parowanie ze sobą urządzeń</w:t>
      </w:r>
      <w:r w:rsidR="00A75B94" w:rsidRPr="006B0466">
        <w:rPr>
          <w:sz w:val="26"/>
          <w:szCs w:val="26"/>
          <w:lang w:val="sk-SK"/>
        </w:rPr>
        <w:t>.</w:t>
      </w:r>
    </w:p>
    <w:p w:rsidR="00A75B94" w:rsidRPr="006B0466" w:rsidRDefault="006C62EF" w:rsidP="00A75B94">
      <w:pPr>
        <w:pStyle w:val="Akapitzlist"/>
        <w:numPr>
          <w:ilvl w:val="0"/>
          <w:numId w:val="2"/>
        </w:numPr>
        <w:rPr>
          <w:sz w:val="26"/>
          <w:szCs w:val="26"/>
          <w:lang w:val="sk-SK"/>
        </w:rPr>
      </w:pPr>
      <w:r>
        <w:rPr>
          <w:sz w:val="26"/>
          <w:szCs w:val="26"/>
          <w:lang w:val="sk-SK"/>
        </w:rPr>
        <w:t>Zasięg do 600 metrów.</w:t>
      </w:r>
    </w:p>
    <w:p w:rsidR="00A75B94" w:rsidRPr="006B0466" w:rsidRDefault="006C62EF" w:rsidP="00A75B94">
      <w:pPr>
        <w:pStyle w:val="Akapitzlist"/>
        <w:numPr>
          <w:ilvl w:val="0"/>
          <w:numId w:val="2"/>
        </w:numPr>
        <w:rPr>
          <w:sz w:val="26"/>
          <w:szCs w:val="26"/>
          <w:lang w:val="sk-SK"/>
        </w:rPr>
      </w:pPr>
      <w:r>
        <w:rPr>
          <w:sz w:val="26"/>
          <w:szCs w:val="26"/>
          <w:lang w:val="sk-SK"/>
        </w:rPr>
        <w:t>Możliwość treningu do 3 psów jednocześnie</w:t>
      </w:r>
      <w:r w:rsidR="00A75B94" w:rsidRPr="006B0466">
        <w:rPr>
          <w:sz w:val="26"/>
          <w:szCs w:val="26"/>
          <w:lang w:val="sk-SK"/>
        </w:rPr>
        <w:t>. (</w:t>
      </w:r>
      <w:r>
        <w:rPr>
          <w:sz w:val="26"/>
          <w:szCs w:val="26"/>
          <w:lang w:val="sk-SK"/>
        </w:rPr>
        <w:t>przy dokupieniu dodatkowych odbiorników</w:t>
      </w:r>
      <w:r w:rsidR="00A75B94" w:rsidRPr="006B0466">
        <w:rPr>
          <w:sz w:val="26"/>
          <w:szCs w:val="26"/>
          <w:lang w:val="sk-SK"/>
        </w:rPr>
        <w:t>).</w:t>
      </w:r>
    </w:p>
    <w:p w:rsidR="00A75B94" w:rsidRPr="006B0466" w:rsidRDefault="00286182" w:rsidP="00A75B94">
      <w:pPr>
        <w:pStyle w:val="Akapitzlist"/>
        <w:numPr>
          <w:ilvl w:val="0"/>
          <w:numId w:val="2"/>
        </w:numPr>
        <w:rPr>
          <w:sz w:val="26"/>
          <w:szCs w:val="26"/>
          <w:lang w:val="sk-SK"/>
        </w:rPr>
      </w:pPr>
      <w:r>
        <w:rPr>
          <w:sz w:val="26"/>
          <w:szCs w:val="26"/>
          <w:lang w:val="sk-SK"/>
        </w:rPr>
        <w:t>Regulowany pasek obroży</w:t>
      </w:r>
    </w:p>
    <w:p w:rsidR="00A75B94" w:rsidRPr="006B0466" w:rsidRDefault="00286182" w:rsidP="00A75B94">
      <w:pPr>
        <w:pStyle w:val="Akapitzlist"/>
        <w:numPr>
          <w:ilvl w:val="0"/>
          <w:numId w:val="2"/>
        </w:numPr>
        <w:rPr>
          <w:sz w:val="26"/>
          <w:szCs w:val="26"/>
          <w:lang w:val="sk-SK"/>
        </w:rPr>
      </w:pPr>
      <w:r>
        <w:rPr>
          <w:sz w:val="26"/>
          <w:szCs w:val="26"/>
          <w:lang w:val="sk-SK"/>
        </w:rPr>
        <w:t>Automatyczne wyłączenie po dłuższej nieaktywności.</w:t>
      </w:r>
    </w:p>
    <w:p w:rsidR="00A75B94" w:rsidRPr="006B0466" w:rsidRDefault="00286182" w:rsidP="00A75B94">
      <w:pPr>
        <w:pStyle w:val="Akapitzlist"/>
        <w:numPr>
          <w:ilvl w:val="0"/>
          <w:numId w:val="2"/>
        </w:numPr>
        <w:rPr>
          <w:sz w:val="26"/>
          <w:szCs w:val="26"/>
          <w:lang w:val="sk-SK"/>
        </w:rPr>
      </w:pPr>
      <w:r>
        <w:rPr>
          <w:sz w:val="26"/>
          <w:szCs w:val="26"/>
          <w:lang w:val="sk-SK"/>
        </w:rPr>
        <w:t>Możliwość zdalnego wyłączenia odbiornika</w:t>
      </w:r>
      <w:r w:rsidR="00A75B94" w:rsidRPr="006B0466">
        <w:rPr>
          <w:sz w:val="26"/>
          <w:szCs w:val="26"/>
          <w:lang w:val="sk-SK"/>
        </w:rPr>
        <w:t>.</w:t>
      </w:r>
    </w:p>
    <w:p w:rsidR="00A75B94" w:rsidRPr="006B0466" w:rsidRDefault="00A75B94" w:rsidP="00A75B94">
      <w:pPr>
        <w:pStyle w:val="Akapitzlist"/>
        <w:numPr>
          <w:ilvl w:val="0"/>
          <w:numId w:val="2"/>
        </w:numPr>
        <w:rPr>
          <w:sz w:val="26"/>
          <w:szCs w:val="26"/>
          <w:lang w:val="sk-SK"/>
        </w:rPr>
      </w:pPr>
      <w:r w:rsidRPr="006B0466">
        <w:rPr>
          <w:sz w:val="26"/>
          <w:szCs w:val="26"/>
          <w:lang w:val="sk-SK"/>
        </w:rPr>
        <w:t xml:space="preserve">3 </w:t>
      </w:r>
      <w:r w:rsidR="00286182">
        <w:rPr>
          <w:sz w:val="26"/>
          <w:szCs w:val="26"/>
          <w:lang w:val="sk-SK"/>
        </w:rPr>
        <w:t>korekcje: dźwięk</w:t>
      </w:r>
      <w:r w:rsidRPr="006B0466">
        <w:rPr>
          <w:sz w:val="26"/>
          <w:szCs w:val="26"/>
          <w:lang w:val="sk-SK"/>
        </w:rPr>
        <w:t xml:space="preserve">, </w:t>
      </w:r>
      <w:r w:rsidR="00286182">
        <w:rPr>
          <w:sz w:val="26"/>
          <w:szCs w:val="26"/>
          <w:lang w:val="sk-SK"/>
        </w:rPr>
        <w:t>wibracja</w:t>
      </w:r>
      <w:r w:rsidRPr="006B0466">
        <w:rPr>
          <w:sz w:val="26"/>
          <w:szCs w:val="26"/>
          <w:lang w:val="sk-SK"/>
        </w:rPr>
        <w:t xml:space="preserve"> </w:t>
      </w:r>
      <w:r w:rsidR="00286182">
        <w:rPr>
          <w:sz w:val="26"/>
          <w:szCs w:val="26"/>
          <w:lang w:val="sk-SK"/>
        </w:rPr>
        <w:t>oraz impuls elektrostatyczny</w:t>
      </w:r>
      <w:r w:rsidRPr="006B0466">
        <w:rPr>
          <w:sz w:val="26"/>
          <w:szCs w:val="26"/>
          <w:lang w:val="sk-SK"/>
        </w:rPr>
        <w:br/>
      </w:r>
    </w:p>
    <w:p w:rsidR="00A75B94" w:rsidRPr="006B0466" w:rsidRDefault="00581BB4" w:rsidP="00A75B94">
      <w:pPr>
        <w:pStyle w:val="Bezodstpw"/>
        <w:rPr>
          <w:b/>
          <w:color w:val="548DD4" w:themeColor="text2" w:themeTint="99"/>
          <w:sz w:val="32"/>
          <w:lang w:val="sk-SK"/>
        </w:rPr>
      </w:pPr>
      <w:r>
        <w:rPr>
          <w:b/>
          <w:noProof/>
          <w:color w:val="548DD4" w:themeColor="text2" w:themeTint="99"/>
          <w:sz w:val="32"/>
          <w:lang w:eastAsia="cs-CZ"/>
        </w:rPr>
        <w:drawing>
          <wp:inline distT="0" distB="0" distL="0" distR="0">
            <wp:extent cx="5470519" cy="4981433"/>
            <wp:effectExtent l="0" t="0" r="0" b="0"/>
            <wp:docPr id="43" name="Obráze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68441" cy="4979541"/>
                    </a:xfrm>
                    <a:prstGeom prst="rect">
                      <a:avLst/>
                    </a:prstGeom>
                    <a:noFill/>
                    <a:ln>
                      <a:noFill/>
                    </a:ln>
                  </pic:spPr>
                </pic:pic>
              </a:graphicData>
            </a:graphic>
          </wp:inline>
        </w:drawing>
      </w:r>
    </w:p>
    <w:p w:rsidR="00A75B94" w:rsidRDefault="00A75B94" w:rsidP="00A75B94">
      <w:pPr>
        <w:pStyle w:val="Bezodstpw"/>
        <w:rPr>
          <w:b/>
          <w:color w:val="548DD4" w:themeColor="text2" w:themeTint="99"/>
          <w:sz w:val="32"/>
          <w:lang w:val="sk-SK"/>
        </w:rPr>
      </w:pPr>
    </w:p>
    <w:p w:rsidR="00A75B94" w:rsidRDefault="00A75B94" w:rsidP="00A75B94">
      <w:pPr>
        <w:pStyle w:val="Bezodstpw"/>
        <w:rPr>
          <w:b/>
          <w:color w:val="548DD4" w:themeColor="text2" w:themeTint="99"/>
          <w:sz w:val="32"/>
          <w:lang w:val="sk-SK"/>
        </w:rPr>
      </w:pPr>
    </w:p>
    <w:p w:rsidR="00A75B94" w:rsidRDefault="00A75B94" w:rsidP="00A75B94">
      <w:pPr>
        <w:pStyle w:val="Bezodstpw"/>
        <w:rPr>
          <w:b/>
          <w:color w:val="548DD4" w:themeColor="text2" w:themeTint="99"/>
          <w:sz w:val="32"/>
          <w:lang w:val="sk-SK"/>
        </w:rPr>
      </w:pPr>
    </w:p>
    <w:p w:rsidR="00A75B94" w:rsidRPr="006B0466" w:rsidRDefault="00CF78D8" w:rsidP="00A75B94">
      <w:pPr>
        <w:pStyle w:val="Bezodstpw"/>
        <w:rPr>
          <w:b/>
          <w:color w:val="548DD4" w:themeColor="text2" w:themeTint="99"/>
          <w:sz w:val="32"/>
          <w:lang w:val="sk-SK"/>
        </w:rPr>
      </w:pPr>
      <w:r>
        <w:rPr>
          <w:b/>
          <w:color w:val="548DD4" w:themeColor="text2" w:themeTint="99"/>
          <w:sz w:val="32"/>
          <w:lang w:val="sk-SK"/>
        </w:rPr>
        <w:lastRenderedPageBreak/>
        <w:t>Nadajnik</w:t>
      </w:r>
    </w:p>
    <w:p w:rsidR="00A75B94" w:rsidRPr="006B0466" w:rsidRDefault="00A75B94" w:rsidP="00A75B94">
      <w:pPr>
        <w:pStyle w:val="Bezodstpw"/>
        <w:rPr>
          <w:b/>
          <w:color w:val="548DD4" w:themeColor="text2" w:themeTint="99"/>
          <w:sz w:val="32"/>
          <w:lang w:val="sk-SK"/>
        </w:rPr>
      </w:pPr>
    </w:p>
    <w:p w:rsidR="00A75B94" w:rsidRPr="006B0466" w:rsidRDefault="00CF78D8" w:rsidP="00A75B94">
      <w:pPr>
        <w:pStyle w:val="Bezodstpw"/>
        <w:numPr>
          <w:ilvl w:val="0"/>
          <w:numId w:val="3"/>
        </w:numPr>
        <w:rPr>
          <w:b/>
          <w:sz w:val="26"/>
          <w:szCs w:val="26"/>
          <w:lang w:val="sk-SK"/>
        </w:rPr>
      </w:pPr>
      <w:r>
        <w:rPr>
          <w:b/>
          <w:sz w:val="26"/>
          <w:szCs w:val="26"/>
          <w:lang w:val="sk-SK"/>
        </w:rPr>
        <w:t>Ante</w:t>
      </w:r>
      <w:r w:rsidR="00A75B94" w:rsidRPr="006B0466">
        <w:rPr>
          <w:b/>
          <w:sz w:val="26"/>
          <w:szCs w:val="26"/>
          <w:lang w:val="sk-SK"/>
        </w:rPr>
        <w:t xml:space="preserve">na: </w:t>
      </w:r>
      <w:r w:rsidR="00445A9C">
        <w:rPr>
          <w:sz w:val="26"/>
          <w:szCs w:val="26"/>
          <w:lang w:val="sk-SK"/>
        </w:rPr>
        <w:t>Przenosi sygnał z nadajnika do odbiornika</w:t>
      </w:r>
      <w:r w:rsidR="00A75B94" w:rsidRPr="006B0466">
        <w:rPr>
          <w:sz w:val="26"/>
          <w:szCs w:val="26"/>
          <w:lang w:val="sk-SK"/>
        </w:rPr>
        <w:t>.</w:t>
      </w:r>
    </w:p>
    <w:p w:rsidR="00A75B94" w:rsidRPr="006B0466" w:rsidRDefault="00445A9C" w:rsidP="00A75B94">
      <w:pPr>
        <w:pStyle w:val="Bezodstpw"/>
        <w:numPr>
          <w:ilvl w:val="0"/>
          <w:numId w:val="3"/>
        </w:numPr>
        <w:rPr>
          <w:sz w:val="26"/>
          <w:szCs w:val="26"/>
          <w:lang w:val="sk-SK"/>
        </w:rPr>
      </w:pPr>
      <w:r>
        <w:rPr>
          <w:b/>
          <w:sz w:val="26"/>
          <w:szCs w:val="26"/>
          <w:lang w:val="sk-SK"/>
        </w:rPr>
        <w:t xml:space="preserve">Kontrolka świetlna:   </w:t>
      </w:r>
      <w:r>
        <w:rPr>
          <w:sz w:val="26"/>
          <w:szCs w:val="26"/>
          <w:lang w:val="sk-SK"/>
        </w:rPr>
        <w:t>Po naciśnięciu przycisku stymulacji, kontrolka zaświeci się na zielono. Gdy bateria jest wyładowana kontrolka będzie świeci się stale na czerwono.</w:t>
      </w:r>
    </w:p>
    <w:p w:rsidR="00A75B94" w:rsidRPr="006B0466" w:rsidRDefault="00E41669" w:rsidP="00A75B94">
      <w:pPr>
        <w:pStyle w:val="Bezodstpw"/>
        <w:numPr>
          <w:ilvl w:val="0"/>
          <w:numId w:val="3"/>
        </w:numPr>
        <w:rPr>
          <w:sz w:val="26"/>
          <w:szCs w:val="26"/>
          <w:lang w:val="sk-SK"/>
        </w:rPr>
      </w:pPr>
      <w:r>
        <w:rPr>
          <w:b/>
          <w:sz w:val="26"/>
          <w:szCs w:val="26"/>
          <w:lang w:val="sk-SK"/>
        </w:rPr>
        <w:t>Pokrętło intensywności</w:t>
      </w:r>
      <w:r w:rsidR="00A75B94" w:rsidRPr="006B0466">
        <w:rPr>
          <w:b/>
          <w:sz w:val="26"/>
          <w:szCs w:val="26"/>
          <w:lang w:val="sk-SK"/>
        </w:rPr>
        <w:t>:</w:t>
      </w:r>
      <w:r w:rsidR="00A75B94" w:rsidRPr="006B0466">
        <w:rPr>
          <w:sz w:val="26"/>
          <w:szCs w:val="26"/>
          <w:lang w:val="sk-SK"/>
        </w:rPr>
        <w:t xml:space="preserve"> </w:t>
      </w:r>
      <w:r>
        <w:rPr>
          <w:sz w:val="26"/>
          <w:szCs w:val="26"/>
          <w:lang w:val="sk-SK"/>
        </w:rPr>
        <w:t>Odpowiedzialne za regulacje w zakresie</w:t>
      </w:r>
      <w:r w:rsidR="00A75B94" w:rsidRPr="006B0466">
        <w:rPr>
          <w:sz w:val="26"/>
          <w:szCs w:val="26"/>
          <w:lang w:val="sk-SK"/>
        </w:rPr>
        <w:t xml:space="preserve"> 0 – 8. </w:t>
      </w:r>
    </w:p>
    <w:p w:rsidR="00A75B94" w:rsidRPr="006B0466" w:rsidRDefault="00E41669" w:rsidP="00A75B94">
      <w:pPr>
        <w:pStyle w:val="Bezodstpw"/>
        <w:numPr>
          <w:ilvl w:val="0"/>
          <w:numId w:val="3"/>
        </w:numPr>
        <w:rPr>
          <w:sz w:val="26"/>
          <w:szCs w:val="26"/>
          <w:lang w:val="sk-SK"/>
        </w:rPr>
      </w:pPr>
      <w:r>
        <w:rPr>
          <w:b/>
          <w:sz w:val="26"/>
          <w:szCs w:val="26"/>
          <w:lang w:val="sk-SK"/>
        </w:rPr>
        <w:t>Pokrętło wyboru odbiornika</w:t>
      </w:r>
      <w:r w:rsidR="00A75B94" w:rsidRPr="006B0466">
        <w:rPr>
          <w:b/>
          <w:sz w:val="26"/>
          <w:szCs w:val="26"/>
          <w:lang w:val="sk-SK"/>
        </w:rPr>
        <w:t>:</w:t>
      </w:r>
      <w:r w:rsidR="00A75B94" w:rsidRPr="006B0466">
        <w:rPr>
          <w:sz w:val="26"/>
          <w:szCs w:val="26"/>
          <w:lang w:val="sk-SK"/>
        </w:rPr>
        <w:t xml:space="preserve"> </w:t>
      </w:r>
      <w:r>
        <w:rPr>
          <w:sz w:val="26"/>
          <w:szCs w:val="26"/>
          <w:lang w:val="sk-SK"/>
        </w:rPr>
        <w:t>Odpowiedzialne za wybór odbiornika</w:t>
      </w:r>
      <w:r w:rsidR="00A75B94" w:rsidRPr="006B0466">
        <w:rPr>
          <w:sz w:val="26"/>
          <w:szCs w:val="26"/>
          <w:lang w:val="sk-SK"/>
        </w:rPr>
        <w:t xml:space="preserve">. </w:t>
      </w:r>
      <w:r>
        <w:rPr>
          <w:sz w:val="26"/>
          <w:szCs w:val="26"/>
          <w:lang w:val="sk-SK"/>
        </w:rPr>
        <w:t>Z jednym nadajnikiem możesz sparować maksymalnie 3 obroże</w:t>
      </w:r>
    </w:p>
    <w:p w:rsidR="00A75B94" w:rsidRPr="006B0466" w:rsidRDefault="00E41669" w:rsidP="00A75B94">
      <w:pPr>
        <w:pStyle w:val="Bezodstpw"/>
        <w:numPr>
          <w:ilvl w:val="0"/>
          <w:numId w:val="3"/>
        </w:numPr>
        <w:rPr>
          <w:sz w:val="26"/>
          <w:szCs w:val="26"/>
          <w:lang w:val="sk-SK"/>
        </w:rPr>
      </w:pPr>
      <w:r>
        <w:rPr>
          <w:b/>
          <w:sz w:val="26"/>
          <w:szCs w:val="26"/>
          <w:lang w:val="sk-SK"/>
        </w:rPr>
        <w:t>Przycisk wibracji</w:t>
      </w:r>
      <w:r w:rsidR="00A75B94" w:rsidRPr="006B0466">
        <w:rPr>
          <w:sz w:val="26"/>
          <w:szCs w:val="26"/>
          <w:lang w:val="sk-SK"/>
        </w:rPr>
        <w:t xml:space="preserve">: </w:t>
      </w:r>
      <w:r>
        <w:rPr>
          <w:sz w:val="26"/>
          <w:szCs w:val="26"/>
          <w:lang w:val="sk-SK"/>
        </w:rPr>
        <w:t>Wysyła wibracje do danego odbiornika.</w:t>
      </w:r>
    </w:p>
    <w:p w:rsidR="00A75B94" w:rsidRPr="006B0466" w:rsidRDefault="00E41669" w:rsidP="00A75B94">
      <w:pPr>
        <w:pStyle w:val="Bezodstpw"/>
        <w:numPr>
          <w:ilvl w:val="0"/>
          <w:numId w:val="3"/>
        </w:numPr>
        <w:rPr>
          <w:sz w:val="26"/>
          <w:szCs w:val="26"/>
          <w:lang w:val="sk-SK"/>
        </w:rPr>
      </w:pPr>
      <w:r>
        <w:rPr>
          <w:b/>
          <w:sz w:val="26"/>
          <w:szCs w:val="26"/>
          <w:lang w:val="sk-SK"/>
        </w:rPr>
        <w:t>Przycisk impulsu</w:t>
      </w:r>
      <w:r w:rsidR="00A75B94" w:rsidRPr="006B0466">
        <w:rPr>
          <w:b/>
          <w:sz w:val="26"/>
          <w:szCs w:val="26"/>
          <w:lang w:val="sk-SK"/>
        </w:rPr>
        <w:t xml:space="preserve">: </w:t>
      </w:r>
      <w:r>
        <w:rPr>
          <w:sz w:val="26"/>
          <w:szCs w:val="26"/>
          <w:lang w:val="sk-SK"/>
        </w:rPr>
        <w:t>Wysyła impuls do danego odbiornika.</w:t>
      </w:r>
    </w:p>
    <w:p w:rsidR="00A75B94" w:rsidRPr="004F02A8" w:rsidRDefault="00E41669" w:rsidP="00A75B94">
      <w:pPr>
        <w:pStyle w:val="Bezodstpw"/>
        <w:numPr>
          <w:ilvl w:val="0"/>
          <w:numId w:val="3"/>
        </w:numPr>
        <w:rPr>
          <w:b/>
          <w:sz w:val="24"/>
          <w:szCs w:val="24"/>
          <w:lang w:val="sk-SK"/>
        </w:rPr>
      </w:pPr>
      <w:r>
        <w:rPr>
          <w:b/>
          <w:sz w:val="26"/>
          <w:szCs w:val="26"/>
          <w:lang w:val="sk-SK"/>
        </w:rPr>
        <w:t>Przycisk dźwięku</w:t>
      </w:r>
      <w:r w:rsidR="00A75B94" w:rsidRPr="006B0466">
        <w:rPr>
          <w:b/>
          <w:sz w:val="26"/>
          <w:szCs w:val="26"/>
          <w:lang w:val="sk-SK"/>
        </w:rPr>
        <w:t xml:space="preserve">: </w:t>
      </w:r>
      <w:r>
        <w:rPr>
          <w:sz w:val="26"/>
          <w:szCs w:val="26"/>
          <w:lang w:val="sk-SK"/>
        </w:rPr>
        <w:t>Wysyła dźwięk do danego odbiornika.</w:t>
      </w:r>
    </w:p>
    <w:p w:rsidR="00A75B94" w:rsidRPr="006B0466" w:rsidRDefault="00E41669" w:rsidP="00A75B94">
      <w:pPr>
        <w:pStyle w:val="Bezodstpw"/>
        <w:numPr>
          <w:ilvl w:val="0"/>
          <w:numId w:val="3"/>
        </w:numPr>
        <w:rPr>
          <w:b/>
          <w:sz w:val="26"/>
          <w:szCs w:val="26"/>
          <w:lang w:val="sk-SK"/>
        </w:rPr>
      </w:pPr>
      <w:r>
        <w:rPr>
          <w:b/>
          <w:sz w:val="26"/>
          <w:szCs w:val="26"/>
          <w:lang w:val="sk-SK"/>
        </w:rPr>
        <w:t>Wejście na ładowarkę</w:t>
      </w:r>
      <w:r w:rsidR="00A75B94" w:rsidRPr="006B0466">
        <w:rPr>
          <w:b/>
          <w:sz w:val="26"/>
          <w:szCs w:val="26"/>
          <w:lang w:val="sk-SK"/>
        </w:rPr>
        <w:t xml:space="preserve">: </w:t>
      </w:r>
      <w:r>
        <w:rPr>
          <w:sz w:val="26"/>
          <w:szCs w:val="26"/>
          <w:lang w:val="sk-SK"/>
        </w:rPr>
        <w:t>Ładuje nadajnik</w:t>
      </w:r>
    </w:p>
    <w:p w:rsidR="00A75B94" w:rsidRPr="006B0466" w:rsidRDefault="00E41669" w:rsidP="00A75B94">
      <w:pPr>
        <w:pStyle w:val="Bezodstpw"/>
        <w:numPr>
          <w:ilvl w:val="0"/>
          <w:numId w:val="3"/>
        </w:numPr>
        <w:rPr>
          <w:b/>
          <w:sz w:val="26"/>
          <w:szCs w:val="26"/>
          <w:lang w:val="sk-SK"/>
        </w:rPr>
      </w:pPr>
      <w:r>
        <w:rPr>
          <w:b/>
          <w:sz w:val="26"/>
          <w:szCs w:val="26"/>
          <w:lang w:val="sk-SK"/>
        </w:rPr>
        <w:t xml:space="preserve">Klips na </w:t>
      </w:r>
      <w:r w:rsidR="00A75B94" w:rsidRPr="006B0466">
        <w:rPr>
          <w:b/>
          <w:sz w:val="26"/>
          <w:szCs w:val="26"/>
          <w:lang w:val="sk-SK"/>
        </w:rPr>
        <w:t>pasek</w:t>
      </w:r>
      <w:r w:rsidR="00A75B94" w:rsidRPr="006B0466">
        <w:rPr>
          <w:sz w:val="26"/>
          <w:szCs w:val="26"/>
          <w:lang w:val="sk-SK"/>
        </w:rPr>
        <w:t xml:space="preserve">: </w:t>
      </w:r>
      <w:r>
        <w:rPr>
          <w:sz w:val="26"/>
          <w:szCs w:val="26"/>
          <w:lang w:val="sk-SK"/>
        </w:rPr>
        <w:t>Możliwość treningu bez użycia rąk</w:t>
      </w:r>
    </w:p>
    <w:p w:rsidR="00A75B94" w:rsidRPr="006B0466" w:rsidRDefault="00E41669" w:rsidP="00A75B94">
      <w:pPr>
        <w:pStyle w:val="Bezodstpw"/>
        <w:numPr>
          <w:ilvl w:val="0"/>
          <w:numId w:val="3"/>
        </w:numPr>
        <w:rPr>
          <w:b/>
          <w:sz w:val="26"/>
          <w:szCs w:val="26"/>
          <w:lang w:val="sk-SK"/>
        </w:rPr>
      </w:pPr>
      <w:r>
        <w:rPr>
          <w:b/>
          <w:sz w:val="26"/>
          <w:szCs w:val="26"/>
          <w:lang w:val="sk-SK"/>
        </w:rPr>
        <w:t>Symbol parowania na nadajniku</w:t>
      </w:r>
      <w:r w:rsidR="00A75B94" w:rsidRPr="006B0466">
        <w:rPr>
          <w:b/>
          <w:sz w:val="26"/>
          <w:szCs w:val="26"/>
          <w:lang w:val="sk-SK"/>
        </w:rPr>
        <w:t>:</w:t>
      </w:r>
      <w:r w:rsidR="00A75B94" w:rsidRPr="006B0466">
        <w:rPr>
          <w:sz w:val="26"/>
          <w:szCs w:val="26"/>
          <w:lang w:val="sk-SK"/>
        </w:rPr>
        <w:t xml:space="preserve"> </w:t>
      </w:r>
      <w:r>
        <w:rPr>
          <w:sz w:val="26"/>
          <w:szCs w:val="26"/>
          <w:lang w:val="sk-SK"/>
        </w:rPr>
        <w:t>Sparuj nadajnik z odbiornikiem/odbiornikiami</w:t>
      </w:r>
    </w:p>
    <w:p w:rsidR="00A75B94" w:rsidRPr="006B0466" w:rsidRDefault="00E41669" w:rsidP="00A75B94">
      <w:pPr>
        <w:pStyle w:val="Bezodstpw"/>
        <w:numPr>
          <w:ilvl w:val="0"/>
          <w:numId w:val="3"/>
        </w:numPr>
        <w:rPr>
          <w:b/>
          <w:sz w:val="26"/>
          <w:szCs w:val="26"/>
          <w:lang w:val="sk-SK"/>
        </w:rPr>
      </w:pPr>
      <w:r>
        <w:rPr>
          <w:b/>
          <w:sz w:val="26"/>
          <w:szCs w:val="26"/>
          <w:lang w:val="sk-SK"/>
        </w:rPr>
        <w:t>Gumowa pokrywa</w:t>
      </w:r>
      <w:r w:rsidR="00A75B94" w:rsidRPr="006B0466">
        <w:rPr>
          <w:sz w:val="26"/>
          <w:szCs w:val="26"/>
          <w:lang w:val="sk-SK"/>
        </w:rPr>
        <w:t xml:space="preserve">: </w:t>
      </w:r>
      <w:r>
        <w:rPr>
          <w:sz w:val="26"/>
          <w:szCs w:val="26"/>
          <w:lang w:val="sk-SK"/>
        </w:rPr>
        <w:t>Chroni części wewnętrzne przed wodą i nieczystościami. Zawsze po skończonym ładowaniu poprawnie załóz pokrywę.</w:t>
      </w:r>
    </w:p>
    <w:p w:rsidR="00A75B94" w:rsidRPr="006B0466" w:rsidRDefault="00A75B94" w:rsidP="00A75B94">
      <w:pPr>
        <w:pStyle w:val="Bezodstpw"/>
        <w:rPr>
          <w:sz w:val="24"/>
          <w:szCs w:val="28"/>
          <w:lang w:val="sk-SK"/>
        </w:rPr>
      </w:pPr>
    </w:p>
    <w:p w:rsidR="00A75B94" w:rsidRPr="006B0466" w:rsidRDefault="00A75B94" w:rsidP="00A75B94">
      <w:pPr>
        <w:pStyle w:val="Bezodstpw"/>
        <w:rPr>
          <w:b/>
          <w:sz w:val="24"/>
          <w:szCs w:val="28"/>
          <w:lang w:val="sk-SK"/>
        </w:rPr>
      </w:pPr>
      <w:r w:rsidRPr="006B0466">
        <w:rPr>
          <w:b/>
          <w:noProof/>
          <w:sz w:val="24"/>
          <w:szCs w:val="28"/>
          <w:lang w:eastAsia="cs-CZ"/>
        </w:rPr>
        <w:drawing>
          <wp:inline distT="0" distB="0" distL="0" distR="0" wp14:anchorId="10F56D1A" wp14:editId="326738A1">
            <wp:extent cx="5759450" cy="4298950"/>
            <wp:effectExtent l="0" t="0" r="0" b="635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9450" cy="4298950"/>
                    </a:xfrm>
                    <a:prstGeom prst="rect">
                      <a:avLst/>
                    </a:prstGeom>
                    <a:noFill/>
                    <a:ln>
                      <a:noFill/>
                    </a:ln>
                  </pic:spPr>
                </pic:pic>
              </a:graphicData>
            </a:graphic>
          </wp:inline>
        </w:drawing>
      </w:r>
    </w:p>
    <w:p w:rsidR="00A75B94" w:rsidRPr="006B0466" w:rsidRDefault="00A75B94" w:rsidP="00A75B94">
      <w:pPr>
        <w:pStyle w:val="Bezodstpw"/>
        <w:rPr>
          <w:b/>
          <w:sz w:val="24"/>
          <w:szCs w:val="28"/>
          <w:lang w:val="sk-SK"/>
        </w:rPr>
      </w:pPr>
    </w:p>
    <w:p w:rsidR="00A75B94" w:rsidRPr="006B0466" w:rsidRDefault="00A75B94" w:rsidP="00A75B94">
      <w:pPr>
        <w:pStyle w:val="Bezodstpw"/>
        <w:rPr>
          <w:b/>
          <w:sz w:val="24"/>
          <w:szCs w:val="28"/>
          <w:lang w:val="sk-SK"/>
        </w:rPr>
      </w:pPr>
    </w:p>
    <w:p w:rsidR="00A75B94" w:rsidRPr="006B0466" w:rsidRDefault="00A75B94" w:rsidP="00A75B94">
      <w:pPr>
        <w:pStyle w:val="Bezodstpw"/>
        <w:rPr>
          <w:b/>
          <w:sz w:val="24"/>
          <w:szCs w:val="28"/>
          <w:lang w:val="sk-SK"/>
        </w:rPr>
      </w:pPr>
    </w:p>
    <w:p w:rsidR="00A75B94" w:rsidRPr="006B0466" w:rsidRDefault="00A75B94" w:rsidP="00A75B94">
      <w:pPr>
        <w:pStyle w:val="Bezodstpw"/>
        <w:rPr>
          <w:b/>
          <w:sz w:val="20"/>
          <w:szCs w:val="28"/>
          <w:lang w:val="sk-SK"/>
        </w:rPr>
      </w:pPr>
    </w:p>
    <w:p w:rsidR="00A75B94" w:rsidRPr="006B0466" w:rsidRDefault="00E318FE" w:rsidP="00E318FE">
      <w:pPr>
        <w:pStyle w:val="Bezodstpw"/>
        <w:numPr>
          <w:ilvl w:val="0"/>
          <w:numId w:val="32"/>
        </w:numPr>
        <w:rPr>
          <w:b/>
          <w:sz w:val="26"/>
          <w:szCs w:val="26"/>
          <w:lang w:val="sk-SK"/>
        </w:rPr>
      </w:pPr>
      <w:r>
        <w:rPr>
          <w:b/>
          <w:sz w:val="26"/>
          <w:szCs w:val="26"/>
          <w:lang w:val="sk-SK"/>
        </w:rPr>
        <w:t>Elektrody</w:t>
      </w:r>
      <w:r w:rsidR="00A75B94" w:rsidRPr="006B0466">
        <w:rPr>
          <w:b/>
          <w:sz w:val="26"/>
          <w:szCs w:val="26"/>
          <w:lang w:val="sk-SK"/>
        </w:rPr>
        <w:t>:</w:t>
      </w:r>
      <w:r w:rsidR="00A75B94" w:rsidRPr="006B0466">
        <w:rPr>
          <w:sz w:val="26"/>
          <w:szCs w:val="26"/>
          <w:lang w:val="sk-SK"/>
        </w:rPr>
        <w:t xml:space="preserve"> </w:t>
      </w:r>
      <w:r>
        <w:rPr>
          <w:sz w:val="26"/>
          <w:szCs w:val="26"/>
          <w:lang w:val="sk-SK"/>
        </w:rPr>
        <w:t>Elektrody wykonane są ze stali, przez elektrody przenoszona jest elektrostymulacja</w:t>
      </w:r>
    </w:p>
    <w:p w:rsidR="00A75B94" w:rsidRPr="006B0466" w:rsidRDefault="00E318FE" w:rsidP="00E318FE">
      <w:pPr>
        <w:pStyle w:val="Bezodstpw"/>
        <w:numPr>
          <w:ilvl w:val="0"/>
          <w:numId w:val="32"/>
        </w:numPr>
        <w:rPr>
          <w:b/>
          <w:sz w:val="26"/>
          <w:szCs w:val="26"/>
          <w:lang w:val="sk-SK"/>
        </w:rPr>
      </w:pPr>
      <w:r>
        <w:rPr>
          <w:b/>
          <w:sz w:val="26"/>
          <w:szCs w:val="26"/>
          <w:lang w:val="sk-SK"/>
        </w:rPr>
        <w:t>Końcówka ładowarki odbiornika</w:t>
      </w:r>
      <w:r w:rsidR="00A75B94" w:rsidRPr="006B0466">
        <w:rPr>
          <w:b/>
          <w:sz w:val="26"/>
          <w:szCs w:val="26"/>
          <w:lang w:val="sk-SK"/>
        </w:rPr>
        <w:t>:</w:t>
      </w:r>
      <w:r w:rsidR="00A75B94" w:rsidRPr="006B0466">
        <w:rPr>
          <w:sz w:val="26"/>
          <w:szCs w:val="26"/>
          <w:lang w:val="sk-SK"/>
        </w:rPr>
        <w:t xml:space="preserve"> </w:t>
      </w:r>
      <w:r>
        <w:rPr>
          <w:sz w:val="26"/>
          <w:szCs w:val="26"/>
          <w:lang w:val="sk-SK"/>
        </w:rPr>
        <w:t>Ładuje baterie odbiornika, podłącz go do kontaktu</w:t>
      </w:r>
    </w:p>
    <w:p w:rsidR="00A75B94" w:rsidRPr="00E318FE" w:rsidRDefault="00E318FE" w:rsidP="00E318FE">
      <w:pPr>
        <w:pStyle w:val="Bezodstpw"/>
        <w:numPr>
          <w:ilvl w:val="0"/>
          <w:numId w:val="32"/>
        </w:numPr>
        <w:rPr>
          <w:b/>
          <w:sz w:val="26"/>
          <w:szCs w:val="26"/>
          <w:lang w:val="sk-SK"/>
        </w:rPr>
      </w:pPr>
      <w:r>
        <w:rPr>
          <w:b/>
          <w:sz w:val="26"/>
          <w:szCs w:val="26"/>
          <w:lang w:val="sk-SK"/>
        </w:rPr>
        <w:t>Parowanie z nadajnikiem</w:t>
      </w:r>
      <w:r w:rsidR="00A75B94" w:rsidRPr="006B0466">
        <w:rPr>
          <w:sz w:val="26"/>
          <w:szCs w:val="26"/>
          <w:lang w:val="sk-SK"/>
        </w:rPr>
        <w:t xml:space="preserve">: </w:t>
      </w:r>
      <w:r>
        <w:rPr>
          <w:sz w:val="26"/>
          <w:szCs w:val="26"/>
          <w:lang w:val="sk-SK"/>
        </w:rPr>
        <w:t xml:space="preserve"> Sparuj odbiornik z nadajnikiem</w:t>
      </w:r>
    </w:p>
    <w:p w:rsidR="00A75B94" w:rsidRPr="006B0466" w:rsidRDefault="00E318FE" w:rsidP="00E318FE">
      <w:pPr>
        <w:pStyle w:val="Bezodstpw"/>
        <w:numPr>
          <w:ilvl w:val="0"/>
          <w:numId w:val="32"/>
        </w:numPr>
        <w:rPr>
          <w:b/>
          <w:sz w:val="24"/>
          <w:szCs w:val="28"/>
          <w:lang w:val="sk-SK"/>
        </w:rPr>
      </w:pPr>
      <w:r>
        <w:rPr>
          <w:b/>
          <w:sz w:val="26"/>
          <w:szCs w:val="26"/>
          <w:lang w:val="sk-SK"/>
        </w:rPr>
        <w:t>Gumowa pokrywa</w:t>
      </w:r>
      <w:r w:rsidR="00A75B94" w:rsidRPr="006B0466">
        <w:rPr>
          <w:sz w:val="26"/>
          <w:szCs w:val="26"/>
          <w:lang w:val="sk-SK"/>
        </w:rPr>
        <w:t xml:space="preserve">: </w:t>
      </w:r>
      <w:r>
        <w:rPr>
          <w:sz w:val="26"/>
          <w:szCs w:val="26"/>
          <w:lang w:val="sk-SK"/>
        </w:rPr>
        <w:t>Chroni części wewnętrzne przed wodą i nieczystościami. Zawsze po skończonym ładowaniu poprawnie załóz pokrywę.</w:t>
      </w:r>
    </w:p>
    <w:p w:rsidR="00A75B94" w:rsidRPr="006B0466" w:rsidRDefault="00E318FE" w:rsidP="00E318FE">
      <w:pPr>
        <w:pStyle w:val="Bezodstpw"/>
        <w:numPr>
          <w:ilvl w:val="0"/>
          <w:numId w:val="32"/>
        </w:numPr>
        <w:rPr>
          <w:b/>
          <w:sz w:val="26"/>
          <w:szCs w:val="26"/>
          <w:lang w:val="sk-SK"/>
        </w:rPr>
      </w:pPr>
      <w:r>
        <w:rPr>
          <w:b/>
          <w:sz w:val="26"/>
          <w:szCs w:val="26"/>
          <w:lang w:val="sk-SK"/>
        </w:rPr>
        <w:t>Kontrolka</w:t>
      </w:r>
      <w:r w:rsidR="00A75B94" w:rsidRPr="006B0466">
        <w:rPr>
          <w:b/>
          <w:sz w:val="26"/>
          <w:szCs w:val="26"/>
          <w:lang w:val="sk-SK"/>
        </w:rPr>
        <w:t>:</w:t>
      </w:r>
      <w:r w:rsidR="00A75B94" w:rsidRPr="006B0466">
        <w:rPr>
          <w:b/>
          <w:sz w:val="26"/>
          <w:szCs w:val="26"/>
          <w:lang w:val="sk-SK"/>
        </w:rPr>
        <w:br/>
      </w:r>
      <w:r w:rsidR="00A75B94" w:rsidRPr="006B0466">
        <w:rPr>
          <w:b/>
          <w:noProof/>
          <w:sz w:val="26"/>
          <w:szCs w:val="26"/>
          <w:lang w:eastAsia="cs-CZ"/>
        </w:rPr>
        <w:drawing>
          <wp:inline distT="0" distB="0" distL="0" distR="0" wp14:anchorId="3CF440D5" wp14:editId="01680064">
            <wp:extent cx="4156075" cy="2351405"/>
            <wp:effectExtent l="0" t="0" r="0" b="0"/>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56075" cy="2351405"/>
                    </a:xfrm>
                    <a:prstGeom prst="rect">
                      <a:avLst/>
                    </a:prstGeom>
                    <a:noFill/>
                    <a:ln>
                      <a:noFill/>
                    </a:ln>
                  </pic:spPr>
                </pic:pic>
              </a:graphicData>
            </a:graphic>
          </wp:inline>
        </w:drawing>
      </w:r>
    </w:p>
    <w:p w:rsidR="00E318FE" w:rsidRDefault="00E318FE" w:rsidP="00E318FE">
      <w:pPr>
        <w:pStyle w:val="Bezodstpw"/>
        <w:numPr>
          <w:ilvl w:val="0"/>
          <w:numId w:val="33"/>
        </w:numPr>
        <w:rPr>
          <w:sz w:val="26"/>
          <w:szCs w:val="26"/>
          <w:lang w:val="sk-SK"/>
        </w:rPr>
      </w:pPr>
      <w:r>
        <w:rPr>
          <w:sz w:val="26"/>
          <w:szCs w:val="26"/>
          <w:lang w:val="sk-SK"/>
        </w:rPr>
        <w:t>W momencie ładowania świeci się na czerwono, po zmianiu koloru na zielon y jest w pełni naładowany.</w:t>
      </w:r>
    </w:p>
    <w:p w:rsidR="00E318FE" w:rsidRDefault="00E318FE" w:rsidP="00E318FE">
      <w:pPr>
        <w:pStyle w:val="Bezodstpw"/>
        <w:numPr>
          <w:ilvl w:val="0"/>
          <w:numId w:val="33"/>
        </w:numPr>
        <w:rPr>
          <w:sz w:val="26"/>
          <w:szCs w:val="26"/>
          <w:lang w:val="sk-SK"/>
        </w:rPr>
      </w:pPr>
      <w:r>
        <w:rPr>
          <w:sz w:val="26"/>
          <w:szCs w:val="26"/>
          <w:lang w:val="sk-SK"/>
        </w:rPr>
        <w:t>W trybie działania miga na zielono</w:t>
      </w:r>
    </w:p>
    <w:p w:rsidR="00E318FE" w:rsidRDefault="00E318FE" w:rsidP="00E318FE">
      <w:pPr>
        <w:pStyle w:val="Bezodstpw"/>
        <w:numPr>
          <w:ilvl w:val="0"/>
          <w:numId w:val="33"/>
        </w:numPr>
        <w:rPr>
          <w:sz w:val="26"/>
          <w:szCs w:val="26"/>
          <w:lang w:val="sk-SK"/>
        </w:rPr>
      </w:pPr>
      <w:r>
        <w:rPr>
          <w:sz w:val="26"/>
          <w:szCs w:val="26"/>
          <w:lang w:val="sk-SK"/>
        </w:rPr>
        <w:t>Naciskając  przyciski stymulacji kontrolka będzie świecić na zielono.</w:t>
      </w:r>
    </w:p>
    <w:p w:rsidR="00E318FE" w:rsidRDefault="00E318FE" w:rsidP="00E318FE">
      <w:pPr>
        <w:pStyle w:val="Bezodstpw"/>
        <w:numPr>
          <w:ilvl w:val="0"/>
          <w:numId w:val="33"/>
        </w:numPr>
        <w:rPr>
          <w:sz w:val="26"/>
          <w:szCs w:val="26"/>
          <w:lang w:val="sk-SK"/>
        </w:rPr>
      </w:pPr>
      <w:r>
        <w:rPr>
          <w:sz w:val="26"/>
          <w:szCs w:val="26"/>
          <w:lang w:val="sk-SK"/>
        </w:rPr>
        <w:t>Rozpoczęcie parowanie spowoduje, że kontrolka będzie świecić na zielono</w:t>
      </w:r>
    </w:p>
    <w:p w:rsidR="00E318FE" w:rsidRDefault="00E318FE" w:rsidP="00E318FE">
      <w:pPr>
        <w:pStyle w:val="Bezodstpw"/>
        <w:numPr>
          <w:ilvl w:val="0"/>
          <w:numId w:val="33"/>
        </w:numPr>
        <w:rPr>
          <w:sz w:val="26"/>
          <w:szCs w:val="26"/>
          <w:lang w:val="sk-SK"/>
        </w:rPr>
      </w:pPr>
      <w:r>
        <w:rPr>
          <w:sz w:val="26"/>
          <w:szCs w:val="26"/>
          <w:lang w:val="sk-SK"/>
        </w:rPr>
        <w:t>Wyłączeniu odbiornika będzie towarzyszylo czerwone światło.</w:t>
      </w:r>
    </w:p>
    <w:p w:rsidR="00A75B94" w:rsidRPr="004F02A8" w:rsidRDefault="00A75B94" w:rsidP="00E318FE">
      <w:pPr>
        <w:pStyle w:val="Bezodstpw"/>
        <w:ind w:left="720"/>
        <w:rPr>
          <w:sz w:val="24"/>
          <w:szCs w:val="28"/>
          <w:lang w:val="sk-SK"/>
        </w:rPr>
      </w:pPr>
      <w:r w:rsidRPr="006B0466">
        <w:rPr>
          <w:sz w:val="24"/>
          <w:szCs w:val="28"/>
          <w:lang w:val="sk-SK"/>
        </w:rPr>
        <w:br/>
      </w:r>
    </w:p>
    <w:p w:rsidR="00A75B94" w:rsidRPr="006B0466" w:rsidRDefault="00E318FE" w:rsidP="00A75B94">
      <w:pPr>
        <w:pStyle w:val="Bezodstpw"/>
        <w:rPr>
          <w:b/>
          <w:color w:val="548DD4" w:themeColor="text2" w:themeTint="99"/>
          <w:sz w:val="32"/>
          <w:szCs w:val="28"/>
          <w:lang w:val="sk-SK"/>
        </w:rPr>
      </w:pPr>
      <w:r>
        <w:rPr>
          <w:b/>
          <w:color w:val="548DD4" w:themeColor="text2" w:themeTint="99"/>
          <w:sz w:val="32"/>
          <w:szCs w:val="28"/>
          <w:lang w:val="sk-SK"/>
        </w:rPr>
        <w:t>Instrukcja użytkowania</w:t>
      </w:r>
    </w:p>
    <w:p w:rsidR="00A75B94" w:rsidRPr="006B0466" w:rsidRDefault="00A75B94" w:rsidP="00A75B94">
      <w:pPr>
        <w:pStyle w:val="Bezodstpw"/>
        <w:rPr>
          <w:sz w:val="24"/>
          <w:szCs w:val="28"/>
          <w:lang w:val="sk-SK"/>
        </w:rPr>
      </w:pPr>
    </w:p>
    <w:p w:rsidR="00A75B94" w:rsidRPr="006B0466" w:rsidRDefault="00A75B94" w:rsidP="00A75B94">
      <w:pPr>
        <w:pStyle w:val="Bezodstpw"/>
        <w:rPr>
          <w:b/>
          <w:sz w:val="32"/>
          <w:szCs w:val="28"/>
          <w:lang w:val="sk-SK"/>
        </w:rPr>
      </w:pPr>
      <w:r w:rsidRPr="006B0466">
        <w:rPr>
          <w:b/>
          <w:sz w:val="32"/>
          <w:szCs w:val="28"/>
          <w:lang w:val="sk-SK"/>
        </w:rPr>
        <w:t xml:space="preserve">Krok 1 – </w:t>
      </w:r>
      <w:r w:rsidR="00E318FE">
        <w:rPr>
          <w:b/>
          <w:sz w:val="32"/>
          <w:szCs w:val="28"/>
          <w:lang w:val="sk-SK"/>
        </w:rPr>
        <w:t>Przygotowanie nadajnika</w:t>
      </w:r>
    </w:p>
    <w:p w:rsidR="00A75B94" w:rsidRPr="006B0466" w:rsidRDefault="00E318FE" w:rsidP="00A75B94">
      <w:pPr>
        <w:pStyle w:val="Bezodstpw"/>
        <w:rPr>
          <w:b/>
          <w:sz w:val="28"/>
          <w:szCs w:val="28"/>
          <w:lang w:val="sk-SK"/>
        </w:rPr>
      </w:pPr>
      <w:r>
        <w:rPr>
          <w:b/>
          <w:sz w:val="28"/>
          <w:szCs w:val="28"/>
          <w:lang w:val="sk-SK"/>
        </w:rPr>
        <w:t>Ładowanie nadajnia</w:t>
      </w:r>
    </w:p>
    <w:p w:rsidR="00A75B94" w:rsidRPr="006B0466" w:rsidRDefault="00A75B94" w:rsidP="00A75B94">
      <w:pPr>
        <w:pStyle w:val="Bezodstpw"/>
        <w:rPr>
          <w:b/>
          <w:sz w:val="28"/>
          <w:szCs w:val="28"/>
          <w:lang w:val="sk-SK"/>
        </w:rPr>
      </w:pPr>
    </w:p>
    <w:p w:rsidR="00A75B94" w:rsidRPr="006B0466" w:rsidRDefault="00E318FE" w:rsidP="00E318FE">
      <w:pPr>
        <w:pStyle w:val="Bezodstpw"/>
        <w:numPr>
          <w:ilvl w:val="0"/>
          <w:numId w:val="34"/>
        </w:numPr>
        <w:rPr>
          <w:sz w:val="26"/>
          <w:szCs w:val="26"/>
          <w:lang w:val="sk-SK"/>
        </w:rPr>
      </w:pPr>
      <w:r>
        <w:rPr>
          <w:sz w:val="26"/>
          <w:szCs w:val="26"/>
          <w:lang w:val="sk-SK"/>
        </w:rPr>
        <w:t>Zdejmij gumową pokrywę na nadajniku.</w:t>
      </w:r>
    </w:p>
    <w:p w:rsidR="00A75B94" w:rsidRPr="006B0466" w:rsidRDefault="00E318FE" w:rsidP="00E318FE">
      <w:pPr>
        <w:pStyle w:val="Bezodstpw"/>
        <w:numPr>
          <w:ilvl w:val="0"/>
          <w:numId w:val="34"/>
        </w:numPr>
        <w:rPr>
          <w:sz w:val="26"/>
          <w:szCs w:val="26"/>
          <w:lang w:val="sk-SK"/>
        </w:rPr>
      </w:pPr>
      <w:r>
        <w:rPr>
          <w:sz w:val="26"/>
          <w:szCs w:val="26"/>
          <w:lang w:val="sk-SK"/>
        </w:rPr>
        <w:t>Włóż końcówkę ładowarki do wejścia na ładowanie na nadajniku</w:t>
      </w:r>
    </w:p>
    <w:p w:rsidR="00A75B94" w:rsidRPr="006B0466" w:rsidRDefault="00E318FE" w:rsidP="00E318FE">
      <w:pPr>
        <w:pStyle w:val="Bezodstpw"/>
        <w:numPr>
          <w:ilvl w:val="0"/>
          <w:numId w:val="34"/>
        </w:numPr>
        <w:rPr>
          <w:sz w:val="26"/>
          <w:szCs w:val="26"/>
          <w:lang w:val="sk-SK"/>
        </w:rPr>
      </w:pPr>
      <w:r>
        <w:rPr>
          <w:sz w:val="26"/>
          <w:szCs w:val="26"/>
          <w:lang w:val="sk-SK"/>
        </w:rPr>
        <w:t>Podłącz ładowarkę do kontaktu</w:t>
      </w:r>
    </w:p>
    <w:p w:rsidR="00A75B94" w:rsidRPr="006B0466" w:rsidRDefault="00E318FE" w:rsidP="00E318FE">
      <w:pPr>
        <w:pStyle w:val="Bezodstpw"/>
        <w:numPr>
          <w:ilvl w:val="0"/>
          <w:numId w:val="34"/>
        </w:numPr>
        <w:rPr>
          <w:sz w:val="26"/>
          <w:szCs w:val="26"/>
          <w:lang w:val="sk-SK"/>
        </w:rPr>
      </w:pPr>
      <w:r>
        <w:rPr>
          <w:sz w:val="26"/>
          <w:szCs w:val="26"/>
          <w:lang w:val="sk-SK"/>
        </w:rPr>
        <w:t>Na nadajniku zapali się czerwona kontrolka</w:t>
      </w:r>
    </w:p>
    <w:p w:rsidR="00A75B94" w:rsidRPr="006B0466" w:rsidRDefault="00E318FE" w:rsidP="00E318FE">
      <w:pPr>
        <w:pStyle w:val="Bezodstpw"/>
        <w:numPr>
          <w:ilvl w:val="0"/>
          <w:numId w:val="34"/>
        </w:numPr>
        <w:rPr>
          <w:sz w:val="26"/>
          <w:szCs w:val="26"/>
          <w:lang w:val="sk-SK"/>
        </w:rPr>
      </w:pPr>
      <w:r>
        <w:rPr>
          <w:sz w:val="26"/>
          <w:szCs w:val="26"/>
          <w:lang w:val="sk-SK"/>
        </w:rPr>
        <w:t>Po pełnym naładowaniu zapali się zielona kontrolka</w:t>
      </w:r>
    </w:p>
    <w:p w:rsidR="00A75B94" w:rsidRPr="006B0466" w:rsidRDefault="009F2580" w:rsidP="00E318FE">
      <w:pPr>
        <w:pStyle w:val="Bezodstpw"/>
        <w:numPr>
          <w:ilvl w:val="0"/>
          <w:numId w:val="34"/>
        </w:numPr>
        <w:rPr>
          <w:sz w:val="26"/>
          <w:szCs w:val="26"/>
          <w:lang w:val="sk-SK"/>
        </w:rPr>
      </w:pPr>
      <w:r>
        <w:rPr>
          <w:sz w:val="26"/>
          <w:szCs w:val="26"/>
          <w:lang w:val="sk-SK"/>
        </w:rPr>
        <w:t>Załóż z powrotem gumową pokrywę wejścia na ładowanie</w:t>
      </w:r>
    </w:p>
    <w:p w:rsidR="00A75B94" w:rsidRPr="006B0466" w:rsidRDefault="00A75B94" w:rsidP="00A75B94">
      <w:pPr>
        <w:pStyle w:val="Bezodstpw"/>
        <w:rPr>
          <w:sz w:val="26"/>
          <w:szCs w:val="26"/>
          <w:lang w:val="sk-SK"/>
        </w:rPr>
      </w:pPr>
    </w:p>
    <w:p w:rsidR="00A75B94" w:rsidRPr="006B0466" w:rsidRDefault="009F2580" w:rsidP="00A75B94">
      <w:pPr>
        <w:pStyle w:val="Bezodstpw"/>
        <w:rPr>
          <w:sz w:val="26"/>
          <w:szCs w:val="26"/>
          <w:lang w:val="sk-SK"/>
        </w:rPr>
      </w:pPr>
      <w:r>
        <w:rPr>
          <w:b/>
          <w:sz w:val="26"/>
          <w:szCs w:val="26"/>
          <w:lang w:val="sk-SK"/>
        </w:rPr>
        <w:t>Wskazówka</w:t>
      </w:r>
      <w:r w:rsidR="00A75B94" w:rsidRPr="006B0466">
        <w:rPr>
          <w:b/>
          <w:sz w:val="26"/>
          <w:szCs w:val="26"/>
          <w:lang w:val="sk-SK"/>
        </w:rPr>
        <w:t>:</w:t>
      </w:r>
      <w:r w:rsidR="00A75B94" w:rsidRPr="006B0466">
        <w:rPr>
          <w:sz w:val="26"/>
          <w:szCs w:val="26"/>
          <w:lang w:val="sk-SK"/>
        </w:rPr>
        <w:t xml:space="preserve"> </w:t>
      </w:r>
      <w:r>
        <w:rPr>
          <w:sz w:val="26"/>
          <w:szCs w:val="26"/>
          <w:lang w:val="sk-SK"/>
        </w:rPr>
        <w:t>Przed pierwszym użyciem naładuj nadajnik w pełni</w:t>
      </w:r>
    </w:p>
    <w:p w:rsidR="00A75B94" w:rsidRPr="006B0466" w:rsidRDefault="00A75B94" w:rsidP="00A75B94">
      <w:pPr>
        <w:pStyle w:val="Bezodstpw"/>
        <w:rPr>
          <w:sz w:val="24"/>
          <w:szCs w:val="28"/>
          <w:lang w:val="sk-SK"/>
        </w:rPr>
      </w:pPr>
    </w:p>
    <w:p w:rsidR="00A75B94" w:rsidRPr="006B0466" w:rsidRDefault="00A75B94" w:rsidP="00A75B94">
      <w:pPr>
        <w:pStyle w:val="Bezodstpw"/>
        <w:rPr>
          <w:sz w:val="24"/>
          <w:szCs w:val="28"/>
          <w:lang w:val="sk-SK"/>
        </w:rPr>
      </w:pPr>
      <w:r w:rsidRPr="006B0466">
        <w:rPr>
          <w:noProof/>
          <w:sz w:val="24"/>
          <w:szCs w:val="28"/>
          <w:lang w:eastAsia="cs-CZ"/>
        </w:rPr>
        <w:lastRenderedPageBreak/>
        <w:drawing>
          <wp:inline distT="0" distB="0" distL="0" distR="0" wp14:anchorId="0DE39F66" wp14:editId="7066BFD4">
            <wp:extent cx="5759450" cy="2115185"/>
            <wp:effectExtent l="0" t="0" r="0" b="0"/>
            <wp:docPr id="1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9450" cy="2115185"/>
                    </a:xfrm>
                    <a:prstGeom prst="rect">
                      <a:avLst/>
                    </a:prstGeom>
                    <a:noFill/>
                    <a:ln>
                      <a:noFill/>
                    </a:ln>
                  </pic:spPr>
                </pic:pic>
              </a:graphicData>
            </a:graphic>
          </wp:inline>
        </w:drawing>
      </w:r>
    </w:p>
    <w:p w:rsidR="00A75B94" w:rsidRPr="006B0466" w:rsidRDefault="00A75B94" w:rsidP="00A75B94">
      <w:pPr>
        <w:pStyle w:val="Bezodstpw"/>
        <w:rPr>
          <w:sz w:val="24"/>
          <w:szCs w:val="28"/>
          <w:lang w:val="sk-SK"/>
        </w:rPr>
      </w:pPr>
    </w:p>
    <w:p w:rsidR="009F2580" w:rsidRPr="006B0466" w:rsidRDefault="009F2580" w:rsidP="00A75B94">
      <w:pPr>
        <w:pStyle w:val="Bezodstpw"/>
        <w:rPr>
          <w:b/>
          <w:sz w:val="32"/>
          <w:szCs w:val="28"/>
          <w:lang w:val="sk-SK"/>
        </w:rPr>
      </w:pPr>
      <w:r>
        <w:rPr>
          <w:b/>
          <w:sz w:val="32"/>
          <w:szCs w:val="28"/>
          <w:lang w:val="sk-SK"/>
        </w:rPr>
        <w:t>Włączanie i wyłączanie nadajnika</w:t>
      </w:r>
    </w:p>
    <w:p w:rsidR="00A75B94" w:rsidRPr="006B0466" w:rsidRDefault="00A75B94" w:rsidP="00A75B94">
      <w:pPr>
        <w:pStyle w:val="Bezodstpw"/>
        <w:rPr>
          <w:b/>
          <w:sz w:val="32"/>
          <w:szCs w:val="28"/>
          <w:lang w:val="sk-SK"/>
        </w:rPr>
      </w:pPr>
    </w:p>
    <w:p w:rsidR="009F2580" w:rsidRDefault="009F2580" w:rsidP="00A75B94">
      <w:pPr>
        <w:pStyle w:val="Bezodstpw"/>
        <w:rPr>
          <w:sz w:val="26"/>
          <w:szCs w:val="26"/>
          <w:lang w:val="sk-SK"/>
        </w:rPr>
      </w:pPr>
      <w:r>
        <w:rPr>
          <w:sz w:val="26"/>
          <w:szCs w:val="26"/>
          <w:lang w:val="sk-SK"/>
        </w:rPr>
        <w:t>Aby włączyć nadajnik obróć pokrętło intensywności na nadajniku aby było w innej pozycji niż w pozycji „off“. Jeżeli tą czynność wykonałeś poprawnie kontrolka będzie świecić na zielono. Aby wyłączyć nadajnik, ustawi pokrętło na pozycję „off“. Kontrolka zgaśnie.</w:t>
      </w:r>
    </w:p>
    <w:p w:rsidR="00A75B94" w:rsidRPr="006B0466" w:rsidRDefault="00A75B94" w:rsidP="00A75B94">
      <w:pPr>
        <w:pStyle w:val="Bezodstpw"/>
        <w:rPr>
          <w:sz w:val="24"/>
          <w:szCs w:val="28"/>
          <w:lang w:val="sk-SK"/>
        </w:rPr>
      </w:pPr>
    </w:p>
    <w:p w:rsidR="00A75B94" w:rsidRPr="006B0466" w:rsidRDefault="00A75B94" w:rsidP="00A75B94">
      <w:pPr>
        <w:pStyle w:val="Bezodstpw"/>
        <w:rPr>
          <w:b/>
          <w:sz w:val="32"/>
          <w:szCs w:val="28"/>
          <w:lang w:val="sk-SK"/>
        </w:rPr>
      </w:pPr>
      <w:r w:rsidRPr="006B0466">
        <w:rPr>
          <w:b/>
          <w:sz w:val="32"/>
          <w:szCs w:val="28"/>
          <w:lang w:val="sk-SK"/>
        </w:rPr>
        <w:t xml:space="preserve">Krok 2 – </w:t>
      </w:r>
      <w:r w:rsidR="009F2580">
        <w:rPr>
          <w:b/>
          <w:sz w:val="32"/>
          <w:szCs w:val="28"/>
          <w:lang w:val="sk-SK"/>
        </w:rPr>
        <w:t>Przygotowanie odbiornika</w:t>
      </w:r>
    </w:p>
    <w:p w:rsidR="00A75B94" w:rsidRPr="006B0466" w:rsidRDefault="009F2580" w:rsidP="00A75B94">
      <w:pPr>
        <w:pStyle w:val="Bezodstpw"/>
        <w:rPr>
          <w:b/>
          <w:sz w:val="28"/>
          <w:szCs w:val="28"/>
          <w:lang w:val="sk-SK"/>
        </w:rPr>
      </w:pPr>
      <w:r>
        <w:rPr>
          <w:b/>
          <w:sz w:val="28"/>
          <w:szCs w:val="28"/>
          <w:lang w:val="sk-SK"/>
        </w:rPr>
        <w:t>Ładowanie odbiornika</w:t>
      </w:r>
    </w:p>
    <w:p w:rsidR="00A75B94" w:rsidRPr="006B0466" w:rsidRDefault="00A75B94" w:rsidP="00A75B94">
      <w:pPr>
        <w:pStyle w:val="Bezodstpw"/>
        <w:rPr>
          <w:sz w:val="24"/>
          <w:szCs w:val="28"/>
          <w:lang w:val="sk-SK"/>
        </w:rPr>
      </w:pPr>
    </w:p>
    <w:p w:rsidR="00A75B94" w:rsidRPr="006B0466" w:rsidRDefault="009F2580" w:rsidP="009F2580">
      <w:pPr>
        <w:pStyle w:val="Bezodstpw"/>
        <w:numPr>
          <w:ilvl w:val="0"/>
          <w:numId w:val="35"/>
        </w:numPr>
        <w:rPr>
          <w:sz w:val="26"/>
          <w:szCs w:val="26"/>
          <w:lang w:val="sk-SK"/>
        </w:rPr>
      </w:pPr>
      <w:r>
        <w:rPr>
          <w:sz w:val="26"/>
          <w:szCs w:val="26"/>
          <w:lang w:val="sk-SK"/>
        </w:rPr>
        <w:t>Odsłoń gumową pokrywę wejścia na ładowarkę na nadajniku</w:t>
      </w:r>
    </w:p>
    <w:p w:rsidR="009F2580" w:rsidRDefault="009F2580" w:rsidP="009F2580">
      <w:pPr>
        <w:pStyle w:val="Bezodstpw"/>
        <w:numPr>
          <w:ilvl w:val="0"/>
          <w:numId w:val="35"/>
        </w:numPr>
        <w:rPr>
          <w:sz w:val="26"/>
          <w:szCs w:val="26"/>
          <w:lang w:val="sk-SK"/>
        </w:rPr>
      </w:pPr>
      <w:r>
        <w:rPr>
          <w:sz w:val="26"/>
          <w:szCs w:val="26"/>
          <w:lang w:val="sk-SK"/>
        </w:rPr>
        <w:t>Włóż do wejścia końcówkę ładowarki</w:t>
      </w:r>
    </w:p>
    <w:p w:rsidR="009F2580" w:rsidRDefault="009F2580" w:rsidP="009F2580">
      <w:pPr>
        <w:pStyle w:val="Bezodstpw"/>
        <w:numPr>
          <w:ilvl w:val="0"/>
          <w:numId w:val="35"/>
        </w:numPr>
        <w:rPr>
          <w:sz w:val="26"/>
          <w:szCs w:val="26"/>
          <w:lang w:val="sk-SK"/>
        </w:rPr>
      </w:pPr>
      <w:r>
        <w:rPr>
          <w:sz w:val="26"/>
          <w:szCs w:val="26"/>
          <w:lang w:val="sk-SK"/>
        </w:rPr>
        <w:t>Drugi koniec podłącz do kontaktu</w:t>
      </w:r>
    </w:p>
    <w:p w:rsidR="009F2580" w:rsidRDefault="009F2580" w:rsidP="009F2580">
      <w:pPr>
        <w:pStyle w:val="Bezodstpw"/>
        <w:numPr>
          <w:ilvl w:val="0"/>
          <w:numId w:val="35"/>
        </w:numPr>
        <w:rPr>
          <w:sz w:val="26"/>
          <w:szCs w:val="26"/>
          <w:lang w:val="sk-SK"/>
        </w:rPr>
      </w:pPr>
      <w:r>
        <w:rPr>
          <w:sz w:val="26"/>
          <w:szCs w:val="26"/>
          <w:lang w:val="sk-SK"/>
        </w:rPr>
        <w:t>Na nadajniku zobaczysz czerwone światło</w:t>
      </w:r>
    </w:p>
    <w:p w:rsidR="009F2580" w:rsidRDefault="009F2580" w:rsidP="009F2580">
      <w:pPr>
        <w:pStyle w:val="Bezodstpw"/>
        <w:numPr>
          <w:ilvl w:val="0"/>
          <w:numId w:val="35"/>
        </w:numPr>
        <w:rPr>
          <w:sz w:val="26"/>
          <w:szCs w:val="26"/>
          <w:lang w:val="sk-SK"/>
        </w:rPr>
      </w:pPr>
      <w:r>
        <w:rPr>
          <w:sz w:val="26"/>
          <w:szCs w:val="26"/>
          <w:lang w:val="sk-SK"/>
        </w:rPr>
        <w:t>W momencie całkowitego naładowania odbiornika będzie się świecić zielona kontrolka</w:t>
      </w:r>
    </w:p>
    <w:p w:rsidR="009F2580" w:rsidRDefault="009F2580" w:rsidP="009F2580">
      <w:pPr>
        <w:pStyle w:val="Bezodstpw"/>
        <w:numPr>
          <w:ilvl w:val="0"/>
          <w:numId w:val="35"/>
        </w:numPr>
        <w:rPr>
          <w:sz w:val="26"/>
          <w:szCs w:val="26"/>
          <w:lang w:val="sk-SK"/>
        </w:rPr>
      </w:pPr>
      <w:r>
        <w:rPr>
          <w:sz w:val="26"/>
          <w:szCs w:val="26"/>
          <w:lang w:val="sk-SK"/>
        </w:rPr>
        <w:t>Załóż z powrotem gumową pokrywę wejścia na ładowarkę.</w:t>
      </w:r>
    </w:p>
    <w:p w:rsidR="00A75B94" w:rsidRPr="006B0466" w:rsidRDefault="00A75B94" w:rsidP="00A75B94">
      <w:pPr>
        <w:pStyle w:val="Bezodstpw"/>
        <w:rPr>
          <w:sz w:val="24"/>
          <w:szCs w:val="28"/>
          <w:lang w:val="sk-SK"/>
        </w:rPr>
      </w:pPr>
    </w:p>
    <w:p w:rsidR="00A75B94" w:rsidRDefault="009F2580" w:rsidP="00A75B94">
      <w:pPr>
        <w:pStyle w:val="Bezodstpw"/>
        <w:rPr>
          <w:b/>
          <w:sz w:val="28"/>
          <w:szCs w:val="28"/>
          <w:lang w:val="sk-SK"/>
        </w:rPr>
      </w:pPr>
      <w:r>
        <w:rPr>
          <w:b/>
          <w:sz w:val="28"/>
          <w:szCs w:val="28"/>
          <w:lang w:val="sk-SK"/>
        </w:rPr>
        <w:t>Włączenie i wyłączenie odbiornika</w:t>
      </w:r>
    </w:p>
    <w:p w:rsidR="009F2580" w:rsidRDefault="009F2580" w:rsidP="00A75B94">
      <w:pPr>
        <w:pStyle w:val="Bezodstpw"/>
        <w:rPr>
          <w:b/>
          <w:sz w:val="28"/>
          <w:szCs w:val="28"/>
          <w:lang w:val="sk-SK"/>
        </w:rPr>
      </w:pPr>
    </w:p>
    <w:p w:rsidR="009F2580" w:rsidRPr="00D3226C" w:rsidRDefault="00D3226C" w:rsidP="00A75B94">
      <w:pPr>
        <w:pStyle w:val="Bezodstpw"/>
        <w:rPr>
          <w:sz w:val="28"/>
          <w:szCs w:val="28"/>
          <w:lang w:val="sk-SK"/>
        </w:rPr>
      </w:pPr>
      <w:r>
        <w:rPr>
          <w:sz w:val="28"/>
          <w:szCs w:val="28"/>
          <w:lang w:val="sk-SK"/>
        </w:rPr>
        <w:t>Przyłóż</w:t>
      </w:r>
      <w:r w:rsidR="009F2580" w:rsidRPr="00D3226C">
        <w:rPr>
          <w:sz w:val="28"/>
          <w:szCs w:val="28"/>
          <w:lang w:val="sk-SK"/>
        </w:rPr>
        <w:t xml:space="preserve"> symbol parowania na nadajniku do symbolu parowania na odbiorniku. Jak tylko kontrolka na odbiorniku zapali się na zielono, oddal od siebie te dwa symbole. Odbiornik jest włączony.</w:t>
      </w:r>
    </w:p>
    <w:p w:rsidR="009F2580" w:rsidRPr="00D3226C" w:rsidRDefault="009F2580" w:rsidP="009F2580">
      <w:pPr>
        <w:pStyle w:val="Bezodstpw"/>
        <w:rPr>
          <w:sz w:val="28"/>
          <w:szCs w:val="28"/>
          <w:lang w:val="sk-SK"/>
        </w:rPr>
      </w:pPr>
      <w:r w:rsidRPr="00D3226C">
        <w:rPr>
          <w:sz w:val="28"/>
          <w:szCs w:val="28"/>
          <w:lang w:val="sk-SK"/>
        </w:rPr>
        <w:t>Przyłóz symbol parowania na nadajniku do symbolu parowania na odbiorniku. Jak tylko kontrolka na odbiorniku zapali się na czerwono, oddal od siebie te dwa symbole. Odbiornik jest wyłączony.</w:t>
      </w:r>
    </w:p>
    <w:p w:rsidR="009F2580" w:rsidRPr="00D3226C" w:rsidRDefault="009F2580" w:rsidP="009F2580">
      <w:pPr>
        <w:pStyle w:val="Bezodstpw"/>
        <w:rPr>
          <w:sz w:val="28"/>
          <w:szCs w:val="28"/>
          <w:lang w:val="sk-SK"/>
        </w:rPr>
      </w:pPr>
      <w:r w:rsidRPr="00D3226C">
        <w:rPr>
          <w:sz w:val="28"/>
          <w:szCs w:val="28"/>
          <w:lang w:val="sk-SK"/>
        </w:rPr>
        <w:t>Odbiornik automatycznie przechodzi do trybu uśpienia, po godzinie bez sygnału z nadajnika. Odbiornik automatycznie wyłączy się aby oszczędzać baterię.</w:t>
      </w:r>
      <w:r w:rsidR="00D3226C" w:rsidRPr="00D3226C">
        <w:rPr>
          <w:sz w:val="28"/>
          <w:szCs w:val="28"/>
          <w:lang w:val="sk-SK"/>
        </w:rPr>
        <w:t xml:space="preserve"> Odbiornik musisz ponownie włączyć w wyżej wymieniony sposób</w:t>
      </w:r>
    </w:p>
    <w:p w:rsidR="009F2580" w:rsidRPr="004F02A8" w:rsidRDefault="009F2580" w:rsidP="00A75B94">
      <w:pPr>
        <w:pStyle w:val="Bezodstpw"/>
        <w:rPr>
          <w:b/>
          <w:sz w:val="28"/>
          <w:szCs w:val="28"/>
          <w:lang w:val="sk-SK"/>
        </w:rPr>
      </w:pPr>
    </w:p>
    <w:p w:rsidR="00A75B94" w:rsidRPr="006B0466" w:rsidRDefault="00A75B94" w:rsidP="00A75B94">
      <w:pPr>
        <w:pStyle w:val="Bezodstpw"/>
        <w:rPr>
          <w:szCs w:val="28"/>
          <w:lang w:val="sk-SK"/>
        </w:rPr>
      </w:pPr>
      <w:r w:rsidRPr="006B0466">
        <w:rPr>
          <w:sz w:val="24"/>
          <w:szCs w:val="28"/>
          <w:lang w:val="sk-SK"/>
        </w:rPr>
        <w:lastRenderedPageBreak/>
        <w:br/>
      </w:r>
    </w:p>
    <w:p w:rsidR="00A75B94" w:rsidRDefault="00A75B94" w:rsidP="00A75B94">
      <w:pPr>
        <w:pStyle w:val="Bezodstpw"/>
        <w:rPr>
          <w:szCs w:val="28"/>
          <w:lang w:val="sk-SK"/>
        </w:rPr>
      </w:pPr>
    </w:p>
    <w:p w:rsidR="00A75B94" w:rsidRPr="006B0466" w:rsidRDefault="00A75B94" w:rsidP="00A75B94">
      <w:pPr>
        <w:pStyle w:val="Bezodstpw"/>
        <w:rPr>
          <w:szCs w:val="28"/>
          <w:lang w:val="sk-SK"/>
        </w:rPr>
      </w:pPr>
    </w:p>
    <w:p w:rsidR="00A75B94" w:rsidRPr="006B0466" w:rsidRDefault="00A75B94" w:rsidP="00A75B94">
      <w:pPr>
        <w:pStyle w:val="Bezodstpw"/>
        <w:rPr>
          <w:b/>
          <w:sz w:val="32"/>
          <w:szCs w:val="28"/>
          <w:lang w:val="sk-SK"/>
        </w:rPr>
      </w:pPr>
      <w:r w:rsidRPr="006B0466">
        <w:rPr>
          <w:b/>
          <w:sz w:val="32"/>
          <w:szCs w:val="28"/>
          <w:lang w:val="sk-SK"/>
        </w:rPr>
        <w:t xml:space="preserve">Krok 3 – </w:t>
      </w:r>
      <w:r w:rsidR="00D3226C">
        <w:rPr>
          <w:b/>
          <w:sz w:val="32"/>
          <w:szCs w:val="28"/>
          <w:lang w:val="sk-SK"/>
        </w:rPr>
        <w:t>Paraownie odbiornika z nadajnika</w:t>
      </w:r>
    </w:p>
    <w:p w:rsidR="00A75B94" w:rsidRPr="006B0466" w:rsidRDefault="00A75B94" w:rsidP="00A75B94">
      <w:pPr>
        <w:pStyle w:val="Bezodstpw"/>
        <w:rPr>
          <w:sz w:val="24"/>
          <w:szCs w:val="28"/>
          <w:lang w:val="sk-SK"/>
        </w:rPr>
      </w:pPr>
    </w:p>
    <w:p w:rsidR="00D3226C" w:rsidRDefault="00D3226C" w:rsidP="00D3226C">
      <w:pPr>
        <w:pStyle w:val="Bezodstpw"/>
        <w:numPr>
          <w:ilvl w:val="0"/>
          <w:numId w:val="37"/>
        </w:numPr>
        <w:rPr>
          <w:sz w:val="26"/>
          <w:szCs w:val="26"/>
          <w:lang w:val="sk-SK"/>
        </w:rPr>
      </w:pPr>
      <w:r>
        <w:rPr>
          <w:sz w:val="26"/>
          <w:szCs w:val="26"/>
          <w:lang w:val="sk-SK"/>
        </w:rPr>
        <w:t>Przekręć pokrętło siły impulsu na inną pozycję niż pozycja „off“. Nadajnik jest włączony.</w:t>
      </w:r>
    </w:p>
    <w:p w:rsidR="00D3226C" w:rsidRDefault="00D3226C" w:rsidP="00D3226C">
      <w:pPr>
        <w:pStyle w:val="Bezodstpw"/>
        <w:numPr>
          <w:ilvl w:val="0"/>
          <w:numId w:val="37"/>
        </w:numPr>
        <w:rPr>
          <w:sz w:val="26"/>
          <w:szCs w:val="26"/>
          <w:lang w:val="sk-SK"/>
        </w:rPr>
      </w:pPr>
      <w:r>
        <w:rPr>
          <w:sz w:val="26"/>
          <w:szCs w:val="26"/>
          <w:lang w:val="sk-SK"/>
        </w:rPr>
        <w:t>Przekręć pokrętło wyboru odbiornika na pozycję 1, przygotuj odbiornik nr 1.</w:t>
      </w:r>
    </w:p>
    <w:p w:rsidR="00D3226C" w:rsidRDefault="00D3226C" w:rsidP="00D3226C">
      <w:pPr>
        <w:pStyle w:val="Bezodstpw"/>
        <w:numPr>
          <w:ilvl w:val="0"/>
          <w:numId w:val="37"/>
        </w:numPr>
        <w:rPr>
          <w:sz w:val="26"/>
          <w:szCs w:val="26"/>
          <w:lang w:val="sk-SK"/>
        </w:rPr>
      </w:pPr>
      <w:r>
        <w:rPr>
          <w:sz w:val="26"/>
          <w:szCs w:val="26"/>
          <w:lang w:val="sk-SK"/>
        </w:rPr>
        <w:t>Upewnij się, że odbiornik jest włączony</w:t>
      </w:r>
    </w:p>
    <w:p w:rsidR="00D3226C" w:rsidRDefault="00D3226C" w:rsidP="00D3226C">
      <w:pPr>
        <w:pStyle w:val="Bezodstpw"/>
        <w:numPr>
          <w:ilvl w:val="0"/>
          <w:numId w:val="37"/>
        </w:numPr>
        <w:rPr>
          <w:sz w:val="26"/>
          <w:szCs w:val="26"/>
          <w:lang w:val="sk-SK"/>
        </w:rPr>
      </w:pPr>
      <w:r>
        <w:rPr>
          <w:sz w:val="26"/>
          <w:szCs w:val="26"/>
          <w:lang w:val="sk-SK"/>
        </w:rPr>
        <w:t>Zbliż symbola parowania na nadajniku z odpowiadającym symbolem parowania na odbiorniku, przytrzymaj je do momentu gdy kontrolka odbiornika ze stałej zielonej kontrolki zmieni się w migającą zieloną kontrolke. Następnie naciśnij dowolny przycisk stymulacji na nadajniku. Urządzenia są sparowane.</w:t>
      </w:r>
    </w:p>
    <w:p w:rsidR="00D3226C" w:rsidRDefault="00D3226C" w:rsidP="00D3226C">
      <w:pPr>
        <w:pStyle w:val="Bezodstpw"/>
        <w:numPr>
          <w:ilvl w:val="0"/>
          <w:numId w:val="37"/>
        </w:numPr>
        <w:rPr>
          <w:sz w:val="26"/>
          <w:szCs w:val="26"/>
          <w:lang w:val="sk-SK"/>
        </w:rPr>
      </w:pPr>
      <w:r>
        <w:rPr>
          <w:sz w:val="26"/>
          <w:szCs w:val="26"/>
          <w:lang w:val="sk-SK"/>
        </w:rPr>
        <w:t>Jeżeli kupiłeś dodatkowy odbiornik/odbiorniki, powtórz te same kroki ustawiając pokrętło wyboru odbiornika na pozycję 2 lub 3. W zależności od tego, który odbiornik chcesz sparować.</w:t>
      </w:r>
    </w:p>
    <w:p w:rsidR="00A75B94" w:rsidRPr="006B0466" w:rsidRDefault="00A75B94" w:rsidP="00D3226C">
      <w:pPr>
        <w:pStyle w:val="Bezodstpw"/>
        <w:ind w:left="720"/>
        <w:rPr>
          <w:sz w:val="26"/>
          <w:szCs w:val="26"/>
          <w:lang w:val="sk-SK"/>
        </w:rPr>
      </w:pPr>
    </w:p>
    <w:p w:rsidR="00A75B94" w:rsidRDefault="00A75B94" w:rsidP="00A75B94">
      <w:pPr>
        <w:pStyle w:val="Bezodstpw"/>
        <w:rPr>
          <w:sz w:val="24"/>
          <w:szCs w:val="28"/>
          <w:lang w:val="sk-SK"/>
        </w:rPr>
      </w:pPr>
      <w:r w:rsidRPr="006B0466">
        <w:rPr>
          <w:noProof/>
          <w:sz w:val="24"/>
          <w:szCs w:val="28"/>
          <w:lang w:eastAsia="cs-CZ"/>
        </w:rPr>
        <w:drawing>
          <wp:inline distT="0" distB="0" distL="0" distR="0" wp14:anchorId="30DA2110" wp14:editId="3B333A67">
            <wp:extent cx="5759450" cy="4217035"/>
            <wp:effectExtent l="0" t="0" r="0" b="0"/>
            <wp:docPr id="1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9450" cy="4217035"/>
                    </a:xfrm>
                    <a:prstGeom prst="rect">
                      <a:avLst/>
                    </a:prstGeom>
                    <a:noFill/>
                    <a:ln>
                      <a:noFill/>
                    </a:ln>
                  </pic:spPr>
                </pic:pic>
              </a:graphicData>
            </a:graphic>
          </wp:inline>
        </w:drawing>
      </w:r>
    </w:p>
    <w:p w:rsidR="00A75B94" w:rsidRPr="006B0466" w:rsidRDefault="00A75B94" w:rsidP="00A75B94">
      <w:pPr>
        <w:pStyle w:val="Bezodstpw"/>
        <w:rPr>
          <w:sz w:val="24"/>
          <w:szCs w:val="28"/>
          <w:lang w:val="sk-SK"/>
        </w:rPr>
      </w:pPr>
    </w:p>
    <w:p w:rsidR="00A75B94" w:rsidRPr="006B0466" w:rsidRDefault="00A75B94" w:rsidP="00A75B94">
      <w:pPr>
        <w:pStyle w:val="Bezodstpw"/>
        <w:rPr>
          <w:b/>
          <w:sz w:val="32"/>
          <w:szCs w:val="28"/>
          <w:lang w:val="sk-SK"/>
        </w:rPr>
      </w:pPr>
      <w:r w:rsidRPr="006B0466">
        <w:rPr>
          <w:b/>
          <w:sz w:val="32"/>
          <w:szCs w:val="28"/>
          <w:lang w:val="sk-SK"/>
        </w:rPr>
        <w:t xml:space="preserve">Krok 4 – </w:t>
      </w:r>
      <w:r w:rsidR="00D3226C">
        <w:rPr>
          <w:b/>
          <w:sz w:val="32"/>
          <w:szCs w:val="28"/>
          <w:lang w:val="sk-SK"/>
        </w:rPr>
        <w:t>Testowanie działania obroży treningowej</w:t>
      </w:r>
    </w:p>
    <w:p w:rsidR="00A75B94" w:rsidRPr="006B0466" w:rsidRDefault="00A75B94" w:rsidP="00A75B94">
      <w:pPr>
        <w:pStyle w:val="Bezodstpw"/>
        <w:rPr>
          <w:b/>
          <w:sz w:val="32"/>
          <w:szCs w:val="28"/>
          <w:lang w:val="sk-SK"/>
        </w:rPr>
      </w:pPr>
    </w:p>
    <w:p w:rsidR="00D3226C" w:rsidRDefault="00D3226C" w:rsidP="00A75B94">
      <w:pPr>
        <w:pStyle w:val="Bezodstpw"/>
        <w:rPr>
          <w:rStyle w:val="hps"/>
          <w:sz w:val="26"/>
          <w:szCs w:val="26"/>
          <w:lang w:val="sk-SK"/>
        </w:rPr>
      </w:pPr>
    </w:p>
    <w:p w:rsidR="00D3226C" w:rsidRDefault="00D3226C" w:rsidP="00A75B94">
      <w:pPr>
        <w:pStyle w:val="Bezodstpw"/>
        <w:rPr>
          <w:rStyle w:val="hps"/>
          <w:sz w:val="26"/>
          <w:szCs w:val="26"/>
          <w:lang w:val="sk-SK"/>
        </w:rPr>
      </w:pPr>
      <w:r>
        <w:rPr>
          <w:rStyle w:val="hps"/>
          <w:sz w:val="26"/>
          <w:szCs w:val="26"/>
          <w:lang w:val="sk-SK"/>
        </w:rPr>
        <w:lastRenderedPageBreak/>
        <w:t xml:space="preserve">Test pozwoli Ci ustalić czy system treningowy działa poprawnie. </w:t>
      </w:r>
      <w:r w:rsidR="00BD39D3">
        <w:rPr>
          <w:rStyle w:val="hps"/>
          <w:sz w:val="26"/>
          <w:szCs w:val="26"/>
          <w:lang w:val="sk-SK"/>
        </w:rPr>
        <w:t>Upewnij się, że przed kontrolą działania czy parowanie przebiegło poprawnie i oba urządzenia są połączone.</w:t>
      </w:r>
    </w:p>
    <w:p w:rsidR="00A75B94" w:rsidRPr="006B0466" w:rsidRDefault="00A75B94" w:rsidP="00A75B94">
      <w:pPr>
        <w:pStyle w:val="Bezodstpw"/>
        <w:rPr>
          <w:b/>
          <w:sz w:val="28"/>
          <w:szCs w:val="28"/>
          <w:lang w:val="sk-SK"/>
        </w:rPr>
      </w:pPr>
      <w:r w:rsidRPr="006B0466">
        <w:rPr>
          <w:b/>
          <w:noProof/>
          <w:sz w:val="28"/>
          <w:szCs w:val="28"/>
          <w:lang w:eastAsia="cs-CZ"/>
        </w:rPr>
        <w:drawing>
          <wp:inline distT="0" distB="0" distL="0" distR="0" wp14:anchorId="37546838" wp14:editId="3C2F0E47">
            <wp:extent cx="5759450" cy="2367915"/>
            <wp:effectExtent l="0" t="0" r="0" b="0"/>
            <wp:docPr id="1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59450" cy="2367915"/>
                    </a:xfrm>
                    <a:prstGeom prst="rect">
                      <a:avLst/>
                    </a:prstGeom>
                    <a:noFill/>
                    <a:ln>
                      <a:noFill/>
                    </a:ln>
                  </pic:spPr>
                </pic:pic>
              </a:graphicData>
            </a:graphic>
          </wp:inline>
        </w:drawing>
      </w:r>
    </w:p>
    <w:p w:rsidR="00A75B94" w:rsidRPr="006B0466" w:rsidRDefault="00A75B94" w:rsidP="00A75B94">
      <w:pPr>
        <w:pStyle w:val="Bezodstpw"/>
        <w:ind w:left="720"/>
        <w:rPr>
          <w:b/>
          <w:sz w:val="24"/>
          <w:szCs w:val="28"/>
          <w:lang w:val="sk-SK"/>
        </w:rPr>
      </w:pPr>
    </w:p>
    <w:p w:rsidR="00A75B94" w:rsidRPr="006B0466" w:rsidRDefault="00A75B94" w:rsidP="00A75B94">
      <w:pPr>
        <w:pStyle w:val="Bezodstpw"/>
        <w:ind w:left="720"/>
        <w:rPr>
          <w:b/>
          <w:sz w:val="24"/>
          <w:szCs w:val="28"/>
          <w:lang w:val="sk-SK"/>
        </w:rPr>
      </w:pPr>
      <w:r w:rsidRPr="006B0466">
        <w:rPr>
          <w:b/>
          <w:sz w:val="24"/>
          <w:szCs w:val="28"/>
          <w:lang w:val="sk-SK"/>
        </w:rPr>
        <w:t xml:space="preserve">                 Obr.1                                                                              Obr. 2</w:t>
      </w:r>
    </w:p>
    <w:p w:rsidR="00A75B94" w:rsidRPr="006B0466" w:rsidRDefault="00A75B94" w:rsidP="00A75B94">
      <w:pPr>
        <w:pStyle w:val="Bezodstpw"/>
        <w:rPr>
          <w:b/>
          <w:sz w:val="24"/>
          <w:szCs w:val="28"/>
          <w:lang w:val="sk-SK"/>
        </w:rPr>
      </w:pPr>
    </w:p>
    <w:p w:rsidR="00A75B94" w:rsidRPr="006B0466" w:rsidRDefault="00BD39D3" w:rsidP="00A75B94">
      <w:pPr>
        <w:pStyle w:val="Bezodstpw"/>
        <w:rPr>
          <w:b/>
          <w:sz w:val="26"/>
          <w:szCs w:val="26"/>
          <w:lang w:val="sk-SK"/>
        </w:rPr>
      </w:pPr>
      <w:r>
        <w:rPr>
          <w:b/>
          <w:sz w:val="26"/>
          <w:szCs w:val="26"/>
          <w:lang w:val="sk-SK"/>
        </w:rPr>
        <w:t>Testowanie impulsu elektrostatycznego</w:t>
      </w:r>
      <w:r w:rsidR="00A75B94" w:rsidRPr="006B0466">
        <w:rPr>
          <w:b/>
          <w:sz w:val="26"/>
          <w:szCs w:val="26"/>
          <w:lang w:val="sk-SK"/>
        </w:rPr>
        <w:t xml:space="preserve"> (Obr. 1)</w:t>
      </w:r>
    </w:p>
    <w:p w:rsidR="00A75B94" w:rsidRPr="006B0466" w:rsidRDefault="00A75B94" w:rsidP="00A75B94">
      <w:pPr>
        <w:pStyle w:val="Bezodstpw"/>
        <w:rPr>
          <w:b/>
          <w:sz w:val="24"/>
          <w:szCs w:val="28"/>
          <w:lang w:val="sk-SK"/>
        </w:rPr>
      </w:pPr>
    </w:p>
    <w:p w:rsidR="00BD39D3" w:rsidRDefault="00BD39D3" w:rsidP="00BD39D3">
      <w:pPr>
        <w:pStyle w:val="Bezodstpw"/>
        <w:numPr>
          <w:ilvl w:val="0"/>
          <w:numId w:val="38"/>
        </w:numPr>
        <w:rPr>
          <w:sz w:val="26"/>
          <w:szCs w:val="26"/>
          <w:lang w:val="sk-SK"/>
        </w:rPr>
      </w:pPr>
      <w:r>
        <w:rPr>
          <w:sz w:val="26"/>
          <w:szCs w:val="26"/>
          <w:lang w:val="sk-SK"/>
        </w:rPr>
        <w:t>Przyłóż lampkę testową do elektrod na odbiorniku</w:t>
      </w:r>
    </w:p>
    <w:p w:rsidR="00BD39D3" w:rsidRDefault="00BD39D3" w:rsidP="00BD39D3">
      <w:pPr>
        <w:pStyle w:val="Bezodstpw"/>
        <w:numPr>
          <w:ilvl w:val="0"/>
          <w:numId w:val="38"/>
        </w:numPr>
        <w:rPr>
          <w:sz w:val="26"/>
          <w:szCs w:val="26"/>
          <w:lang w:val="sk-SK"/>
        </w:rPr>
      </w:pPr>
      <w:r>
        <w:rPr>
          <w:sz w:val="26"/>
          <w:szCs w:val="26"/>
          <w:lang w:val="sk-SK"/>
        </w:rPr>
        <w:t>Włącz odbiornik i ustawi poziom impulsu na dowolną wartość.</w:t>
      </w:r>
    </w:p>
    <w:p w:rsidR="00BD39D3" w:rsidRDefault="00BD39D3" w:rsidP="00BD39D3">
      <w:pPr>
        <w:pStyle w:val="Bezodstpw"/>
        <w:numPr>
          <w:ilvl w:val="0"/>
          <w:numId w:val="38"/>
        </w:numPr>
        <w:rPr>
          <w:sz w:val="26"/>
          <w:szCs w:val="26"/>
          <w:lang w:val="sk-SK"/>
        </w:rPr>
      </w:pPr>
      <w:r>
        <w:rPr>
          <w:sz w:val="26"/>
          <w:szCs w:val="26"/>
          <w:lang w:val="sk-SK"/>
        </w:rPr>
        <w:t>Wybierz pokrętełem wyboru odbiornika poprawny odbiornik (jeżeli sparowałeś nadajnik z odbiornikiem nr 1 wybierz 1)</w:t>
      </w:r>
    </w:p>
    <w:p w:rsidR="00BD39D3" w:rsidRDefault="00BD39D3" w:rsidP="00BD39D3">
      <w:pPr>
        <w:pStyle w:val="Bezodstpw"/>
        <w:numPr>
          <w:ilvl w:val="0"/>
          <w:numId w:val="38"/>
        </w:numPr>
        <w:rPr>
          <w:sz w:val="26"/>
          <w:szCs w:val="26"/>
          <w:lang w:val="sk-SK"/>
        </w:rPr>
      </w:pPr>
      <w:r>
        <w:rPr>
          <w:sz w:val="26"/>
          <w:szCs w:val="26"/>
          <w:lang w:val="sk-SK"/>
        </w:rPr>
        <w:t>Naciśnij przycisk impulsu, lampka testowa powinna się zaświecić. Oznacza to, że impuls działa poprawnie.</w:t>
      </w:r>
    </w:p>
    <w:p w:rsidR="00BD39D3" w:rsidRPr="00BD39D3" w:rsidRDefault="00BD39D3" w:rsidP="00BD39D3">
      <w:pPr>
        <w:pStyle w:val="Bezodstpw"/>
        <w:ind w:left="720"/>
        <w:rPr>
          <w:sz w:val="26"/>
          <w:szCs w:val="26"/>
          <w:lang w:val="sk-SK"/>
        </w:rPr>
      </w:pPr>
    </w:p>
    <w:p w:rsidR="00BD39D3" w:rsidRDefault="00BD39D3" w:rsidP="00BD39D3">
      <w:pPr>
        <w:pStyle w:val="Bezodstpw"/>
        <w:rPr>
          <w:sz w:val="26"/>
          <w:szCs w:val="26"/>
          <w:lang w:val="sk-SK"/>
        </w:rPr>
      </w:pPr>
      <w:r>
        <w:rPr>
          <w:sz w:val="26"/>
          <w:szCs w:val="26"/>
          <w:lang w:val="sk-SK"/>
        </w:rPr>
        <w:t>Wskazówka</w:t>
      </w:r>
      <w:r w:rsidR="00A75B94" w:rsidRPr="00BD39D3">
        <w:rPr>
          <w:sz w:val="26"/>
          <w:szCs w:val="26"/>
          <w:lang w:val="sk-SK"/>
        </w:rPr>
        <w:t xml:space="preserve">: </w:t>
      </w:r>
      <w:r>
        <w:rPr>
          <w:sz w:val="26"/>
          <w:szCs w:val="26"/>
          <w:lang w:val="sk-SK"/>
        </w:rPr>
        <w:t xml:space="preserve"> Jeśli chcesz wypróbować impuls na sobie, upewnij się, że twoje palce lub ręka znajduje się w kontakcie z dwoma elektrodami. Inaczej nie poczujesz żadnej stymulacji.</w:t>
      </w:r>
    </w:p>
    <w:p w:rsidR="00A75B94" w:rsidRPr="006B0466" w:rsidRDefault="00A75B94" w:rsidP="00A75B94">
      <w:pPr>
        <w:pStyle w:val="Bezodstpw"/>
        <w:rPr>
          <w:b/>
          <w:sz w:val="26"/>
          <w:szCs w:val="26"/>
          <w:lang w:val="sk-SK"/>
        </w:rPr>
      </w:pPr>
    </w:p>
    <w:p w:rsidR="00A75B94" w:rsidRPr="006B0466" w:rsidRDefault="00BD39D3" w:rsidP="00A75B94">
      <w:pPr>
        <w:pStyle w:val="Bezodstpw"/>
        <w:rPr>
          <w:b/>
          <w:sz w:val="26"/>
          <w:szCs w:val="26"/>
          <w:lang w:val="sk-SK"/>
        </w:rPr>
      </w:pPr>
      <w:r>
        <w:rPr>
          <w:b/>
          <w:sz w:val="26"/>
          <w:szCs w:val="26"/>
          <w:lang w:val="sk-SK"/>
        </w:rPr>
        <w:t>Testowanie wibracji</w:t>
      </w:r>
      <w:r w:rsidR="00A75B94" w:rsidRPr="006B0466">
        <w:rPr>
          <w:b/>
          <w:sz w:val="26"/>
          <w:szCs w:val="26"/>
          <w:lang w:val="sk-SK"/>
        </w:rPr>
        <w:t xml:space="preserve"> (Obr. 2)</w:t>
      </w:r>
    </w:p>
    <w:p w:rsidR="00A75B94" w:rsidRDefault="00BD39D3" w:rsidP="00BD39D3">
      <w:pPr>
        <w:pStyle w:val="Bezodstpw"/>
        <w:numPr>
          <w:ilvl w:val="0"/>
          <w:numId w:val="39"/>
        </w:numPr>
        <w:rPr>
          <w:sz w:val="26"/>
          <w:szCs w:val="26"/>
          <w:lang w:val="sk-SK"/>
        </w:rPr>
      </w:pPr>
      <w:r>
        <w:rPr>
          <w:sz w:val="26"/>
          <w:szCs w:val="26"/>
          <w:lang w:val="sk-SK"/>
        </w:rPr>
        <w:t>Ustaw pokrętło nadajnika na poziom 0.</w:t>
      </w:r>
    </w:p>
    <w:p w:rsidR="00BD39D3" w:rsidRDefault="00BD39D3" w:rsidP="00BD39D3">
      <w:pPr>
        <w:pStyle w:val="Bezodstpw"/>
        <w:numPr>
          <w:ilvl w:val="0"/>
          <w:numId w:val="39"/>
        </w:numPr>
        <w:rPr>
          <w:sz w:val="26"/>
          <w:szCs w:val="26"/>
          <w:lang w:val="sk-SK"/>
        </w:rPr>
      </w:pPr>
      <w:r>
        <w:rPr>
          <w:sz w:val="26"/>
          <w:szCs w:val="26"/>
          <w:lang w:val="sk-SK"/>
        </w:rPr>
        <w:t>Wybierz odpowiedni odbiornik pokrętłem wyboru odbiornika</w:t>
      </w:r>
    </w:p>
    <w:p w:rsidR="00BD39D3" w:rsidRPr="006B0466" w:rsidRDefault="00BD39D3" w:rsidP="00BD39D3">
      <w:pPr>
        <w:pStyle w:val="Bezodstpw"/>
        <w:numPr>
          <w:ilvl w:val="0"/>
          <w:numId w:val="39"/>
        </w:numPr>
        <w:rPr>
          <w:sz w:val="26"/>
          <w:szCs w:val="26"/>
          <w:lang w:val="sk-SK"/>
        </w:rPr>
      </w:pPr>
      <w:r>
        <w:rPr>
          <w:sz w:val="26"/>
          <w:szCs w:val="26"/>
          <w:lang w:val="sk-SK"/>
        </w:rPr>
        <w:t>Naciśnij przycisk wibracji, odbiornik zawibruje.</w:t>
      </w:r>
    </w:p>
    <w:p w:rsidR="00A75B94" w:rsidRPr="006B0466" w:rsidRDefault="00A75B94" w:rsidP="00D2585A">
      <w:pPr>
        <w:pStyle w:val="Bezodstpw"/>
        <w:ind w:left="720"/>
        <w:rPr>
          <w:sz w:val="26"/>
          <w:szCs w:val="26"/>
          <w:lang w:val="sk-SK"/>
        </w:rPr>
      </w:pPr>
    </w:p>
    <w:p w:rsidR="00A75B94" w:rsidRPr="006B0466" w:rsidRDefault="00A75B94" w:rsidP="00A75B94">
      <w:pPr>
        <w:pStyle w:val="Bezodstpw"/>
        <w:rPr>
          <w:sz w:val="26"/>
          <w:szCs w:val="26"/>
          <w:lang w:val="sk-SK"/>
        </w:rPr>
      </w:pPr>
    </w:p>
    <w:p w:rsidR="00A75B94" w:rsidRPr="006B0466" w:rsidRDefault="00D2585A" w:rsidP="00A75B94">
      <w:pPr>
        <w:pStyle w:val="Bezodstpw"/>
        <w:rPr>
          <w:b/>
          <w:sz w:val="26"/>
          <w:szCs w:val="26"/>
          <w:lang w:val="sk-SK"/>
        </w:rPr>
      </w:pPr>
      <w:r>
        <w:rPr>
          <w:b/>
          <w:sz w:val="26"/>
          <w:szCs w:val="26"/>
          <w:lang w:val="sk-SK"/>
        </w:rPr>
        <w:t>Testowanie dźwięku</w:t>
      </w:r>
    </w:p>
    <w:p w:rsidR="00D2585A" w:rsidRDefault="00D2585A" w:rsidP="00D2585A">
      <w:pPr>
        <w:pStyle w:val="Bezodstpw"/>
        <w:numPr>
          <w:ilvl w:val="0"/>
          <w:numId w:val="13"/>
        </w:numPr>
        <w:rPr>
          <w:sz w:val="26"/>
          <w:szCs w:val="26"/>
          <w:lang w:val="sk-SK"/>
        </w:rPr>
      </w:pPr>
      <w:r>
        <w:rPr>
          <w:sz w:val="26"/>
          <w:szCs w:val="26"/>
          <w:lang w:val="sk-SK"/>
        </w:rPr>
        <w:t>Ustaw pokrętło nadajnika na pozycję off</w:t>
      </w:r>
    </w:p>
    <w:p w:rsidR="00D2585A" w:rsidRDefault="00D2585A" w:rsidP="00D2585A">
      <w:pPr>
        <w:pStyle w:val="Bezodstpw"/>
        <w:numPr>
          <w:ilvl w:val="0"/>
          <w:numId w:val="13"/>
        </w:numPr>
        <w:rPr>
          <w:sz w:val="26"/>
          <w:szCs w:val="26"/>
          <w:lang w:val="sk-SK"/>
        </w:rPr>
      </w:pPr>
      <w:r>
        <w:rPr>
          <w:sz w:val="26"/>
          <w:szCs w:val="26"/>
          <w:lang w:val="sk-SK"/>
        </w:rPr>
        <w:t>Wybierz odpowiedni odbiornik pokrętłem wyboru odbiornika</w:t>
      </w:r>
    </w:p>
    <w:p w:rsidR="00A75B94" w:rsidRPr="006B0466" w:rsidRDefault="00D2585A" w:rsidP="00A75B94">
      <w:pPr>
        <w:pStyle w:val="Bezodstpw"/>
        <w:numPr>
          <w:ilvl w:val="0"/>
          <w:numId w:val="13"/>
        </w:numPr>
        <w:rPr>
          <w:sz w:val="26"/>
          <w:szCs w:val="26"/>
          <w:lang w:val="sk-SK"/>
        </w:rPr>
      </w:pPr>
      <w:r>
        <w:rPr>
          <w:sz w:val="26"/>
          <w:szCs w:val="26"/>
          <w:lang w:val="sk-SK"/>
        </w:rPr>
        <w:t>Naciśnij przycisk dźwięku, odbiorni wyśle dźwięk</w:t>
      </w:r>
    </w:p>
    <w:p w:rsidR="00A75B94" w:rsidRPr="006B0466" w:rsidRDefault="00A75B94" w:rsidP="00A75B94">
      <w:pPr>
        <w:pStyle w:val="Bezodstpw"/>
        <w:rPr>
          <w:sz w:val="24"/>
          <w:szCs w:val="28"/>
          <w:lang w:val="sk-SK"/>
        </w:rPr>
      </w:pPr>
    </w:p>
    <w:p w:rsidR="00A75B94" w:rsidRPr="006B0466" w:rsidRDefault="00A75B94" w:rsidP="00A75B94">
      <w:pPr>
        <w:pStyle w:val="Bezodstpw"/>
        <w:rPr>
          <w:sz w:val="24"/>
          <w:szCs w:val="28"/>
          <w:lang w:val="sk-SK"/>
        </w:rPr>
      </w:pPr>
      <w:r w:rsidRPr="006B0466">
        <w:rPr>
          <w:b/>
          <w:sz w:val="32"/>
          <w:szCs w:val="28"/>
          <w:lang w:val="sk-SK"/>
        </w:rPr>
        <w:t xml:space="preserve">Krok 5 – </w:t>
      </w:r>
      <w:r w:rsidR="00D2585A">
        <w:rPr>
          <w:b/>
          <w:sz w:val="32"/>
          <w:szCs w:val="28"/>
          <w:lang w:val="sk-SK"/>
        </w:rPr>
        <w:t>Zakładanie obroży treningowej</w:t>
      </w:r>
    </w:p>
    <w:p w:rsidR="00D2585A" w:rsidRDefault="00D2585A" w:rsidP="00A75B94">
      <w:pPr>
        <w:pStyle w:val="Bezodstpw"/>
        <w:rPr>
          <w:sz w:val="26"/>
          <w:szCs w:val="26"/>
          <w:lang w:val="sk-SK"/>
        </w:rPr>
      </w:pPr>
      <w:r>
        <w:rPr>
          <w:sz w:val="26"/>
          <w:szCs w:val="26"/>
          <w:lang w:val="sk-SK"/>
        </w:rPr>
        <w:lastRenderedPageBreak/>
        <w:t>WAŻNE</w:t>
      </w:r>
      <w:r w:rsidR="00A75B94" w:rsidRPr="006B0466">
        <w:rPr>
          <w:sz w:val="26"/>
          <w:szCs w:val="26"/>
          <w:lang w:val="sk-SK"/>
        </w:rPr>
        <w:t>:</w:t>
      </w:r>
      <w:r>
        <w:rPr>
          <w:sz w:val="26"/>
          <w:szCs w:val="26"/>
          <w:lang w:val="sk-SK"/>
        </w:rPr>
        <w:t xml:space="preserve"> Poprawne założenie obroży treningowej, jest niezbędne do prawidłowego działania. Obie elektrody muszą być w kontakcie ze skórą psa.</w:t>
      </w:r>
    </w:p>
    <w:p w:rsidR="00A75B94" w:rsidRPr="006B0466" w:rsidRDefault="00A75B94" w:rsidP="00A75B94">
      <w:pPr>
        <w:pStyle w:val="Bezodstpw"/>
        <w:rPr>
          <w:sz w:val="26"/>
          <w:szCs w:val="26"/>
          <w:lang w:val="sk-SK"/>
        </w:rPr>
      </w:pPr>
      <w:r w:rsidRPr="006B0466">
        <w:rPr>
          <w:sz w:val="26"/>
          <w:szCs w:val="26"/>
          <w:lang w:val="sk-SK"/>
        </w:rPr>
        <w:t xml:space="preserve"> </w:t>
      </w:r>
    </w:p>
    <w:p w:rsidR="00A75B94" w:rsidRPr="006B0466" w:rsidRDefault="00A75B94" w:rsidP="00A75B94">
      <w:pPr>
        <w:pStyle w:val="Bezodstpw"/>
        <w:rPr>
          <w:sz w:val="26"/>
          <w:szCs w:val="26"/>
          <w:lang w:val="sk-SK"/>
        </w:rPr>
      </w:pPr>
    </w:p>
    <w:p w:rsidR="00D2585A" w:rsidRPr="00D2585A" w:rsidRDefault="00D2585A" w:rsidP="00D2585A">
      <w:pPr>
        <w:numPr>
          <w:ilvl w:val="0"/>
          <w:numId w:val="40"/>
        </w:numPr>
        <w:shd w:val="clear" w:color="auto" w:fill="FFFFFF"/>
        <w:spacing w:after="0" w:line="240" w:lineRule="auto"/>
        <w:ind w:left="300" w:right="300"/>
        <w:rPr>
          <w:rFonts w:eastAsia="Times New Roman" w:cstheme="minorHAnsi"/>
          <w:sz w:val="26"/>
          <w:szCs w:val="26"/>
          <w:lang w:eastAsia="cs-CZ"/>
        </w:rPr>
      </w:pPr>
      <w:r w:rsidRPr="00D2585A">
        <w:rPr>
          <w:rFonts w:eastAsia="Times New Roman" w:cstheme="minorHAnsi"/>
          <w:sz w:val="26"/>
          <w:szCs w:val="26"/>
          <w:lang w:eastAsia="cs-CZ"/>
        </w:rPr>
        <w:t>Zakładamy obrożę w momencie gdy pies stoi, nigdy w pozycji siedzącej.</w:t>
      </w:r>
    </w:p>
    <w:p w:rsidR="00D2585A" w:rsidRPr="00D2585A" w:rsidRDefault="00D2585A" w:rsidP="00D2585A">
      <w:pPr>
        <w:numPr>
          <w:ilvl w:val="0"/>
          <w:numId w:val="40"/>
        </w:numPr>
        <w:shd w:val="clear" w:color="auto" w:fill="FFFFFF"/>
        <w:spacing w:after="0" w:line="240" w:lineRule="auto"/>
        <w:ind w:left="300" w:right="300"/>
        <w:rPr>
          <w:rFonts w:eastAsia="Times New Roman" w:cstheme="minorHAnsi"/>
          <w:sz w:val="26"/>
          <w:szCs w:val="26"/>
          <w:lang w:eastAsia="cs-CZ"/>
        </w:rPr>
      </w:pPr>
      <w:r w:rsidRPr="00D2585A">
        <w:rPr>
          <w:rFonts w:eastAsia="Times New Roman" w:cstheme="minorHAnsi"/>
          <w:sz w:val="26"/>
          <w:szCs w:val="26"/>
          <w:lang w:eastAsia="cs-CZ"/>
        </w:rPr>
        <w:t>Pasek obroży powinień być umieszczony relatywnie wysoko, w pobliżu uszu psa.</w:t>
      </w:r>
    </w:p>
    <w:p w:rsidR="00D2585A" w:rsidRPr="00D2585A" w:rsidRDefault="00D2585A" w:rsidP="00D2585A">
      <w:pPr>
        <w:numPr>
          <w:ilvl w:val="0"/>
          <w:numId w:val="40"/>
        </w:numPr>
        <w:shd w:val="clear" w:color="auto" w:fill="FFFFFF"/>
        <w:spacing w:after="0" w:line="240" w:lineRule="auto"/>
        <w:ind w:left="300" w:right="300"/>
        <w:rPr>
          <w:rFonts w:eastAsia="Times New Roman" w:cstheme="minorHAnsi"/>
          <w:sz w:val="26"/>
          <w:szCs w:val="26"/>
          <w:lang w:eastAsia="cs-CZ"/>
        </w:rPr>
      </w:pPr>
      <w:r w:rsidRPr="00D2585A">
        <w:rPr>
          <w:rFonts w:eastAsia="Times New Roman" w:cstheme="minorHAnsi"/>
          <w:sz w:val="26"/>
          <w:szCs w:val="26"/>
          <w:lang w:eastAsia="cs-CZ"/>
        </w:rPr>
        <w:t>Odbiornik umieść w pozycji centralnej pod pyskiem psa.</w:t>
      </w:r>
    </w:p>
    <w:p w:rsidR="00D2585A" w:rsidRPr="00D2585A" w:rsidRDefault="00D2585A" w:rsidP="00D2585A">
      <w:pPr>
        <w:numPr>
          <w:ilvl w:val="0"/>
          <w:numId w:val="40"/>
        </w:numPr>
        <w:shd w:val="clear" w:color="auto" w:fill="FFFFFF"/>
        <w:spacing w:after="0" w:line="240" w:lineRule="auto"/>
        <w:ind w:left="300" w:right="300"/>
        <w:rPr>
          <w:rFonts w:eastAsia="Times New Roman" w:cstheme="minorHAnsi"/>
          <w:sz w:val="26"/>
          <w:szCs w:val="26"/>
          <w:lang w:eastAsia="cs-CZ"/>
        </w:rPr>
      </w:pPr>
      <w:r w:rsidRPr="00D2585A">
        <w:rPr>
          <w:rFonts w:eastAsia="Times New Roman" w:cstheme="minorHAnsi"/>
          <w:sz w:val="26"/>
          <w:szCs w:val="26"/>
          <w:lang w:eastAsia="cs-CZ"/>
        </w:rPr>
        <w:t>Obie elektrody muszą być w kontakcie ze skórą psa, jest to bezwzględny warunek działania obroży.</w:t>
      </w:r>
    </w:p>
    <w:p w:rsidR="00D2585A" w:rsidRPr="00D2585A" w:rsidRDefault="00D2585A" w:rsidP="00D2585A">
      <w:pPr>
        <w:numPr>
          <w:ilvl w:val="0"/>
          <w:numId w:val="40"/>
        </w:numPr>
        <w:shd w:val="clear" w:color="auto" w:fill="FFFFFF"/>
        <w:spacing w:after="0" w:line="240" w:lineRule="auto"/>
        <w:ind w:left="300" w:right="300"/>
        <w:rPr>
          <w:rFonts w:eastAsia="Times New Roman" w:cstheme="minorHAnsi"/>
          <w:sz w:val="26"/>
          <w:szCs w:val="26"/>
          <w:lang w:eastAsia="cs-CZ"/>
        </w:rPr>
      </w:pPr>
      <w:r w:rsidRPr="00D2585A">
        <w:rPr>
          <w:rFonts w:eastAsia="Times New Roman" w:cstheme="minorHAnsi"/>
          <w:sz w:val="26"/>
          <w:szCs w:val="26"/>
          <w:lang w:eastAsia="cs-CZ"/>
        </w:rPr>
        <w:t>Pomiędzy paskiem obroży a szyją powinno być miejsce na włożenie Twojego małego palca.</w:t>
      </w:r>
    </w:p>
    <w:p w:rsidR="00D2585A" w:rsidRPr="00D2585A" w:rsidRDefault="00D2585A" w:rsidP="00D2585A">
      <w:pPr>
        <w:numPr>
          <w:ilvl w:val="0"/>
          <w:numId w:val="40"/>
        </w:numPr>
        <w:shd w:val="clear" w:color="auto" w:fill="FFFFFF"/>
        <w:spacing w:after="0" w:line="240" w:lineRule="auto"/>
        <w:ind w:left="300" w:right="300"/>
        <w:rPr>
          <w:rFonts w:eastAsia="Times New Roman" w:cstheme="minorHAnsi"/>
          <w:sz w:val="26"/>
          <w:szCs w:val="26"/>
          <w:lang w:eastAsia="cs-CZ"/>
        </w:rPr>
      </w:pPr>
      <w:r w:rsidRPr="00D2585A">
        <w:rPr>
          <w:rFonts w:eastAsia="Times New Roman" w:cstheme="minorHAnsi"/>
          <w:sz w:val="26"/>
          <w:szCs w:val="26"/>
          <w:lang w:eastAsia="cs-CZ"/>
        </w:rPr>
        <w:t>Przed założeniem obroży starannie rozczesz miejsce kontaktu elektrod ze skórą psa.</w:t>
      </w:r>
    </w:p>
    <w:p w:rsidR="00D2585A" w:rsidRPr="00D2585A" w:rsidRDefault="00D2585A" w:rsidP="00D2585A">
      <w:pPr>
        <w:shd w:val="clear" w:color="auto" w:fill="FFFFFF"/>
        <w:spacing w:after="150" w:line="384" w:lineRule="atLeast"/>
        <w:rPr>
          <w:rFonts w:eastAsia="Times New Roman" w:cstheme="minorHAnsi"/>
          <w:sz w:val="26"/>
          <w:szCs w:val="26"/>
          <w:lang w:eastAsia="cs-CZ"/>
        </w:rPr>
      </w:pPr>
      <w:r w:rsidRPr="00D2585A">
        <w:rPr>
          <w:rFonts w:eastAsia="Times New Roman" w:cstheme="minorHAnsi"/>
          <w:sz w:val="26"/>
          <w:szCs w:val="26"/>
          <w:lang w:eastAsia="cs-CZ"/>
        </w:rPr>
        <w:t> </w:t>
      </w:r>
    </w:p>
    <w:p w:rsidR="00A75B94" w:rsidRPr="006B0466" w:rsidRDefault="00A75B94" w:rsidP="00A75B94">
      <w:pPr>
        <w:pStyle w:val="Bezodstpw"/>
        <w:rPr>
          <w:sz w:val="24"/>
          <w:szCs w:val="28"/>
          <w:lang w:val="sk-SK"/>
        </w:rPr>
      </w:pPr>
      <w:r w:rsidRPr="006B0466">
        <w:rPr>
          <w:noProof/>
          <w:sz w:val="24"/>
          <w:szCs w:val="28"/>
          <w:lang w:eastAsia="cs-CZ"/>
        </w:rPr>
        <w:drawing>
          <wp:inline distT="0" distB="0" distL="0" distR="0" wp14:anchorId="74437CC7" wp14:editId="5C16C6F7">
            <wp:extent cx="5759450" cy="1125855"/>
            <wp:effectExtent l="0" t="0" r="0" b="0"/>
            <wp:docPr id="1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59450" cy="1125855"/>
                    </a:xfrm>
                    <a:prstGeom prst="rect">
                      <a:avLst/>
                    </a:prstGeom>
                    <a:noFill/>
                    <a:ln>
                      <a:noFill/>
                    </a:ln>
                  </pic:spPr>
                </pic:pic>
              </a:graphicData>
            </a:graphic>
          </wp:inline>
        </w:drawing>
      </w:r>
    </w:p>
    <w:p w:rsidR="00A75B94" w:rsidRDefault="00D2585A" w:rsidP="00A75B94">
      <w:pPr>
        <w:pStyle w:val="Bezodstpw"/>
        <w:rPr>
          <w:b/>
          <w:sz w:val="24"/>
          <w:szCs w:val="28"/>
          <w:lang w:val="sk-SK"/>
        </w:rPr>
      </w:pPr>
      <w:r>
        <w:rPr>
          <w:b/>
          <w:sz w:val="24"/>
          <w:szCs w:val="28"/>
          <w:lang w:val="sk-SK"/>
        </w:rPr>
        <w:t>OSTROŻNIE RYZYKO PODRAŻNIENIA SKÓRY:</w:t>
      </w:r>
    </w:p>
    <w:p w:rsidR="00D2585A" w:rsidRDefault="00D2585A" w:rsidP="00A75B94">
      <w:pPr>
        <w:pStyle w:val="Bezodstpw"/>
        <w:rPr>
          <w:b/>
          <w:sz w:val="24"/>
          <w:szCs w:val="28"/>
          <w:lang w:val="sk-SK"/>
        </w:rPr>
      </w:pPr>
    </w:p>
    <w:p w:rsidR="00D2585A" w:rsidRDefault="00D2585A" w:rsidP="00A75B94">
      <w:pPr>
        <w:pStyle w:val="Bezodstpw"/>
        <w:rPr>
          <w:sz w:val="24"/>
          <w:szCs w:val="28"/>
          <w:lang w:val="sk-SK"/>
        </w:rPr>
      </w:pPr>
      <w:r>
        <w:rPr>
          <w:sz w:val="24"/>
          <w:szCs w:val="28"/>
          <w:lang w:val="sk-SK"/>
        </w:rPr>
        <w:t>Dla komfortu, bezpieczeństwa i efektywności produktu, prosimy kontrolować regularnie pozycję obroży na szyi psa. Jeżeli zauważysz podrażnioną skórę, natychmiast przerwij szkolenie z użyciem elektronicznej obroży. Jeżeli stan skóry nie poprawia się przez 48 godzin skontaktuje się weterynarzem. Obroża założona niepoprawnie i noszona zbyt długo może powodować odleżyny, które często mylnie nazywane są popaleniami.</w:t>
      </w:r>
    </w:p>
    <w:p w:rsidR="00D2585A" w:rsidRDefault="00D2585A" w:rsidP="00A75B94">
      <w:pPr>
        <w:pStyle w:val="Bezodstpw"/>
        <w:rPr>
          <w:sz w:val="24"/>
          <w:szCs w:val="28"/>
          <w:lang w:val="sk-SK"/>
        </w:rPr>
      </w:pPr>
      <w:r>
        <w:rPr>
          <w:sz w:val="24"/>
          <w:szCs w:val="28"/>
          <w:lang w:val="sk-SK"/>
        </w:rPr>
        <w:t>Nie zakładaj smyczy na elektroniczną obrożę treningową, może powodować ucisk elektrod. Obroża nie jest przewidziana do noszenia przez dłuższy okres czasu bez zdejmowania. Producent iPets zaleca nie pozostawianie obroży przez dłużej niż 12 godzin w  ciagu doby.</w:t>
      </w:r>
    </w:p>
    <w:p w:rsidR="00D2585A" w:rsidRPr="00D2585A" w:rsidRDefault="00D2585A" w:rsidP="00A75B94">
      <w:pPr>
        <w:pStyle w:val="Bezodstpw"/>
        <w:rPr>
          <w:sz w:val="24"/>
          <w:szCs w:val="28"/>
          <w:lang w:val="sk-SK"/>
        </w:rPr>
      </w:pPr>
      <w:r>
        <w:rPr>
          <w:sz w:val="24"/>
          <w:szCs w:val="28"/>
          <w:lang w:val="sk-SK"/>
        </w:rPr>
        <w:t>Większość psów przy pierwszym użyciu czuję się niepewnie. Pozwól psu przywyknąć do obroży. Na początku treningu używaj stymulacji</w:t>
      </w:r>
      <w:r w:rsidR="00132C97">
        <w:rPr>
          <w:sz w:val="24"/>
          <w:szCs w:val="28"/>
          <w:lang w:val="sk-SK"/>
        </w:rPr>
        <w:t xml:space="preserve"> w połączeniu z komendami, które pies już dobrze zna. Petrainer zaleca przed użyciem impulsu wyła psu wibracje. W ten sposób ostrzeżesz psa przed stymulacją w postaci impulsu. Wibracje powinineń zacząć traktować jako ostrzeżenie przed mocniejszą stymulacją. </w:t>
      </w:r>
    </w:p>
    <w:p w:rsidR="00A75B94" w:rsidRPr="006B0466" w:rsidRDefault="00A75B94" w:rsidP="00A75B94">
      <w:pPr>
        <w:pStyle w:val="Bezodstpw"/>
        <w:rPr>
          <w:b/>
          <w:sz w:val="24"/>
          <w:szCs w:val="28"/>
          <w:lang w:val="sk-SK"/>
        </w:rPr>
      </w:pPr>
    </w:p>
    <w:p w:rsidR="00D2585A" w:rsidRDefault="00D2585A" w:rsidP="00A75B94">
      <w:pPr>
        <w:pStyle w:val="Bezodstpw"/>
        <w:rPr>
          <w:sz w:val="24"/>
          <w:szCs w:val="24"/>
          <w:lang w:val="sk-SK"/>
        </w:rPr>
      </w:pPr>
    </w:p>
    <w:p w:rsidR="00A75B94" w:rsidRDefault="00A75B94" w:rsidP="00A75B94">
      <w:pPr>
        <w:pStyle w:val="Bezodstpw"/>
        <w:rPr>
          <w:sz w:val="24"/>
          <w:szCs w:val="24"/>
          <w:lang w:val="sk-SK"/>
        </w:rPr>
      </w:pPr>
    </w:p>
    <w:p w:rsidR="00132C97" w:rsidRDefault="00132C97" w:rsidP="00A75B94">
      <w:pPr>
        <w:pStyle w:val="Bezodstpw"/>
        <w:rPr>
          <w:sz w:val="24"/>
          <w:szCs w:val="24"/>
          <w:lang w:val="sk-SK"/>
        </w:rPr>
      </w:pPr>
    </w:p>
    <w:p w:rsidR="00132C97" w:rsidRDefault="00132C97" w:rsidP="00A75B94">
      <w:pPr>
        <w:pStyle w:val="Bezodstpw"/>
        <w:rPr>
          <w:sz w:val="24"/>
          <w:szCs w:val="24"/>
          <w:lang w:val="sk-SK"/>
        </w:rPr>
      </w:pPr>
    </w:p>
    <w:p w:rsidR="00132C97" w:rsidRDefault="00132C97" w:rsidP="00A75B94">
      <w:pPr>
        <w:pStyle w:val="Bezodstpw"/>
        <w:rPr>
          <w:sz w:val="24"/>
          <w:szCs w:val="24"/>
          <w:lang w:val="sk-SK"/>
        </w:rPr>
      </w:pPr>
    </w:p>
    <w:p w:rsidR="00132C97" w:rsidRPr="006B0466" w:rsidRDefault="00132C97" w:rsidP="00A75B94">
      <w:pPr>
        <w:pStyle w:val="Bezodstpw"/>
        <w:rPr>
          <w:sz w:val="24"/>
          <w:szCs w:val="24"/>
          <w:lang w:val="sk-SK"/>
        </w:rPr>
      </w:pPr>
    </w:p>
    <w:p w:rsidR="00A75B94" w:rsidRPr="006B0466" w:rsidRDefault="00A75B94" w:rsidP="00A75B94">
      <w:pPr>
        <w:pStyle w:val="Bezodstpw"/>
        <w:rPr>
          <w:sz w:val="24"/>
          <w:szCs w:val="28"/>
          <w:lang w:val="sk-SK"/>
        </w:rPr>
      </w:pPr>
    </w:p>
    <w:p w:rsidR="00A75B94" w:rsidRPr="006B0466" w:rsidRDefault="00A75B94" w:rsidP="00A75B94">
      <w:pPr>
        <w:pStyle w:val="Bezodstpw"/>
        <w:rPr>
          <w:b/>
          <w:color w:val="548DD4" w:themeColor="text2" w:themeTint="99"/>
          <w:sz w:val="32"/>
          <w:szCs w:val="28"/>
          <w:lang w:val="sk-SK"/>
        </w:rPr>
      </w:pPr>
    </w:p>
    <w:p w:rsidR="00A75B94" w:rsidRPr="006B0466" w:rsidRDefault="00132C97" w:rsidP="00A75B94">
      <w:pPr>
        <w:pStyle w:val="Bezodstpw"/>
        <w:rPr>
          <w:b/>
          <w:color w:val="548DD4" w:themeColor="text2" w:themeTint="99"/>
          <w:sz w:val="32"/>
          <w:szCs w:val="28"/>
          <w:lang w:val="sk-SK"/>
        </w:rPr>
      </w:pPr>
      <w:r>
        <w:rPr>
          <w:b/>
          <w:color w:val="548DD4" w:themeColor="text2" w:themeTint="99"/>
          <w:sz w:val="32"/>
          <w:szCs w:val="28"/>
          <w:lang w:val="sk-SK"/>
        </w:rPr>
        <w:t>Często zadawane pytania</w:t>
      </w:r>
      <w:r w:rsidR="00A75B94" w:rsidRPr="006B0466">
        <w:rPr>
          <w:b/>
          <w:color w:val="548DD4" w:themeColor="text2" w:themeTint="99"/>
          <w:sz w:val="32"/>
          <w:szCs w:val="28"/>
          <w:lang w:val="sk-SK"/>
        </w:rPr>
        <w:t>:</w:t>
      </w:r>
    </w:p>
    <w:p w:rsidR="00A75B94" w:rsidRPr="006B0466" w:rsidRDefault="00132C97" w:rsidP="00A75B94">
      <w:pPr>
        <w:pStyle w:val="Bezodstpw"/>
        <w:rPr>
          <w:b/>
          <w:sz w:val="26"/>
          <w:szCs w:val="26"/>
          <w:lang w:val="sk-SK"/>
        </w:rPr>
      </w:pPr>
      <w:r>
        <w:rPr>
          <w:b/>
          <w:sz w:val="26"/>
          <w:szCs w:val="26"/>
          <w:lang w:val="sk-SK"/>
        </w:rPr>
        <w:lastRenderedPageBreak/>
        <w:t>Ile pies musi mieć lat aby rozpocząć trening</w:t>
      </w:r>
      <w:r w:rsidR="00A75B94" w:rsidRPr="006B0466">
        <w:rPr>
          <w:b/>
          <w:sz w:val="26"/>
          <w:szCs w:val="26"/>
          <w:lang w:val="sk-SK"/>
        </w:rPr>
        <w:t>?</w:t>
      </w:r>
    </w:p>
    <w:p w:rsidR="00A75B94" w:rsidRPr="006B0466" w:rsidRDefault="00132C97" w:rsidP="00A75B94">
      <w:pPr>
        <w:pStyle w:val="Bezodstpw"/>
        <w:rPr>
          <w:sz w:val="26"/>
          <w:szCs w:val="26"/>
          <w:lang w:val="sk-SK"/>
        </w:rPr>
      </w:pPr>
      <w:r>
        <w:rPr>
          <w:sz w:val="26"/>
          <w:szCs w:val="26"/>
          <w:lang w:val="sk-SK"/>
        </w:rPr>
        <w:t>Twój pies powinien znać podstawowe komendy „stój“ „siad“. Pies powinien ważyć przynajmniej 7 kg.</w:t>
      </w:r>
    </w:p>
    <w:p w:rsidR="00A75B94" w:rsidRPr="006B0466" w:rsidRDefault="00A75B94" w:rsidP="00A75B94">
      <w:pPr>
        <w:pStyle w:val="Bezodstpw"/>
        <w:rPr>
          <w:sz w:val="26"/>
          <w:szCs w:val="26"/>
          <w:lang w:val="sk-SK"/>
        </w:rPr>
      </w:pPr>
    </w:p>
    <w:p w:rsidR="00A75B94" w:rsidRPr="006B0466" w:rsidRDefault="00132C97" w:rsidP="00A75B94">
      <w:pPr>
        <w:pStyle w:val="Bezodstpw"/>
        <w:rPr>
          <w:b/>
          <w:sz w:val="26"/>
          <w:szCs w:val="26"/>
          <w:lang w:val="sk-SK"/>
        </w:rPr>
      </w:pPr>
      <w:r>
        <w:rPr>
          <w:b/>
          <w:sz w:val="26"/>
          <w:szCs w:val="26"/>
          <w:lang w:val="sk-SK"/>
        </w:rPr>
        <w:t>Mój pies wykonuje i reaguje na wszystkie komendy poprawnie, czy nadal musi ją nosić</w:t>
      </w:r>
      <w:r w:rsidR="00A75B94" w:rsidRPr="006B0466">
        <w:rPr>
          <w:b/>
          <w:sz w:val="26"/>
          <w:szCs w:val="26"/>
          <w:lang w:val="sk-SK"/>
        </w:rPr>
        <w:t>?</w:t>
      </w:r>
    </w:p>
    <w:p w:rsidR="00A75B94" w:rsidRPr="006B0466" w:rsidRDefault="00132C97" w:rsidP="00A75B94">
      <w:pPr>
        <w:pStyle w:val="Bezodstpw"/>
        <w:rPr>
          <w:sz w:val="26"/>
          <w:szCs w:val="26"/>
          <w:lang w:val="sk-SK"/>
        </w:rPr>
      </w:pPr>
      <w:r>
        <w:rPr>
          <w:sz w:val="26"/>
          <w:szCs w:val="26"/>
          <w:lang w:val="sk-SK"/>
        </w:rPr>
        <w:t>Prawdopodbnie nie, ale zachowaj obrożę na wypadek nowego treningu lub innych okoliczności</w:t>
      </w:r>
      <w:r w:rsidR="00A75B94" w:rsidRPr="006B0466">
        <w:rPr>
          <w:sz w:val="26"/>
          <w:szCs w:val="26"/>
          <w:lang w:val="sk-SK"/>
        </w:rPr>
        <w:t>.</w:t>
      </w:r>
    </w:p>
    <w:p w:rsidR="00A75B94" w:rsidRPr="006B0466" w:rsidRDefault="00A75B94" w:rsidP="00A75B94">
      <w:pPr>
        <w:pStyle w:val="Bezodstpw"/>
        <w:rPr>
          <w:sz w:val="26"/>
          <w:szCs w:val="26"/>
          <w:lang w:val="sk-SK"/>
        </w:rPr>
      </w:pPr>
    </w:p>
    <w:p w:rsidR="00A75B94" w:rsidRPr="006B0466" w:rsidRDefault="00132C97" w:rsidP="00A75B94">
      <w:pPr>
        <w:pStyle w:val="Bezodstpw"/>
        <w:rPr>
          <w:b/>
          <w:sz w:val="26"/>
          <w:szCs w:val="26"/>
          <w:lang w:val="sk-SK"/>
        </w:rPr>
      </w:pPr>
      <w:r>
        <w:rPr>
          <w:b/>
          <w:sz w:val="26"/>
          <w:szCs w:val="26"/>
          <w:lang w:val="sk-SK"/>
        </w:rPr>
        <w:t>Mogę używać obrożę do treningu wiekszej ilości psów</w:t>
      </w:r>
      <w:r w:rsidR="00A75B94" w:rsidRPr="006B0466">
        <w:rPr>
          <w:b/>
          <w:sz w:val="26"/>
          <w:szCs w:val="26"/>
          <w:lang w:val="sk-SK"/>
        </w:rPr>
        <w:t>?</w:t>
      </w:r>
    </w:p>
    <w:p w:rsidR="00A75B94" w:rsidRPr="006B0466" w:rsidRDefault="00132C97" w:rsidP="00A75B94">
      <w:pPr>
        <w:pStyle w:val="Bezodstpw"/>
        <w:rPr>
          <w:sz w:val="26"/>
          <w:szCs w:val="26"/>
          <w:lang w:val="sk-SK"/>
        </w:rPr>
      </w:pPr>
      <w:r>
        <w:rPr>
          <w:sz w:val="26"/>
          <w:szCs w:val="26"/>
          <w:lang w:val="sk-SK"/>
        </w:rPr>
        <w:t>Tak, ale musisz dokupić dodatkowy odbiornik.</w:t>
      </w:r>
    </w:p>
    <w:p w:rsidR="00A75B94" w:rsidRPr="006B0466" w:rsidRDefault="00A75B94" w:rsidP="00A75B94">
      <w:pPr>
        <w:pStyle w:val="Bezodstpw"/>
        <w:rPr>
          <w:sz w:val="26"/>
          <w:szCs w:val="26"/>
          <w:lang w:val="sk-SK"/>
        </w:rPr>
      </w:pPr>
    </w:p>
    <w:p w:rsidR="00A75B94" w:rsidRPr="006B0466" w:rsidRDefault="00132C97" w:rsidP="00A75B94">
      <w:pPr>
        <w:pStyle w:val="Bezodstpw"/>
        <w:rPr>
          <w:b/>
          <w:sz w:val="26"/>
          <w:szCs w:val="26"/>
          <w:lang w:val="sk-SK"/>
        </w:rPr>
      </w:pPr>
      <w:r>
        <w:rPr>
          <w:b/>
          <w:sz w:val="26"/>
          <w:szCs w:val="26"/>
          <w:lang w:val="sk-SK"/>
        </w:rPr>
        <w:t>Czy odbiornik jest wodoszczelny?</w:t>
      </w:r>
    </w:p>
    <w:p w:rsidR="00A75B94" w:rsidRDefault="00132C97" w:rsidP="00A75B94">
      <w:pPr>
        <w:pStyle w:val="Bezodstpw"/>
        <w:rPr>
          <w:sz w:val="26"/>
          <w:szCs w:val="26"/>
          <w:lang w:val="sk-SK"/>
        </w:rPr>
      </w:pPr>
      <w:r>
        <w:rPr>
          <w:sz w:val="26"/>
          <w:szCs w:val="26"/>
          <w:lang w:val="sk-SK"/>
        </w:rPr>
        <w:t>Tak, ale zawsze upewnij się, że założona jest gumowa osłona wejścia.</w:t>
      </w:r>
    </w:p>
    <w:p w:rsidR="00132C97" w:rsidRPr="006B0466" w:rsidRDefault="00132C97" w:rsidP="00A75B94">
      <w:pPr>
        <w:pStyle w:val="Bezodstpw"/>
        <w:rPr>
          <w:sz w:val="26"/>
          <w:szCs w:val="26"/>
          <w:lang w:val="sk-SK"/>
        </w:rPr>
      </w:pPr>
    </w:p>
    <w:p w:rsidR="00A75B94" w:rsidRPr="006B0466" w:rsidRDefault="00132C97" w:rsidP="00A75B94">
      <w:pPr>
        <w:pStyle w:val="Bezodstpw"/>
        <w:rPr>
          <w:b/>
          <w:sz w:val="26"/>
          <w:szCs w:val="26"/>
          <w:lang w:val="sk-SK"/>
        </w:rPr>
      </w:pPr>
      <w:r>
        <w:rPr>
          <w:b/>
          <w:sz w:val="26"/>
          <w:szCs w:val="26"/>
          <w:lang w:val="sk-SK"/>
        </w:rPr>
        <w:t>Mogę zastąpić odbiornik odbiornikiem z innego modelu</w:t>
      </w:r>
      <w:r w:rsidR="00A75B94" w:rsidRPr="006B0466">
        <w:rPr>
          <w:b/>
          <w:sz w:val="26"/>
          <w:szCs w:val="26"/>
          <w:lang w:val="sk-SK"/>
        </w:rPr>
        <w:t>?</w:t>
      </w:r>
    </w:p>
    <w:p w:rsidR="00A75B94" w:rsidRPr="006B0466" w:rsidRDefault="00A75B94" w:rsidP="00A75B94">
      <w:pPr>
        <w:pStyle w:val="Bezodstpw"/>
        <w:rPr>
          <w:sz w:val="26"/>
          <w:szCs w:val="26"/>
          <w:lang w:val="sk-SK"/>
        </w:rPr>
      </w:pPr>
      <w:r w:rsidRPr="006B0466">
        <w:rPr>
          <w:sz w:val="26"/>
          <w:szCs w:val="26"/>
          <w:lang w:val="sk-SK"/>
        </w:rPr>
        <w:t>N</w:t>
      </w:r>
      <w:r w:rsidR="00132C97">
        <w:rPr>
          <w:sz w:val="26"/>
          <w:szCs w:val="26"/>
          <w:lang w:val="sk-SK"/>
        </w:rPr>
        <w:t>i</w:t>
      </w:r>
      <w:r w:rsidRPr="006B0466">
        <w:rPr>
          <w:sz w:val="26"/>
          <w:szCs w:val="26"/>
          <w:lang w:val="sk-SK"/>
        </w:rPr>
        <w:t>e.</w:t>
      </w:r>
    </w:p>
    <w:p w:rsidR="00A75B94" w:rsidRPr="006B0466" w:rsidRDefault="00A75B94" w:rsidP="00A75B94">
      <w:pPr>
        <w:pStyle w:val="Bezodstpw"/>
        <w:rPr>
          <w:sz w:val="26"/>
          <w:szCs w:val="26"/>
          <w:lang w:val="sk-SK"/>
        </w:rPr>
      </w:pPr>
    </w:p>
    <w:p w:rsidR="00A75B94" w:rsidRDefault="00132C97" w:rsidP="00A75B94">
      <w:pPr>
        <w:pStyle w:val="Bezodstpw"/>
        <w:rPr>
          <w:b/>
          <w:sz w:val="26"/>
          <w:szCs w:val="26"/>
          <w:lang w:val="sk-SK"/>
        </w:rPr>
      </w:pPr>
      <w:r>
        <w:rPr>
          <w:b/>
          <w:sz w:val="26"/>
          <w:szCs w:val="26"/>
          <w:lang w:val="sk-SK"/>
        </w:rPr>
        <w:t>Mogę założyć smycz na obrożę treningową</w:t>
      </w:r>
      <w:r w:rsidR="00A75B94" w:rsidRPr="006B0466">
        <w:rPr>
          <w:b/>
          <w:sz w:val="26"/>
          <w:szCs w:val="26"/>
          <w:lang w:val="sk-SK"/>
        </w:rPr>
        <w:t>?</w:t>
      </w:r>
    </w:p>
    <w:p w:rsidR="00132C97" w:rsidRPr="00132C97" w:rsidRDefault="00132C97" w:rsidP="00A75B94">
      <w:pPr>
        <w:pStyle w:val="Bezodstpw"/>
        <w:rPr>
          <w:sz w:val="26"/>
          <w:szCs w:val="26"/>
          <w:lang w:val="sk-SK"/>
        </w:rPr>
      </w:pPr>
      <w:r w:rsidRPr="00132C97">
        <w:rPr>
          <w:sz w:val="26"/>
          <w:szCs w:val="26"/>
          <w:lang w:val="sk-SK"/>
        </w:rPr>
        <w:t>Nie, smycz może spowodować dodatkowy ucisk na elektrody. Smycz możesz założyć na inną klasyczną obrożam niemetalową. Upewnij się, że druga obroża nie naciska na elektroniczną obrożę treningową.</w:t>
      </w:r>
    </w:p>
    <w:p w:rsidR="00A75B94" w:rsidRPr="006B0466" w:rsidRDefault="00A75B94" w:rsidP="00A75B94">
      <w:pPr>
        <w:pStyle w:val="Bezodstpw"/>
        <w:rPr>
          <w:sz w:val="26"/>
          <w:szCs w:val="26"/>
          <w:lang w:val="sk-SK"/>
        </w:rPr>
      </w:pPr>
    </w:p>
    <w:p w:rsidR="00A75B94" w:rsidRPr="006B0466" w:rsidRDefault="00132C97" w:rsidP="00A75B94">
      <w:pPr>
        <w:pStyle w:val="Bezodstpw"/>
        <w:rPr>
          <w:b/>
          <w:sz w:val="26"/>
          <w:szCs w:val="26"/>
          <w:lang w:val="sk-SK"/>
        </w:rPr>
      </w:pPr>
      <w:r>
        <w:rPr>
          <w:b/>
          <w:sz w:val="26"/>
          <w:szCs w:val="26"/>
          <w:lang w:val="sk-SK"/>
        </w:rPr>
        <w:t>Jak długą pies może nosić obrożę</w:t>
      </w:r>
      <w:r w:rsidR="00A75B94" w:rsidRPr="006B0466">
        <w:rPr>
          <w:b/>
          <w:sz w:val="26"/>
          <w:szCs w:val="26"/>
          <w:lang w:val="sk-SK"/>
        </w:rPr>
        <w:t>?</w:t>
      </w:r>
    </w:p>
    <w:p w:rsidR="00A75B94" w:rsidRDefault="00132C97" w:rsidP="00A75B94">
      <w:pPr>
        <w:pStyle w:val="Bezodstpw"/>
        <w:rPr>
          <w:sz w:val="26"/>
          <w:szCs w:val="26"/>
          <w:lang w:val="sk-SK"/>
        </w:rPr>
      </w:pPr>
      <w:r>
        <w:rPr>
          <w:sz w:val="26"/>
          <w:szCs w:val="26"/>
          <w:lang w:val="sk-SK"/>
        </w:rPr>
        <w:t>Pies nie powininen nosić obroży dłużej niż 12 godzin w ciągu doby.</w:t>
      </w:r>
      <w:r w:rsidR="00A75B94" w:rsidRPr="006B0466">
        <w:rPr>
          <w:sz w:val="26"/>
          <w:szCs w:val="26"/>
          <w:lang w:val="sk-SK"/>
        </w:rPr>
        <w:t xml:space="preserve"> </w:t>
      </w:r>
    </w:p>
    <w:p w:rsidR="00132C97" w:rsidRPr="006B0466" w:rsidRDefault="00132C97" w:rsidP="00A75B94">
      <w:pPr>
        <w:pStyle w:val="Bezodstpw"/>
        <w:rPr>
          <w:sz w:val="26"/>
          <w:szCs w:val="26"/>
          <w:lang w:val="sk-SK"/>
        </w:rPr>
      </w:pPr>
    </w:p>
    <w:p w:rsidR="00A75B94" w:rsidRDefault="00132C97" w:rsidP="00A75B94">
      <w:pPr>
        <w:pStyle w:val="Bezodstpw"/>
        <w:rPr>
          <w:b/>
          <w:sz w:val="26"/>
          <w:szCs w:val="26"/>
          <w:lang w:val="sk-SK"/>
        </w:rPr>
      </w:pPr>
      <w:r>
        <w:rPr>
          <w:b/>
          <w:sz w:val="26"/>
          <w:szCs w:val="26"/>
          <w:lang w:val="sk-SK"/>
        </w:rPr>
        <w:t>Czy ta obroża jest dobra dla wszystkich psów</w:t>
      </w:r>
      <w:r w:rsidR="00A75B94" w:rsidRPr="006B0466">
        <w:rPr>
          <w:b/>
          <w:sz w:val="26"/>
          <w:szCs w:val="26"/>
          <w:lang w:val="sk-SK"/>
        </w:rPr>
        <w:t>?</w:t>
      </w:r>
    </w:p>
    <w:p w:rsidR="00132C97" w:rsidRDefault="00132C97" w:rsidP="00A75B94">
      <w:pPr>
        <w:pStyle w:val="Bezodstpw"/>
        <w:rPr>
          <w:b/>
          <w:sz w:val="26"/>
          <w:szCs w:val="26"/>
          <w:lang w:val="sk-SK"/>
        </w:rPr>
      </w:pPr>
    </w:p>
    <w:p w:rsidR="00132C97" w:rsidRPr="00132C97" w:rsidRDefault="00132C97" w:rsidP="00A75B94">
      <w:pPr>
        <w:pStyle w:val="Bezodstpw"/>
        <w:rPr>
          <w:sz w:val="26"/>
          <w:szCs w:val="26"/>
          <w:lang w:val="sk-SK"/>
        </w:rPr>
      </w:pPr>
      <w:r>
        <w:rPr>
          <w:sz w:val="26"/>
          <w:szCs w:val="26"/>
          <w:lang w:val="sk-SK"/>
        </w:rPr>
        <w:t xml:space="preserve">Obroża jest regulowana od 15 do 60 cm, jeżeli szyja psa ma obwód mniejszy od 15 cm, musisz skrócić obrożę, jeżeli obwód jest większy, pasek będzie za mały. </w:t>
      </w:r>
      <w:r w:rsidR="00946B0D">
        <w:rPr>
          <w:sz w:val="26"/>
          <w:szCs w:val="26"/>
          <w:lang w:val="sk-SK"/>
        </w:rPr>
        <w:t>Obroża nie jest przeznaczona do szkolenia psów o wadze poniżej 7 kg.</w:t>
      </w:r>
    </w:p>
    <w:p w:rsidR="00A75B94" w:rsidRPr="006B0466" w:rsidRDefault="00A75B94" w:rsidP="00A75B94">
      <w:pPr>
        <w:pStyle w:val="Bezodstpw"/>
        <w:rPr>
          <w:sz w:val="24"/>
          <w:szCs w:val="28"/>
          <w:lang w:val="sk-SK"/>
        </w:rPr>
      </w:pPr>
    </w:p>
    <w:p w:rsidR="00A75B94" w:rsidRPr="006B0466" w:rsidRDefault="00A75B94" w:rsidP="00A75B94">
      <w:pPr>
        <w:pStyle w:val="Bezodstpw"/>
        <w:rPr>
          <w:sz w:val="24"/>
          <w:szCs w:val="28"/>
          <w:lang w:val="sk-SK"/>
        </w:rPr>
      </w:pPr>
    </w:p>
    <w:p w:rsidR="00946B0D" w:rsidRPr="006B0466" w:rsidRDefault="00946B0D" w:rsidP="00A75B94">
      <w:pPr>
        <w:pStyle w:val="Bezodstpw"/>
        <w:rPr>
          <w:b/>
          <w:color w:val="548DD4" w:themeColor="text2" w:themeTint="99"/>
          <w:sz w:val="32"/>
          <w:szCs w:val="28"/>
          <w:lang w:val="sk-SK"/>
        </w:rPr>
      </w:pPr>
      <w:r>
        <w:rPr>
          <w:b/>
          <w:color w:val="548DD4" w:themeColor="text2" w:themeTint="99"/>
          <w:sz w:val="32"/>
          <w:szCs w:val="28"/>
          <w:lang w:val="sk-SK"/>
        </w:rPr>
        <w:t>Rozwiązywanie problemów</w:t>
      </w:r>
    </w:p>
    <w:p w:rsidR="00A75B94" w:rsidRPr="006B0466" w:rsidRDefault="00946B0D" w:rsidP="00A75B94">
      <w:pPr>
        <w:pStyle w:val="Bezodstpw"/>
        <w:rPr>
          <w:b/>
          <w:sz w:val="26"/>
          <w:szCs w:val="26"/>
          <w:lang w:val="sk-SK"/>
        </w:rPr>
      </w:pPr>
      <w:r>
        <w:rPr>
          <w:b/>
          <w:sz w:val="26"/>
          <w:szCs w:val="26"/>
          <w:lang w:val="sk-SK"/>
        </w:rPr>
        <w:t>Mój pies nie reaguje na obrożę, system działa poprawnie</w:t>
      </w:r>
      <w:r w:rsidR="00A75B94" w:rsidRPr="006B0466">
        <w:rPr>
          <w:b/>
          <w:sz w:val="26"/>
          <w:szCs w:val="26"/>
          <w:lang w:val="sk-SK"/>
        </w:rPr>
        <w:t>.</w:t>
      </w:r>
    </w:p>
    <w:p w:rsidR="00946B0D" w:rsidRDefault="00946B0D" w:rsidP="00A75B94">
      <w:pPr>
        <w:pStyle w:val="Bezodstpw"/>
        <w:rPr>
          <w:sz w:val="26"/>
          <w:szCs w:val="26"/>
          <w:lang w:val="sk-SK"/>
        </w:rPr>
      </w:pPr>
      <w:r>
        <w:rPr>
          <w:sz w:val="26"/>
          <w:szCs w:val="26"/>
          <w:lang w:val="sk-SK"/>
        </w:rPr>
        <w:t>Naładuj nadajnik i odbiornik dłużej niż 6 godzin, przed pierwszym użyciem</w:t>
      </w:r>
    </w:p>
    <w:p w:rsidR="00946B0D" w:rsidRDefault="00946B0D" w:rsidP="00A75B94">
      <w:pPr>
        <w:pStyle w:val="Bezodstpw"/>
        <w:rPr>
          <w:sz w:val="26"/>
          <w:szCs w:val="26"/>
          <w:lang w:val="sk-SK"/>
        </w:rPr>
      </w:pPr>
      <w:r>
        <w:rPr>
          <w:sz w:val="26"/>
          <w:szCs w:val="26"/>
          <w:lang w:val="sk-SK"/>
        </w:rPr>
        <w:t>Skontroluj czy nadajnik i odbiornik są włączone.</w:t>
      </w:r>
    </w:p>
    <w:p w:rsidR="00946B0D" w:rsidRDefault="00946B0D" w:rsidP="00A75B94">
      <w:pPr>
        <w:pStyle w:val="Bezodstpw"/>
        <w:rPr>
          <w:sz w:val="26"/>
          <w:szCs w:val="26"/>
          <w:lang w:val="sk-SK"/>
        </w:rPr>
      </w:pPr>
      <w:r>
        <w:rPr>
          <w:sz w:val="26"/>
          <w:szCs w:val="26"/>
          <w:lang w:val="sk-SK"/>
        </w:rPr>
        <w:t>Skontroluj poziom wibracji i impulsu, upewnij się, że nie są na poziomie 0</w:t>
      </w:r>
    </w:p>
    <w:p w:rsidR="00946B0D" w:rsidRDefault="00946B0D" w:rsidP="00A75B94">
      <w:pPr>
        <w:pStyle w:val="Bezodstpw"/>
        <w:rPr>
          <w:sz w:val="26"/>
          <w:szCs w:val="26"/>
          <w:lang w:val="sk-SK"/>
        </w:rPr>
      </w:pPr>
      <w:r>
        <w:rPr>
          <w:sz w:val="26"/>
          <w:szCs w:val="26"/>
          <w:lang w:val="sk-SK"/>
        </w:rPr>
        <w:t>Skontroluj czy bateria nie jest wyładowana.</w:t>
      </w:r>
    </w:p>
    <w:p w:rsidR="00946B0D" w:rsidRDefault="00946B0D" w:rsidP="00A75B94">
      <w:pPr>
        <w:pStyle w:val="Bezodstpw"/>
        <w:rPr>
          <w:sz w:val="26"/>
          <w:szCs w:val="26"/>
          <w:lang w:val="sk-SK"/>
        </w:rPr>
      </w:pPr>
      <w:r>
        <w:rPr>
          <w:sz w:val="26"/>
          <w:szCs w:val="26"/>
          <w:lang w:val="sk-SK"/>
        </w:rPr>
        <w:t>Skontroluj czy obroża jest poprawnie założona, obie elektrody muszą być w kontakcie ze skóra psa.</w:t>
      </w:r>
    </w:p>
    <w:p w:rsidR="00946B0D" w:rsidRDefault="00946B0D" w:rsidP="00A75B94">
      <w:pPr>
        <w:pStyle w:val="Bezodstpw"/>
        <w:rPr>
          <w:sz w:val="26"/>
          <w:szCs w:val="26"/>
          <w:lang w:val="sk-SK"/>
        </w:rPr>
      </w:pPr>
      <w:r>
        <w:rPr>
          <w:sz w:val="26"/>
          <w:szCs w:val="26"/>
          <w:lang w:val="sk-SK"/>
        </w:rPr>
        <w:t>Jeżeli wyżej wymienione punkty nie przyniosły rozwiązania raz jeszcze sparuj nadajnik z odbiornikiem</w:t>
      </w:r>
    </w:p>
    <w:p w:rsidR="00A75B94" w:rsidRPr="006B0466" w:rsidRDefault="00946B0D" w:rsidP="00A75B94">
      <w:pPr>
        <w:pStyle w:val="Bezodstpw"/>
        <w:rPr>
          <w:b/>
          <w:sz w:val="26"/>
          <w:szCs w:val="26"/>
          <w:lang w:val="sk-SK"/>
        </w:rPr>
      </w:pPr>
      <w:r>
        <w:rPr>
          <w:b/>
          <w:sz w:val="26"/>
          <w:szCs w:val="26"/>
          <w:lang w:val="sk-SK"/>
        </w:rPr>
        <w:t>Nadajnik nie działa</w:t>
      </w:r>
    </w:p>
    <w:p w:rsidR="00A75B94" w:rsidRDefault="00946B0D" w:rsidP="00A75B94">
      <w:pPr>
        <w:pStyle w:val="Bezodstpw"/>
        <w:rPr>
          <w:sz w:val="26"/>
          <w:szCs w:val="26"/>
          <w:lang w:val="sk-SK"/>
        </w:rPr>
      </w:pPr>
      <w:r>
        <w:rPr>
          <w:sz w:val="26"/>
          <w:szCs w:val="26"/>
          <w:lang w:val="sk-SK"/>
        </w:rPr>
        <w:lastRenderedPageBreak/>
        <w:t>Skontroluj baterię nadajnika</w:t>
      </w:r>
    </w:p>
    <w:p w:rsidR="00A75B94" w:rsidRPr="006B0466" w:rsidRDefault="00946B0D" w:rsidP="00A75B94">
      <w:pPr>
        <w:pStyle w:val="Bezodstpw"/>
        <w:rPr>
          <w:sz w:val="26"/>
          <w:szCs w:val="26"/>
          <w:lang w:val="sk-SK"/>
        </w:rPr>
      </w:pPr>
      <w:r>
        <w:rPr>
          <w:sz w:val="26"/>
          <w:szCs w:val="26"/>
          <w:lang w:val="sk-SK"/>
        </w:rPr>
        <w:t>Naciśnij i przytrzymaj przycisk kilka sekund aby właczyć nadajnik</w:t>
      </w:r>
    </w:p>
    <w:p w:rsidR="00A75B94" w:rsidRDefault="00946B0D" w:rsidP="00A75B94">
      <w:pPr>
        <w:pStyle w:val="Bezodstpw"/>
        <w:rPr>
          <w:b/>
          <w:sz w:val="26"/>
          <w:szCs w:val="26"/>
          <w:lang w:val="sk-SK"/>
        </w:rPr>
      </w:pPr>
      <w:r>
        <w:rPr>
          <w:b/>
          <w:sz w:val="26"/>
          <w:szCs w:val="26"/>
          <w:lang w:val="sk-SK"/>
        </w:rPr>
        <w:t>Chciałbym przetestować działanie obroży na sobie, ale nic nie czuję.</w:t>
      </w:r>
    </w:p>
    <w:p w:rsidR="00946B0D" w:rsidRPr="00946B0D" w:rsidRDefault="00946B0D" w:rsidP="00A75B94">
      <w:pPr>
        <w:pStyle w:val="Bezodstpw"/>
        <w:rPr>
          <w:sz w:val="26"/>
          <w:szCs w:val="26"/>
          <w:lang w:val="sk-SK"/>
        </w:rPr>
      </w:pPr>
      <w:r>
        <w:rPr>
          <w:sz w:val="26"/>
          <w:szCs w:val="26"/>
          <w:lang w:val="sk-SK"/>
        </w:rPr>
        <w:t>Jeżeli chcesz przetestować odbiornik, musisz dotkąć dwóch elektrod jednocześnie, przy dotyku tylko jednej nic nie poczujesz.</w:t>
      </w:r>
    </w:p>
    <w:p w:rsidR="00A75B94" w:rsidRPr="006B0466" w:rsidRDefault="00A75B94" w:rsidP="00A75B94">
      <w:pPr>
        <w:pStyle w:val="Bezodstpw"/>
        <w:rPr>
          <w:b/>
          <w:sz w:val="24"/>
          <w:szCs w:val="28"/>
          <w:lang w:val="sk-SK"/>
        </w:rPr>
      </w:pPr>
    </w:p>
    <w:p w:rsidR="00A75B94" w:rsidRPr="006B0466" w:rsidRDefault="00946B0D" w:rsidP="00A75B94">
      <w:pPr>
        <w:rPr>
          <w:b/>
          <w:color w:val="548DD4" w:themeColor="text2" w:themeTint="99"/>
          <w:sz w:val="28"/>
          <w:lang w:val="sk-SK"/>
        </w:rPr>
      </w:pPr>
      <w:r>
        <w:rPr>
          <w:b/>
          <w:color w:val="548DD4" w:themeColor="text2" w:themeTint="99"/>
          <w:sz w:val="28"/>
          <w:lang w:val="sk-SK"/>
        </w:rPr>
        <w:t>Ważne informacje dotyczące bezpieczeństwa.</w:t>
      </w:r>
    </w:p>
    <w:p w:rsidR="00946B0D" w:rsidRDefault="00946B0D" w:rsidP="00A75B94">
      <w:pPr>
        <w:rPr>
          <w:sz w:val="24"/>
          <w:szCs w:val="26"/>
          <w:lang w:val="sk-SK"/>
        </w:rPr>
      </w:pPr>
      <w:r>
        <w:rPr>
          <w:sz w:val="24"/>
          <w:szCs w:val="26"/>
          <w:lang w:val="sk-SK"/>
        </w:rPr>
        <w:t>OSTRZEŻENIE: URZĄDZENIE NIE JEST PRZEZNACZONE DO SZKOLENIA AGRESYWNYCH PSÓW Nie używaj tego produktu w stosunku do agresywnego psa lub jeśli pies ma skłonności do agresywnego zachowania. Agresywyny pies może spowodować poważne zranienia lub nawet śmierć swojego właściciela. Jeżeli nie jesteś pewny czy produkt jest przeznaczony dla Twojego psa, skonsultuj się proszę z weterynarzem l lub certyfikowanym szkoleniowcem.</w:t>
      </w:r>
    </w:p>
    <w:p w:rsidR="00A75B94" w:rsidRPr="006B0466" w:rsidRDefault="00A75B94" w:rsidP="00A75B94">
      <w:pPr>
        <w:rPr>
          <w:sz w:val="24"/>
          <w:szCs w:val="26"/>
          <w:lang w:val="sk-SK"/>
        </w:rPr>
      </w:pPr>
      <w:r w:rsidRPr="006B0466">
        <w:rPr>
          <w:sz w:val="24"/>
          <w:szCs w:val="26"/>
          <w:lang w:val="sk-SK"/>
        </w:rPr>
        <w:t xml:space="preserve"> </w:t>
      </w:r>
    </w:p>
    <w:p w:rsidR="00A75B94" w:rsidRPr="006B0466" w:rsidRDefault="00946B0D" w:rsidP="00A75B94">
      <w:pPr>
        <w:rPr>
          <w:b/>
          <w:sz w:val="28"/>
          <w:lang w:val="sk-SK"/>
        </w:rPr>
      </w:pPr>
      <w:r>
        <w:rPr>
          <w:b/>
          <w:sz w:val="28"/>
          <w:lang w:val="sk-SK"/>
        </w:rPr>
        <w:t>UWAGA</w:t>
      </w:r>
      <w:r w:rsidR="00A75B94" w:rsidRPr="006B0466">
        <w:rPr>
          <w:b/>
          <w:sz w:val="28"/>
          <w:lang w:val="sk-SK"/>
        </w:rPr>
        <w:t>:</w:t>
      </w:r>
    </w:p>
    <w:p w:rsidR="00946B0D" w:rsidRPr="00946B0D" w:rsidRDefault="00946B0D" w:rsidP="00A75B94">
      <w:pPr>
        <w:rPr>
          <w:sz w:val="24"/>
          <w:szCs w:val="26"/>
          <w:lang w:val="sk-SK"/>
        </w:rPr>
      </w:pPr>
      <w:r>
        <w:rPr>
          <w:b/>
          <w:sz w:val="24"/>
          <w:szCs w:val="26"/>
          <w:lang w:val="sk-SK"/>
        </w:rPr>
        <w:t>Ryzyko podrażnienia skóry</w:t>
      </w:r>
      <w:r w:rsidR="00A75B94" w:rsidRPr="006B0466">
        <w:rPr>
          <w:b/>
          <w:sz w:val="24"/>
          <w:szCs w:val="26"/>
          <w:lang w:val="sk-SK"/>
        </w:rPr>
        <w:t xml:space="preserve">: </w:t>
      </w:r>
      <w:r>
        <w:rPr>
          <w:sz w:val="24"/>
          <w:szCs w:val="26"/>
          <w:lang w:val="sk-SK"/>
        </w:rPr>
        <w:t xml:space="preserve">Prosim czytać uważnie informacje zawarte w tej instrukcji obsługi. Najważniejsze jest poprawne załóżenie obroży i dostosowanie impulsu do wrażliwości psa. </w:t>
      </w:r>
      <w:r w:rsidR="00381D03">
        <w:rPr>
          <w:sz w:val="24"/>
          <w:szCs w:val="26"/>
          <w:lang w:val="sk-SK"/>
        </w:rPr>
        <w:t>Źle założona obroża może obniżyć efektywność urządzenia. Zbyt ciasne założenie obroży w połaczeniu z za długim użytkowaniem może spowodować odleżyny. Często mylnie interpretowane jako „odparzenia“</w:t>
      </w:r>
    </w:p>
    <w:p w:rsidR="00A75B94" w:rsidRPr="006B0466" w:rsidRDefault="00381D03" w:rsidP="00A75B94">
      <w:pPr>
        <w:pStyle w:val="Akapitzlist"/>
        <w:numPr>
          <w:ilvl w:val="0"/>
          <w:numId w:val="1"/>
        </w:numPr>
        <w:rPr>
          <w:sz w:val="24"/>
          <w:szCs w:val="26"/>
          <w:lang w:val="sk-SK"/>
        </w:rPr>
      </w:pPr>
      <w:r>
        <w:rPr>
          <w:sz w:val="24"/>
          <w:szCs w:val="26"/>
          <w:lang w:val="sk-SK"/>
        </w:rPr>
        <w:t>Pies nie powininien nosić obrożę dłużej niż 12 godzin na dobę.</w:t>
      </w:r>
    </w:p>
    <w:p w:rsidR="00A75B94" w:rsidRPr="006B0466" w:rsidRDefault="00381D03" w:rsidP="00A75B94">
      <w:pPr>
        <w:pStyle w:val="Akapitzlist"/>
        <w:numPr>
          <w:ilvl w:val="0"/>
          <w:numId w:val="1"/>
        </w:numPr>
        <w:rPr>
          <w:sz w:val="24"/>
          <w:szCs w:val="26"/>
          <w:lang w:val="sk-SK"/>
        </w:rPr>
      </w:pPr>
      <w:r>
        <w:rPr>
          <w:sz w:val="24"/>
          <w:szCs w:val="26"/>
          <w:lang w:val="sk-SK"/>
        </w:rPr>
        <w:t>W miarę możliwości zmieniaj delikatnie pozycję obroży co 1-2 godziny</w:t>
      </w:r>
    </w:p>
    <w:p w:rsidR="00381D03" w:rsidRDefault="00381D03" w:rsidP="00A75B94">
      <w:pPr>
        <w:pStyle w:val="Akapitzlist"/>
        <w:numPr>
          <w:ilvl w:val="0"/>
          <w:numId w:val="1"/>
        </w:numPr>
        <w:rPr>
          <w:sz w:val="24"/>
          <w:szCs w:val="26"/>
          <w:lang w:val="sk-SK"/>
        </w:rPr>
      </w:pPr>
      <w:r>
        <w:rPr>
          <w:sz w:val="24"/>
          <w:szCs w:val="26"/>
          <w:lang w:val="sk-SK"/>
        </w:rPr>
        <w:t>Skontroluj poprawne założenie obroży, czy nie powoduj zbyt silnego nacisku. Niepotrzebny pasek obroży możesz odciąć.</w:t>
      </w:r>
    </w:p>
    <w:p w:rsidR="00381D03" w:rsidRDefault="00381D03" w:rsidP="00A75B94">
      <w:pPr>
        <w:pStyle w:val="Akapitzlist"/>
        <w:numPr>
          <w:ilvl w:val="0"/>
          <w:numId w:val="1"/>
        </w:numPr>
        <w:rPr>
          <w:sz w:val="24"/>
          <w:szCs w:val="26"/>
          <w:lang w:val="sk-SK"/>
        </w:rPr>
      </w:pPr>
      <w:r>
        <w:rPr>
          <w:sz w:val="24"/>
          <w:szCs w:val="26"/>
          <w:lang w:val="sk-SK"/>
        </w:rPr>
        <w:t>Ngdy nie zakładaj smyczy na elektroniczną obrożę,  może spowodować dodatkowy zbyt silny nacisk.</w:t>
      </w:r>
    </w:p>
    <w:p w:rsidR="00381D03" w:rsidRDefault="00381D03" w:rsidP="00A75B94">
      <w:pPr>
        <w:pStyle w:val="Akapitzlist"/>
        <w:numPr>
          <w:ilvl w:val="0"/>
          <w:numId w:val="1"/>
        </w:numPr>
        <w:rPr>
          <w:sz w:val="24"/>
          <w:szCs w:val="26"/>
          <w:lang w:val="sk-SK"/>
        </w:rPr>
      </w:pPr>
      <w:r>
        <w:rPr>
          <w:sz w:val="24"/>
          <w:szCs w:val="26"/>
          <w:lang w:val="sk-SK"/>
        </w:rPr>
        <w:t>Regularnie przynajmniej raz w tygodniu myj okolice, w których elektrody są w kontakcie ze skórą psa.</w:t>
      </w:r>
    </w:p>
    <w:p w:rsidR="00381D03" w:rsidRDefault="00381D03" w:rsidP="00A75B94">
      <w:pPr>
        <w:pStyle w:val="Akapitzlist"/>
        <w:numPr>
          <w:ilvl w:val="0"/>
          <w:numId w:val="1"/>
        </w:numPr>
        <w:rPr>
          <w:sz w:val="24"/>
          <w:szCs w:val="26"/>
          <w:lang w:val="sk-SK"/>
        </w:rPr>
      </w:pPr>
      <w:r>
        <w:rPr>
          <w:sz w:val="24"/>
          <w:szCs w:val="26"/>
          <w:lang w:val="sk-SK"/>
        </w:rPr>
        <w:t>Regularnie, codziennie sprawdzaj skórę w okolicach elektrod czy nie pojawiły się żadne podrażnienia.</w:t>
      </w:r>
    </w:p>
    <w:p w:rsidR="00381D03" w:rsidRDefault="00381D03" w:rsidP="00A75B94">
      <w:pPr>
        <w:pStyle w:val="Akapitzlist"/>
        <w:numPr>
          <w:ilvl w:val="0"/>
          <w:numId w:val="1"/>
        </w:numPr>
        <w:rPr>
          <w:sz w:val="24"/>
          <w:szCs w:val="26"/>
          <w:lang w:val="sk-SK"/>
        </w:rPr>
      </w:pPr>
      <w:r>
        <w:rPr>
          <w:sz w:val="24"/>
          <w:szCs w:val="26"/>
          <w:lang w:val="sk-SK"/>
        </w:rPr>
        <w:t>Jeżeli znajdziesz objawy podrażnień, natychmiast przestań używać systemu treningowego.</w:t>
      </w:r>
    </w:p>
    <w:p w:rsidR="00381D03" w:rsidRDefault="00381D03" w:rsidP="00A75B94">
      <w:pPr>
        <w:pStyle w:val="Akapitzlist"/>
        <w:numPr>
          <w:ilvl w:val="0"/>
          <w:numId w:val="1"/>
        </w:numPr>
        <w:rPr>
          <w:sz w:val="24"/>
          <w:szCs w:val="26"/>
          <w:lang w:val="sk-SK"/>
        </w:rPr>
      </w:pPr>
      <w:r>
        <w:rPr>
          <w:sz w:val="24"/>
          <w:szCs w:val="26"/>
          <w:lang w:val="sk-SK"/>
        </w:rPr>
        <w:t>Jeżeli podrażnienia nie znikają po 48 godzinach, skontaktuj się z weterynarzem.</w:t>
      </w:r>
    </w:p>
    <w:p w:rsidR="00381D03" w:rsidRDefault="00381D03" w:rsidP="00A75B94">
      <w:pPr>
        <w:rPr>
          <w:sz w:val="24"/>
          <w:szCs w:val="26"/>
          <w:lang w:val="sk-SK"/>
        </w:rPr>
      </w:pPr>
    </w:p>
    <w:p w:rsidR="00381D03" w:rsidRDefault="00381D03" w:rsidP="00A75B94">
      <w:pPr>
        <w:rPr>
          <w:sz w:val="24"/>
          <w:szCs w:val="26"/>
          <w:lang w:val="sk-SK"/>
        </w:rPr>
      </w:pPr>
    </w:p>
    <w:p w:rsidR="00381D03" w:rsidRDefault="00381D03" w:rsidP="00A75B94">
      <w:pPr>
        <w:rPr>
          <w:sz w:val="24"/>
          <w:szCs w:val="26"/>
          <w:lang w:val="sk-SK"/>
        </w:rPr>
      </w:pPr>
      <w:r>
        <w:rPr>
          <w:sz w:val="24"/>
          <w:szCs w:val="26"/>
          <w:lang w:val="sk-SK"/>
        </w:rPr>
        <w:t xml:space="preserve">Te kroki pomogą w zapewnieniu bezpieczeństwa i dobrego samopoczucia Twojego psa. Miliony psów bez problemu są szkolone dzięki elektronicznym systemom treningowym.  </w:t>
      </w:r>
      <w:r>
        <w:rPr>
          <w:sz w:val="24"/>
          <w:szCs w:val="26"/>
          <w:lang w:val="sk-SK"/>
        </w:rPr>
        <w:lastRenderedPageBreak/>
        <w:t>Każdy pies potrzebuje czasu aby przyzwyczaic się do obroży. Z czasem będzie czuł się zupełnie swobodnie. Ważną czynnością jest regularna kontrola miejscy styku elektrod ze skórą psa. Gdy tylko zobaczysz oznaki podrażnienia, przerwij korzystanie z obroży treningowej, do momentu pełnego zagojenia podrażnienia.</w:t>
      </w:r>
    </w:p>
    <w:p w:rsidR="00381D03" w:rsidRDefault="00381D03" w:rsidP="00A75B94">
      <w:pPr>
        <w:rPr>
          <w:sz w:val="24"/>
          <w:szCs w:val="26"/>
          <w:lang w:val="sk-SK"/>
        </w:rPr>
      </w:pPr>
      <w:r>
        <w:rPr>
          <w:sz w:val="24"/>
          <w:szCs w:val="26"/>
          <w:lang w:val="sk-SK"/>
        </w:rPr>
        <w:t xml:space="preserve">Dziękujemy za wybór marki iPets! Jako firma zapewniamy najlepszą możliwą jakość produktów dla Ciebie oraz Twojego </w:t>
      </w:r>
      <w:r w:rsidR="005F006F">
        <w:rPr>
          <w:sz w:val="24"/>
          <w:szCs w:val="26"/>
          <w:lang w:val="sk-SK"/>
        </w:rPr>
        <w:t>. Naszym celem jest zapewnienia bezpieczeństwa dla Twojego psa, poprzez korzystanie z naszej obroży treningowej. Jeżeli masz jakiekolwiek pytania, prosimy o kontakt z naszą obsługą klienta.</w:t>
      </w:r>
    </w:p>
    <w:p w:rsidR="005F006F" w:rsidRDefault="005F006F" w:rsidP="00A75B94">
      <w:pPr>
        <w:rPr>
          <w:sz w:val="24"/>
          <w:szCs w:val="26"/>
          <w:lang w:val="sk-SK"/>
        </w:rPr>
      </w:pPr>
      <w:r w:rsidRPr="005F006F">
        <w:rPr>
          <w:b/>
          <w:sz w:val="24"/>
          <w:szCs w:val="26"/>
          <w:lang w:val="sk-SK"/>
        </w:rPr>
        <w:t>UWAGA:</w:t>
      </w:r>
      <w:r>
        <w:rPr>
          <w:sz w:val="24"/>
          <w:szCs w:val="26"/>
          <w:lang w:val="sk-SK"/>
        </w:rPr>
        <w:t xml:space="preserve"> Naładuj oba urządzenia przed treningiem.</w:t>
      </w:r>
    </w:p>
    <w:p w:rsidR="00A75B94" w:rsidRPr="006B0466" w:rsidRDefault="00A75B94" w:rsidP="0058047B">
      <w:pPr>
        <w:pStyle w:val="Bezodstpw"/>
        <w:rPr>
          <w:b/>
          <w:sz w:val="24"/>
          <w:szCs w:val="28"/>
          <w:lang w:val="sk-SK"/>
        </w:rPr>
      </w:pPr>
      <w:bookmarkStart w:id="0" w:name="_GoBack"/>
      <w:bookmarkEnd w:id="0"/>
    </w:p>
    <w:sectPr w:rsidR="00A75B94" w:rsidRPr="006B0466">
      <w:headerReference w:type="default" r:id="rId2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32997" w:rsidRDefault="00632997" w:rsidP="00981862">
      <w:pPr>
        <w:spacing w:after="0" w:line="240" w:lineRule="auto"/>
      </w:pPr>
      <w:r>
        <w:separator/>
      </w:r>
    </w:p>
  </w:endnote>
  <w:endnote w:type="continuationSeparator" w:id="0">
    <w:p w:rsidR="00632997" w:rsidRDefault="00632997" w:rsidP="009818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32997" w:rsidRDefault="00632997" w:rsidP="00981862">
      <w:pPr>
        <w:spacing w:after="0" w:line="240" w:lineRule="auto"/>
      </w:pPr>
      <w:r>
        <w:separator/>
      </w:r>
    </w:p>
  </w:footnote>
  <w:footnote w:type="continuationSeparator" w:id="0">
    <w:p w:rsidR="00632997" w:rsidRDefault="00632997" w:rsidP="0098186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90388818"/>
      <w:docPartObj>
        <w:docPartGallery w:val="Page Numbers (Top of Page)"/>
        <w:docPartUnique/>
      </w:docPartObj>
    </w:sdtPr>
    <w:sdtEndPr/>
    <w:sdtContent>
      <w:p w:rsidR="00E318FE" w:rsidRDefault="00632997" w:rsidP="00864038">
        <w:pPr>
          <w:pStyle w:val="Nagwek"/>
        </w:pPr>
      </w:p>
    </w:sdtContent>
  </w:sdt>
  <w:p w:rsidR="00E318FE" w:rsidRDefault="00E318FE">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F39EAF5E"/>
    <w:lvl w:ilvl="0">
      <w:start w:val="1"/>
      <w:numFmt w:val="bullet"/>
      <w:pStyle w:val="Listapunktowana"/>
      <w:lvlText w:val=""/>
      <w:lvlJc w:val="left"/>
      <w:pPr>
        <w:tabs>
          <w:tab w:val="num" w:pos="360"/>
        </w:tabs>
        <w:ind w:left="360" w:hanging="360"/>
      </w:pPr>
      <w:rPr>
        <w:rFonts w:ascii="Symbol" w:hAnsi="Symbol" w:hint="default"/>
      </w:rPr>
    </w:lvl>
  </w:abstractNum>
  <w:abstractNum w:abstractNumId="1">
    <w:nsid w:val="02A7720C"/>
    <w:multiLevelType w:val="multilevel"/>
    <w:tmpl w:val="FFE0BF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46A7ABE"/>
    <w:multiLevelType w:val="hybridMultilevel"/>
    <w:tmpl w:val="8F2625C4"/>
    <w:lvl w:ilvl="0" w:tplc="82800718">
      <w:start w:val="1"/>
      <w:numFmt w:val="decimal"/>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3">
    <w:nsid w:val="06994045"/>
    <w:multiLevelType w:val="hybridMultilevel"/>
    <w:tmpl w:val="C8D8AB5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nsid w:val="0C6D6161"/>
    <w:multiLevelType w:val="hybridMultilevel"/>
    <w:tmpl w:val="1CBA8CAC"/>
    <w:lvl w:ilvl="0" w:tplc="0405000F">
      <w:start w:val="1"/>
      <w:numFmt w:val="decimal"/>
      <w:lvlText w:val="%1."/>
      <w:lvlJc w:val="left"/>
      <w:pPr>
        <w:ind w:left="1080" w:hanging="360"/>
      </w:p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5">
    <w:nsid w:val="0D093E87"/>
    <w:multiLevelType w:val="hybridMultilevel"/>
    <w:tmpl w:val="D12E4F7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nsid w:val="0F0A33E5"/>
    <w:multiLevelType w:val="hybridMultilevel"/>
    <w:tmpl w:val="F4982EDE"/>
    <w:lvl w:ilvl="0" w:tplc="82800718">
      <w:start w:val="1"/>
      <w:numFmt w:val="decimal"/>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7">
    <w:nsid w:val="0FC0648E"/>
    <w:multiLevelType w:val="hybridMultilevel"/>
    <w:tmpl w:val="06B8363E"/>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nsid w:val="10431329"/>
    <w:multiLevelType w:val="hybridMultilevel"/>
    <w:tmpl w:val="9B1C09EE"/>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nsid w:val="16183ABF"/>
    <w:multiLevelType w:val="hybridMultilevel"/>
    <w:tmpl w:val="BD22677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nsid w:val="18BC2B0C"/>
    <w:multiLevelType w:val="hybridMultilevel"/>
    <w:tmpl w:val="9EA2312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nsid w:val="1CD968C3"/>
    <w:multiLevelType w:val="hybridMultilevel"/>
    <w:tmpl w:val="682E16A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nsid w:val="1D07562A"/>
    <w:multiLevelType w:val="hybridMultilevel"/>
    <w:tmpl w:val="7F06994E"/>
    <w:lvl w:ilvl="0" w:tplc="04050015">
      <w:start w:val="1"/>
      <w:numFmt w:val="upp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nsid w:val="1DCA128C"/>
    <w:multiLevelType w:val="hybridMultilevel"/>
    <w:tmpl w:val="982E88FA"/>
    <w:lvl w:ilvl="0" w:tplc="3940AB20">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nsid w:val="26FD713D"/>
    <w:multiLevelType w:val="hybridMultilevel"/>
    <w:tmpl w:val="EAF4486E"/>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nsid w:val="297D550A"/>
    <w:multiLevelType w:val="hybridMultilevel"/>
    <w:tmpl w:val="597C86D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nsid w:val="2A2C0F98"/>
    <w:multiLevelType w:val="hybridMultilevel"/>
    <w:tmpl w:val="1B54CBA4"/>
    <w:lvl w:ilvl="0" w:tplc="04050015">
      <w:start w:val="1"/>
      <w:numFmt w:val="upp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nsid w:val="2B603A18"/>
    <w:multiLevelType w:val="hybridMultilevel"/>
    <w:tmpl w:val="076AB08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nsid w:val="344D276C"/>
    <w:multiLevelType w:val="hybridMultilevel"/>
    <w:tmpl w:val="1102D0A0"/>
    <w:lvl w:ilvl="0" w:tplc="0405000F">
      <w:start w:val="1"/>
      <w:numFmt w:val="decimal"/>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19">
    <w:nsid w:val="3C030A93"/>
    <w:multiLevelType w:val="hybridMultilevel"/>
    <w:tmpl w:val="ACA007C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nsid w:val="3E3A0632"/>
    <w:multiLevelType w:val="hybridMultilevel"/>
    <w:tmpl w:val="DD189288"/>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1">
    <w:nsid w:val="47E6052F"/>
    <w:multiLevelType w:val="hybridMultilevel"/>
    <w:tmpl w:val="C55AB5DC"/>
    <w:lvl w:ilvl="0" w:tplc="715EBAFC">
      <w:start w:val="1"/>
      <w:numFmt w:val="decimal"/>
      <w:lvlText w:val="%1."/>
      <w:lvlJc w:val="left"/>
      <w:pPr>
        <w:ind w:left="720" w:hanging="360"/>
      </w:pPr>
      <w:rPr>
        <w:rFonts w:hint="default"/>
        <w:sz w:val="24"/>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2">
    <w:nsid w:val="4C3B2BCE"/>
    <w:multiLevelType w:val="hybridMultilevel"/>
    <w:tmpl w:val="85C42B8A"/>
    <w:lvl w:ilvl="0" w:tplc="04050015">
      <w:start w:val="1"/>
      <w:numFmt w:val="upperLetter"/>
      <w:lvlText w:val="%1."/>
      <w:lvlJc w:val="left"/>
      <w:pPr>
        <w:ind w:left="720" w:hanging="360"/>
      </w:pPr>
      <w:rPr>
        <w:rFonts w:hint="default"/>
        <w:sz w:val="24"/>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3">
    <w:nsid w:val="4F012DDC"/>
    <w:multiLevelType w:val="hybridMultilevel"/>
    <w:tmpl w:val="15F4A47E"/>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4">
    <w:nsid w:val="54894596"/>
    <w:multiLevelType w:val="hybridMultilevel"/>
    <w:tmpl w:val="150A8B1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5">
    <w:nsid w:val="569A08D4"/>
    <w:multiLevelType w:val="hybridMultilevel"/>
    <w:tmpl w:val="AADAFD0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nsid w:val="57051B0A"/>
    <w:multiLevelType w:val="hybridMultilevel"/>
    <w:tmpl w:val="CA70D32C"/>
    <w:lvl w:ilvl="0" w:tplc="7946D89E">
      <w:start w:val="1"/>
      <w:numFmt w:val="decimal"/>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27">
    <w:nsid w:val="5B6B6E92"/>
    <w:multiLevelType w:val="hybridMultilevel"/>
    <w:tmpl w:val="541637BA"/>
    <w:lvl w:ilvl="0" w:tplc="0405000F">
      <w:start w:val="1"/>
      <w:numFmt w:val="decimal"/>
      <w:lvlText w:val="%1."/>
      <w:lvlJc w:val="left"/>
      <w:pPr>
        <w:ind w:left="720" w:hanging="360"/>
      </w:pPr>
      <w:rPr>
        <w:rFonts w:hint="default"/>
        <w:sz w:val="24"/>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8">
    <w:nsid w:val="5BC01D95"/>
    <w:multiLevelType w:val="hybridMultilevel"/>
    <w:tmpl w:val="2B5231CA"/>
    <w:lvl w:ilvl="0" w:tplc="0405000F">
      <w:start w:val="1"/>
      <w:numFmt w:val="decimal"/>
      <w:lvlText w:val="%1."/>
      <w:lvlJc w:val="left"/>
      <w:pPr>
        <w:ind w:left="1080" w:hanging="360"/>
      </w:p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29">
    <w:nsid w:val="5CD10728"/>
    <w:multiLevelType w:val="hybridMultilevel"/>
    <w:tmpl w:val="5832F058"/>
    <w:lvl w:ilvl="0" w:tplc="04050015">
      <w:start w:val="1"/>
      <w:numFmt w:val="upperLetter"/>
      <w:lvlText w:val="%1."/>
      <w:lvlJc w:val="left"/>
      <w:pPr>
        <w:ind w:left="720" w:hanging="360"/>
      </w:pPr>
      <w:rPr>
        <w:rFonts w:hint="default"/>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0">
    <w:nsid w:val="623D01EE"/>
    <w:multiLevelType w:val="hybridMultilevel"/>
    <w:tmpl w:val="7630AEFE"/>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1">
    <w:nsid w:val="62841B6B"/>
    <w:multiLevelType w:val="hybridMultilevel"/>
    <w:tmpl w:val="92DEE23C"/>
    <w:lvl w:ilvl="0" w:tplc="D9C023D8">
      <w:start w:val="1"/>
      <w:numFmt w:val="decimal"/>
      <w:lvlText w:val="%1."/>
      <w:lvlJc w:val="left"/>
      <w:pPr>
        <w:ind w:left="720" w:hanging="360"/>
      </w:pPr>
      <w:rPr>
        <w:rFonts w:hint="default"/>
        <w:b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2">
    <w:nsid w:val="674504EE"/>
    <w:multiLevelType w:val="hybridMultilevel"/>
    <w:tmpl w:val="952655B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3">
    <w:nsid w:val="68CF2972"/>
    <w:multiLevelType w:val="hybridMultilevel"/>
    <w:tmpl w:val="F4B8E2EA"/>
    <w:lvl w:ilvl="0" w:tplc="0405000F">
      <w:start w:val="1"/>
      <w:numFmt w:val="decimal"/>
      <w:lvlText w:val="%1."/>
      <w:lvlJc w:val="left"/>
      <w:pPr>
        <w:ind w:left="720" w:hanging="360"/>
      </w:pPr>
      <w:rPr>
        <w:rFonts w:hint="default"/>
        <w:sz w:val="24"/>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4">
    <w:nsid w:val="6A743E74"/>
    <w:multiLevelType w:val="hybridMultilevel"/>
    <w:tmpl w:val="DEFC248A"/>
    <w:lvl w:ilvl="0" w:tplc="E6A619E6">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5">
    <w:nsid w:val="6BD47C00"/>
    <w:multiLevelType w:val="hybridMultilevel"/>
    <w:tmpl w:val="25F222C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6">
    <w:nsid w:val="6D1F0B50"/>
    <w:multiLevelType w:val="hybridMultilevel"/>
    <w:tmpl w:val="B02623FE"/>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7">
    <w:nsid w:val="73BB133B"/>
    <w:multiLevelType w:val="hybridMultilevel"/>
    <w:tmpl w:val="E9E4833C"/>
    <w:lvl w:ilvl="0" w:tplc="04050015">
      <w:start w:val="1"/>
      <w:numFmt w:val="upp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8">
    <w:nsid w:val="7AC656CD"/>
    <w:multiLevelType w:val="hybridMultilevel"/>
    <w:tmpl w:val="7B2A5BC6"/>
    <w:lvl w:ilvl="0" w:tplc="454CD998">
      <w:start w:val="1"/>
      <w:numFmt w:val="decimal"/>
      <w:lvlText w:val="%1."/>
      <w:lvlJc w:val="left"/>
      <w:pPr>
        <w:ind w:left="785" w:hanging="360"/>
      </w:pPr>
      <w:rPr>
        <w:rFonts w:hint="default"/>
        <w:b/>
      </w:rPr>
    </w:lvl>
    <w:lvl w:ilvl="1" w:tplc="04050019">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39">
    <w:nsid w:val="7F594A90"/>
    <w:multiLevelType w:val="hybridMultilevel"/>
    <w:tmpl w:val="3ABE107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32"/>
  </w:num>
  <w:num w:numId="2">
    <w:abstractNumId w:val="9"/>
  </w:num>
  <w:num w:numId="3">
    <w:abstractNumId w:val="19"/>
  </w:num>
  <w:num w:numId="4">
    <w:abstractNumId w:val="36"/>
  </w:num>
  <w:num w:numId="5">
    <w:abstractNumId w:val="12"/>
  </w:num>
  <w:num w:numId="6">
    <w:abstractNumId w:val="21"/>
  </w:num>
  <w:num w:numId="7">
    <w:abstractNumId w:val="14"/>
  </w:num>
  <w:num w:numId="8">
    <w:abstractNumId w:val="33"/>
  </w:num>
  <w:num w:numId="9">
    <w:abstractNumId w:val="10"/>
  </w:num>
  <w:num w:numId="10">
    <w:abstractNumId w:val="30"/>
  </w:num>
  <w:num w:numId="11">
    <w:abstractNumId w:val="35"/>
  </w:num>
  <w:num w:numId="12">
    <w:abstractNumId w:val="8"/>
  </w:num>
  <w:num w:numId="13">
    <w:abstractNumId w:val="11"/>
  </w:num>
  <w:num w:numId="14">
    <w:abstractNumId w:val="13"/>
  </w:num>
  <w:num w:numId="15">
    <w:abstractNumId w:val="34"/>
  </w:num>
  <w:num w:numId="16">
    <w:abstractNumId w:val="3"/>
  </w:num>
  <w:num w:numId="17">
    <w:abstractNumId w:val="25"/>
  </w:num>
  <w:num w:numId="18">
    <w:abstractNumId w:val="26"/>
  </w:num>
  <w:num w:numId="19">
    <w:abstractNumId w:val="38"/>
  </w:num>
  <w:num w:numId="20">
    <w:abstractNumId w:val="4"/>
  </w:num>
  <w:num w:numId="21">
    <w:abstractNumId w:val="29"/>
  </w:num>
  <w:num w:numId="22">
    <w:abstractNumId w:val="37"/>
  </w:num>
  <w:num w:numId="23">
    <w:abstractNumId w:val="22"/>
  </w:num>
  <w:num w:numId="24">
    <w:abstractNumId w:val="27"/>
  </w:num>
  <w:num w:numId="25">
    <w:abstractNumId w:val="2"/>
  </w:num>
  <w:num w:numId="26">
    <w:abstractNumId w:val="15"/>
  </w:num>
  <w:num w:numId="27">
    <w:abstractNumId w:val="31"/>
  </w:num>
  <w:num w:numId="28">
    <w:abstractNumId w:val="18"/>
  </w:num>
  <w:num w:numId="29">
    <w:abstractNumId w:val="20"/>
  </w:num>
  <w:num w:numId="30">
    <w:abstractNumId w:val="28"/>
  </w:num>
  <w:num w:numId="31">
    <w:abstractNumId w:val="6"/>
  </w:num>
  <w:num w:numId="32">
    <w:abstractNumId w:val="17"/>
  </w:num>
  <w:num w:numId="33">
    <w:abstractNumId w:val="16"/>
  </w:num>
  <w:num w:numId="34">
    <w:abstractNumId w:val="24"/>
  </w:num>
  <w:num w:numId="35">
    <w:abstractNumId w:val="39"/>
  </w:num>
  <w:num w:numId="36">
    <w:abstractNumId w:val="0"/>
  </w:num>
  <w:num w:numId="37">
    <w:abstractNumId w:val="5"/>
  </w:num>
  <w:num w:numId="38">
    <w:abstractNumId w:val="23"/>
  </w:num>
  <w:num w:numId="39">
    <w:abstractNumId w:val="7"/>
  </w:num>
  <w:num w:numId="4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D772B"/>
    <w:rsid w:val="00004EC8"/>
    <w:rsid w:val="00032260"/>
    <w:rsid w:val="00033BB9"/>
    <w:rsid w:val="000403E3"/>
    <w:rsid w:val="00053B8D"/>
    <w:rsid w:val="000C1479"/>
    <w:rsid w:val="000C43B3"/>
    <w:rsid w:val="000E0211"/>
    <w:rsid w:val="000F2E1B"/>
    <w:rsid w:val="001011AC"/>
    <w:rsid w:val="001176BF"/>
    <w:rsid w:val="00121001"/>
    <w:rsid w:val="00132C97"/>
    <w:rsid w:val="00190196"/>
    <w:rsid w:val="00196A85"/>
    <w:rsid w:val="001A3EF4"/>
    <w:rsid w:val="001C23C5"/>
    <w:rsid w:val="001D715B"/>
    <w:rsid w:val="001F52B3"/>
    <w:rsid w:val="0020415C"/>
    <w:rsid w:val="002465F8"/>
    <w:rsid w:val="00280D07"/>
    <w:rsid w:val="00286182"/>
    <w:rsid w:val="00291896"/>
    <w:rsid w:val="002A7BBF"/>
    <w:rsid w:val="002C12E4"/>
    <w:rsid w:val="00381D03"/>
    <w:rsid w:val="00385866"/>
    <w:rsid w:val="00387699"/>
    <w:rsid w:val="0038796E"/>
    <w:rsid w:val="00390664"/>
    <w:rsid w:val="003B7E4C"/>
    <w:rsid w:val="003D4431"/>
    <w:rsid w:val="003E47CE"/>
    <w:rsid w:val="003F247B"/>
    <w:rsid w:val="003F52B1"/>
    <w:rsid w:val="003F6D39"/>
    <w:rsid w:val="00436E9F"/>
    <w:rsid w:val="00445A9C"/>
    <w:rsid w:val="004845B0"/>
    <w:rsid w:val="004A4235"/>
    <w:rsid w:val="004E3647"/>
    <w:rsid w:val="004E5AEB"/>
    <w:rsid w:val="004E6BCC"/>
    <w:rsid w:val="004F02A8"/>
    <w:rsid w:val="005217B7"/>
    <w:rsid w:val="0053001F"/>
    <w:rsid w:val="00554627"/>
    <w:rsid w:val="0058047B"/>
    <w:rsid w:val="00581BB4"/>
    <w:rsid w:val="00597795"/>
    <w:rsid w:val="005B1E74"/>
    <w:rsid w:val="005F006F"/>
    <w:rsid w:val="00626906"/>
    <w:rsid w:val="0063190A"/>
    <w:rsid w:val="00632997"/>
    <w:rsid w:val="0064123C"/>
    <w:rsid w:val="0066006D"/>
    <w:rsid w:val="006629CF"/>
    <w:rsid w:val="006754C5"/>
    <w:rsid w:val="006B0466"/>
    <w:rsid w:val="006C62EF"/>
    <w:rsid w:val="006D5F4A"/>
    <w:rsid w:val="00700EF9"/>
    <w:rsid w:val="00767B3C"/>
    <w:rsid w:val="007931C7"/>
    <w:rsid w:val="007E0884"/>
    <w:rsid w:val="007F4A33"/>
    <w:rsid w:val="00814126"/>
    <w:rsid w:val="00864038"/>
    <w:rsid w:val="00874881"/>
    <w:rsid w:val="008D772B"/>
    <w:rsid w:val="00912893"/>
    <w:rsid w:val="00945C4E"/>
    <w:rsid w:val="00946B0D"/>
    <w:rsid w:val="00965006"/>
    <w:rsid w:val="00980487"/>
    <w:rsid w:val="00981862"/>
    <w:rsid w:val="009A2202"/>
    <w:rsid w:val="009F2580"/>
    <w:rsid w:val="00A258D2"/>
    <w:rsid w:val="00A27F4B"/>
    <w:rsid w:val="00A32007"/>
    <w:rsid w:val="00A3420D"/>
    <w:rsid w:val="00A7496C"/>
    <w:rsid w:val="00A75B94"/>
    <w:rsid w:val="00A80585"/>
    <w:rsid w:val="00A97F90"/>
    <w:rsid w:val="00B13B0F"/>
    <w:rsid w:val="00BB3EC1"/>
    <w:rsid w:val="00BB6994"/>
    <w:rsid w:val="00BD39D3"/>
    <w:rsid w:val="00BD7145"/>
    <w:rsid w:val="00C06575"/>
    <w:rsid w:val="00C11BEE"/>
    <w:rsid w:val="00C242C8"/>
    <w:rsid w:val="00C27632"/>
    <w:rsid w:val="00C75243"/>
    <w:rsid w:val="00C754D7"/>
    <w:rsid w:val="00C8327B"/>
    <w:rsid w:val="00CF78D8"/>
    <w:rsid w:val="00D2585A"/>
    <w:rsid w:val="00D3012A"/>
    <w:rsid w:val="00D3226C"/>
    <w:rsid w:val="00D37DF8"/>
    <w:rsid w:val="00D45626"/>
    <w:rsid w:val="00DA7B01"/>
    <w:rsid w:val="00DB1921"/>
    <w:rsid w:val="00DF3E15"/>
    <w:rsid w:val="00E06BA1"/>
    <w:rsid w:val="00E11136"/>
    <w:rsid w:val="00E2038F"/>
    <w:rsid w:val="00E30EB2"/>
    <w:rsid w:val="00E318FE"/>
    <w:rsid w:val="00E3606D"/>
    <w:rsid w:val="00E41669"/>
    <w:rsid w:val="00E41716"/>
    <w:rsid w:val="00E956B9"/>
    <w:rsid w:val="00EA7677"/>
    <w:rsid w:val="00ED0A17"/>
    <w:rsid w:val="00F015AF"/>
    <w:rsid w:val="00F16D5A"/>
    <w:rsid w:val="00F26639"/>
    <w:rsid w:val="00F26792"/>
    <w:rsid w:val="00FB5929"/>
    <w:rsid w:val="00FB68DB"/>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829528B-369E-4FC0-9921-02FA3C5E41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style>
  <w:style w:type="paragraph" w:styleId="Nagwek1">
    <w:name w:val="heading 1"/>
    <w:basedOn w:val="Normalny"/>
    <w:next w:val="Normalny"/>
    <w:link w:val="Nagwek1Znak"/>
    <w:uiPriority w:val="9"/>
    <w:qFormat/>
    <w:rsid w:val="009F258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gwek2">
    <w:name w:val="heading 2"/>
    <w:basedOn w:val="Normalny"/>
    <w:next w:val="Normalny"/>
    <w:link w:val="Nagwek2Znak"/>
    <w:uiPriority w:val="9"/>
    <w:unhideWhenUsed/>
    <w:qFormat/>
    <w:rsid w:val="009F258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gwek3">
    <w:name w:val="heading 3"/>
    <w:basedOn w:val="Normalny"/>
    <w:next w:val="Normalny"/>
    <w:link w:val="Nagwek3Znak"/>
    <w:uiPriority w:val="9"/>
    <w:unhideWhenUsed/>
    <w:qFormat/>
    <w:rsid w:val="009F2580"/>
    <w:pPr>
      <w:keepNext/>
      <w:keepLines/>
      <w:spacing w:before="200" w:after="0"/>
      <w:outlineLvl w:val="2"/>
    </w:pPr>
    <w:rPr>
      <w:rFonts w:asciiTheme="majorHAnsi" w:eastAsiaTheme="majorEastAsia" w:hAnsiTheme="majorHAnsi" w:cstheme="majorBidi"/>
      <w:b/>
      <w:bCs/>
      <w:color w:val="4F81BD" w:themeColor="accent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8D772B"/>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8D772B"/>
    <w:rPr>
      <w:rFonts w:ascii="Tahoma" w:hAnsi="Tahoma" w:cs="Tahoma"/>
      <w:sz w:val="16"/>
      <w:szCs w:val="16"/>
    </w:rPr>
  </w:style>
  <w:style w:type="character" w:styleId="Hipercze">
    <w:name w:val="Hyperlink"/>
    <w:basedOn w:val="Domylnaczcionkaakapitu"/>
    <w:uiPriority w:val="99"/>
    <w:unhideWhenUsed/>
    <w:rsid w:val="008D772B"/>
    <w:rPr>
      <w:color w:val="0000FF" w:themeColor="hyperlink"/>
      <w:u w:val="single"/>
    </w:rPr>
  </w:style>
  <w:style w:type="character" w:customStyle="1" w:styleId="shorttext">
    <w:name w:val="short_text"/>
    <w:basedOn w:val="Domylnaczcionkaakapitu"/>
    <w:rsid w:val="0064123C"/>
  </w:style>
  <w:style w:type="character" w:customStyle="1" w:styleId="hps">
    <w:name w:val="hps"/>
    <w:basedOn w:val="Domylnaczcionkaakapitu"/>
    <w:rsid w:val="0064123C"/>
  </w:style>
  <w:style w:type="paragraph" w:styleId="Akapitzlist">
    <w:name w:val="List Paragraph"/>
    <w:basedOn w:val="Normalny"/>
    <w:uiPriority w:val="34"/>
    <w:qFormat/>
    <w:rsid w:val="00385866"/>
    <w:pPr>
      <w:ind w:left="720"/>
      <w:contextualSpacing/>
    </w:pPr>
  </w:style>
  <w:style w:type="paragraph" w:styleId="Bezodstpw">
    <w:name w:val="No Spacing"/>
    <w:uiPriority w:val="1"/>
    <w:qFormat/>
    <w:rsid w:val="000E0211"/>
    <w:pPr>
      <w:spacing w:after="0" w:line="240" w:lineRule="auto"/>
    </w:pPr>
  </w:style>
  <w:style w:type="paragraph" w:styleId="Nagwek">
    <w:name w:val="header"/>
    <w:basedOn w:val="Normalny"/>
    <w:link w:val="NagwekZnak"/>
    <w:uiPriority w:val="99"/>
    <w:unhideWhenUsed/>
    <w:rsid w:val="0098186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981862"/>
  </w:style>
  <w:style w:type="paragraph" w:styleId="Stopka">
    <w:name w:val="footer"/>
    <w:basedOn w:val="Normalny"/>
    <w:link w:val="StopkaZnak"/>
    <w:uiPriority w:val="99"/>
    <w:unhideWhenUsed/>
    <w:rsid w:val="0098186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981862"/>
  </w:style>
  <w:style w:type="character" w:customStyle="1" w:styleId="Nagwek1Znak">
    <w:name w:val="Nagłówek 1 Znak"/>
    <w:basedOn w:val="Domylnaczcionkaakapitu"/>
    <w:link w:val="Nagwek1"/>
    <w:uiPriority w:val="9"/>
    <w:rsid w:val="009F2580"/>
    <w:rPr>
      <w:rFonts w:asciiTheme="majorHAnsi" w:eastAsiaTheme="majorEastAsia" w:hAnsiTheme="majorHAnsi" w:cstheme="majorBidi"/>
      <w:b/>
      <w:bCs/>
      <w:color w:val="365F91" w:themeColor="accent1" w:themeShade="BF"/>
      <w:sz w:val="28"/>
      <w:szCs w:val="28"/>
    </w:rPr>
  </w:style>
  <w:style w:type="character" w:customStyle="1" w:styleId="Nagwek2Znak">
    <w:name w:val="Nagłówek 2 Znak"/>
    <w:basedOn w:val="Domylnaczcionkaakapitu"/>
    <w:link w:val="Nagwek2"/>
    <w:uiPriority w:val="9"/>
    <w:rsid w:val="009F2580"/>
    <w:rPr>
      <w:rFonts w:asciiTheme="majorHAnsi" w:eastAsiaTheme="majorEastAsia" w:hAnsiTheme="majorHAnsi" w:cstheme="majorBidi"/>
      <w:b/>
      <w:bCs/>
      <w:color w:val="4F81BD" w:themeColor="accent1"/>
      <w:sz w:val="26"/>
      <w:szCs w:val="26"/>
    </w:rPr>
  </w:style>
  <w:style w:type="character" w:customStyle="1" w:styleId="Nagwek3Znak">
    <w:name w:val="Nagłówek 3 Znak"/>
    <w:basedOn w:val="Domylnaczcionkaakapitu"/>
    <w:link w:val="Nagwek3"/>
    <w:uiPriority w:val="9"/>
    <w:rsid w:val="009F2580"/>
    <w:rPr>
      <w:rFonts w:asciiTheme="majorHAnsi" w:eastAsiaTheme="majorEastAsia" w:hAnsiTheme="majorHAnsi" w:cstheme="majorBidi"/>
      <w:b/>
      <w:bCs/>
      <w:color w:val="4F81BD" w:themeColor="accent1"/>
    </w:rPr>
  </w:style>
  <w:style w:type="paragraph" w:styleId="Lista">
    <w:name w:val="List"/>
    <w:basedOn w:val="Normalny"/>
    <w:uiPriority w:val="99"/>
    <w:unhideWhenUsed/>
    <w:rsid w:val="009F2580"/>
    <w:pPr>
      <w:ind w:left="283" w:hanging="283"/>
      <w:contextualSpacing/>
    </w:pPr>
  </w:style>
  <w:style w:type="paragraph" w:styleId="Listapunktowana">
    <w:name w:val="List Bullet"/>
    <w:basedOn w:val="Normalny"/>
    <w:uiPriority w:val="99"/>
    <w:unhideWhenUsed/>
    <w:rsid w:val="009F2580"/>
    <w:pPr>
      <w:numPr>
        <w:numId w:val="36"/>
      </w:numPr>
      <w:contextualSpacing/>
    </w:pPr>
  </w:style>
  <w:style w:type="paragraph" w:styleId="Tytu">
    <w:name w:val="Title"/>
    <w:basedOn w:val="Normalny"/>
    <w:next w:val="Normalny"/>
    <w:link w:val="TytuZnak"/>
    <w:uiPriority w:val="10"/>
    <w:qFormat/>
    <w:rsid w:val="009F2580"/>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ytuZnak">
    <w:name w:val="Tytuł Znak"/>
    <w:basedOn w:val="Domylnaczcionkaakapitu"/>
    <w:link w:val="Tytu"/>
    <w:uiPriority w:val="10"/>
    <w:rsid w:val="009F2580"/>
    <w:rPr>
      <w:rFonts w:asciiTheme="majorHAnsi" w:eastAsiaTheme="majorEastAsia" w:hAnsiTheme="majorHAnsi" w:cstheme="majorBidi"/>
      <w:color w:val="17365D" w:themeColor="text2" w:themeShade="BF"/>
      <w:spacing w:val="5"/>
      <w:kern w:val="28"/>
      <w:sz w:val="52"/>
      <w:szCs w:val="52"/>
    </w:rPr>
  </w:style>
  <w:style w:type="paragraph" w:styleId="Tekstpodstawowy">
    <w:name w:val="Body Text"/>
    <w:basedOn w:val="Normalny"/>
    <w:link w:val="TekstpodstawowyZnak"/>
    <w:uiPriority w:val="99"/>
    <w:unhideWhenUsed/>
    <w:rsid w:val="009F2580"/>
    <w:pPr>
      <w:spacing w:after="120"/>
    </w:pPr>
  </w:style>
  <w:style w:type="character" w:customStyle="1" w:styleId="TekstpodstawowyZnak">
    <w:name w:val="Tekst podstawowy Znak"/>
    <w:basedOn w:val="Domylnaczcionkaakapitu"/>
    <w:link w:val="Tekstpodstawowy"/>
    <w:uiPriority w:val="99"/>
    <w:rsid w:val="009F2580"/>
  </w:style>
  <w:style w:type="paragraph" w:styleId="Podtytu">
    <w:name w:val="Subtitle"/>
    <w:basedOn w:val="Normalny"/>
    <w:next w:val="Normalny"/>
    <w:link w:val="PodtytuZnak"/>
    <w:uiPriority w:val="11"/>
    <w:qFormat/>
    <w:rsid w:val="009F2580"/>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PodtytuZnak">
    <w:name w:val="Podtytuł Znak"/>
    <w:basedOn w:val="Domylnaczcionkaakapitu"/>
    <w:link w:val="Podtytu"/>
    <w:uiPriority w:val="11"/>
    <w:rsid w:val="009F2580"/>
    <w:rPr>
      <w:rFonts w:asciiTheme="majorHAnsi" w:eastAsiaTheme="majorEastAsia" w:hAnsiTheme="majorHAnsi" w:cstheme="majorBidi"/>
      <w:i/>
      <w:iCs/>
      <w:color w:val="4F81BD" w:themeColor="accent1"/>
      <w:spacing w:val="15"/>
      <w:sz w:val="24"/>
      <w:szCs w:val="24"/>
    </w:rPr>
  </w:style>
  <w:style w:type="paragraph" w:styleId="NormalnyWeb">
    <w:name w:val="Normal (Web)"/>
    <w:basedOn w:val="Normalny"/>
    <w:uiPriority w:val="99"/>
    <w:semiHidden/>
    <w:unhideWhenUsed/>
    <w:rsid w:val="00D2585A"/>
    <w:pPr>
      <w:spacing w:before="100" w:beforeAutospacing="1" w:after="100" w:afterAutospacing="1" w:line="240" w:lineRule="auto"/>
    </w:pPr>
    <w:rPr>
      <w:rFonts w:ascii="Times New Roman" w:eastAsia="Times New Roman" w:hAnsi="Times New Roman" w:cs="Times New Roman"/>
      <w:sz w:val="24"/>
      <w:szCs w:val="24"/>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64818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png"/><Relationship Id="rId18" Type="http://schemas.openxmlformats.org/officeDocument/2006/relationships/image" Target="media/image11.jp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png"/><Relationship Id="rId22"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FD076D-2982-4802-8827-7F1F45130E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30</Pages>
  <Words>5061</Words>
  <Characters>29865</Characters>
  <Application>Microsoft Office Word</Application>
  <DocSecurity>0</DocSecurity>
  <Lines>248</Lines>
  <Paragraphs>69</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34857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Polak</cp:lastModifiedBy>
  <cp:revision>4</cp:revision>
  <cp:lastPrinted>2015-08-28T08:37:00Z</cp:lastPrinted>
  <dcterms:created xsi:type="dcterms:W3CDTF">2016-11-27T19:39:00Z</dcterms:created>
  <dcterms:modified xsi:type="dcterms:W3CDTF">2020-07-22T11:22:00Z</dcterms:modified>
</cp:coreProperties>
</file>