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3C" w:rsidRDefault="002E6DCD">
      <w:pPr>
        <w:pStyle w:val="Nadpis1"/>
        <w:ind w:left="2204" w:right="2208"/>
        <w:jc w:val="center"/>
      </w:pPr>
      <w:r>
        <w:t>UŽIVATELSKÝ MANUÁL PATPET 772S</w:t>
      </w:r>
    </w:p>
    <w:p w:rsidR="00013F3C" w:rsidRDefault="00013F3C">
      <w:pPr>
        <w:pStyle w:val="Zkladntext"/>
        <w:rPr>
          <w:b/>
        </w:rPr>
      </w:pPr>
    </w:p>
    <w:p w:rsidR="00013F3C" w:rsidRDefault="00013F3C">
      <w:pPr>
        <w:pStyle w:val="Zkladntext"/>
        <w:rPr>
          <w:b/>
        </w:rPr>
      </w:pPr>
    </w:p>
    <w:p w:rsidR="00013F3C" w:rsidRDefault="00013F3C">
      <w:pPr>
        <w:pStyle w:val="Zkladntext"/>
        <w:rPr>
          <w:b/>
        </w:rPr>
      </w:pPr>
    </w:p>
    <w:p w:rsidR="00013F3C" w:rsidRDefault="00013F3C">
      <w:pPr>
        <w:pStyle w:val="Zkladntext"/>
        <w:rPr>
          <w:b/>
        </w:rPr>
      </w:pPr>
    </w:p>
    <w:p w:rsidR="00013F3C" w:rsidRDefault="00013F3C">
      <w:pPr>
        <w:pStyle w:val="Zkladntext"/>
        <w:rPr>
          <w:b/>
        </w:rPr>
      </w:pPr>
    </w:p>
    <w:p w:rsidR="00013F3C" w:rsidRDefault="002E6DCD">
      <w:pPr>
        <w:pStyle w:val="Zkladntext"/>
        <w:rPr>
          <w:b/>
          <w:sz w:val="15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2148150</wp:posOffset>
            </wp:positionH>
            <wp:positionV relativeFrom="paragraph">
              <wp:posOffset>141424</wp:posOffset>
            </wp:positionV>
            <wp:extent cx="3275070" cy="1844040"/>
            <wp:effectExtent l="0" t="0" r="0" b="0"/>
            <wp:wrapTopAndBottom/>
            <wp:docPr id="1" name="image1.jpeg" descr="Výsledek obrázku pro PATPET 772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507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3F3C" w:rsidRDefault="00013F3C">
      <w:pPr>
        <w:pStyle w:val="Zkladntext"/>
        <w:rPr>
          <w:b/>
        </w:rPr>
      </w:pPr>
    </w:p>
    <w:p w:rsidR="00013F3C" w:rsidRDefault="00013F3C">
      <w:pPr>
        <w:pStyle w:val="Zkladntext"/>
        <w:spacing w:before="6"/>
        <w:rPr>
          <w:b/>
          <w:sz w:val="15"/>
        </w:rPr>
      </w:pPr>
    </w:p>
    <w:p w:rsidR="00013F3C" w:rsidRDefault="002E6DCD">
      <w:pPr>
        <w:spacing w:before="35"/>
        <w:ind w:left="116"/>
        <w:rPr>
          <w:b/>
          <w:sz w:val="32"/>
        </w:rPr>
      </w:pPr>
      <w:r>
        <w:rPr>
          <w:b/>
          <w:sz w:val="32"/>
        </w:rPr>
        <w:t>Funkce:</w:t>
      </w:r>
    </w:p>
    <w:p w:rsidR="00013F3C" w:rsidRDefault="00013F3C">
      <w:pPr>
        <w:pStyle w:val="Zkladntext"/>
        <w:rPr>
          <w:b/>
          <w:sz w:val="32"/>
        </w:rPr>
      </w:pPr>
    </w:p>
    <w:p w:rsidR="00013F3C" w:rsidRDefault="002E6DCD">
      <w:pPr>
        <w:pStyle w:val="Odstavecseseznamem"/>
        <w:numPr>
          <w:ilvl w:val="0"/>
          <w:numId w:val="2"/>
        </w:numPr>
        <w:tabs>
          <w:tab w:val="left" w:pos="837"/>
        </w:tabs>
        <w:ind w:hanging="361"/>
        <w:rPr>
          <w:sz w:val="20"/>
        </w:rPr>
      </w:pPr>
      <w:r>
        <w:rPr>
          <w:sz w:val="20"/>
        </w:rPr>
        <w:t>Obojek sloužící k omezení psího štěkání (popř.</w:t>
      </w:r>
      <w:r>
        <w:rPr>
          <w:spacing w:val="-1"/>
          <w:sz w:val="20"/>
        </w:rPr>
        <w:t xml:space="preserve"> </w:t>
      </w:r>
      <w:r>
        <w:rPr>
          <w:sz w:val="20"/>
        </w:rPr>
        <w:t>vytí)</w:t>
      </w:r>
    </w:p>
    <w:p w:rsidR="00013F3C" w:rsidRDefault="002E6DCD">
      <w:pPr>
        <w:pStyle w:val="Odstavecseseznamem"/>
        <w:numPr>
          <w:ilvl w:val="0"/>
          <w:numId w:val="2"/>
        </w:numPr>
        <w:tabs>
          <w:tab w:val="left" w:pos="837"/>
        </w:tabs>
        <w:ind w:hanging="361"/>
        <w:rPr>
          <w:sz w:val="20"/>
        </w:rPr>
      </w:pPr>
      <w:r>
        <w:rPr>
          <w:sz w:val="20"/>
        </w:rPr>
        <w:t>Voděodolný – použitelný v dešti, sněhu apod. (není</w:t>
      </w:r>
      <w:r>
        <w:rPr>
          <w:spacing w:val="-1"/>
          <w:sz w:val="20"/>
        </w:rPr>
        <w:t xml:space="preserve"> </w:t>
      </w:r>
      <w:r>
        <w:rPr>
          <w:sz w:val="20"/>
        </w:rPr>
        <w:t>ponořitelný)</w:t>
      </w:r>
    </w:p>
    <w:p w:rsidR="00013F3C" w:rsidRDefault="002E6DCD">
      <w:pPr>
        <w:pStyle w:val="Odstavecseseznamem"/>
        <w:numPr>
          <w:ilvl w:val="0"/>
          <w:numId w:val="2"/>
        </w:numPr>
        <w:tabs>
          <w:tab w:val="left" w:pos="837"/>
        </w:tabs>
        <w:spacing w:before="1"/>
        <w:ind w:hanging="361"/>
        <w:rPr>
          <w:sz w:val="20"/>
        </w:rPr>
      </w:pPr>
      <w:r>
        <w:rPr>
          <w:sz w:val="20"/>
        </w:rPr>
        <w:t>Nabíjecí – pomocí přiloženého USB</w:t>
      </w:r>
      <w:r>
        <w:rPr>
          <w:spacing w:val="-4"/>
          <w:sz w:val="20"/>
        </w:rPr>
        <w:t xml:space="preserve"> </w:t>
      </w:r>
      <w:r>
        <w:rPr>
          <w:sz w:val="20"/>
        </w:rPr>
        <w:t>kabelu</w:t>
      </w:r>
    </w:p>
    <w:p w:rsidR="00013F3C" w:rsidRDefault="002E6DCD">
      <w:pPr>
        <w:pStyle w:val="Odstavecseseznamem"/>
        <w:numPr>
          <w:ilvl w:val="0"/>
          <w:numId w:val="2"/>
        </w:numPr>
        <w:tabs>
          <w:tab w:val="left" w:pos="837"/>
        </w:tabs>
        <w:spacing w:before="1" w:line="243" w:lineRule="exact"/>
        <w:ind w:hanging="361"/>
        <w:rPr>
          <w:sz w:val="20"/>
        </w:rPr>
      </w:pPr>
      <w:r>
        <w:rPr>
          <w:sz w:val="20"/>
        </w:rPr>
        <w:t>Korekce pomocí vibrací a e.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impulzu</w:t>
      </w:r>
      <w:proofErr w:type="gramEnd"/>
    </w:p>
    <w:p w:rsidR="00013F3C" w:rsidRDefault="002E6DCD">
      <w:pPr>
        <w:pStyle w:val="Odstavecseseznamem"/>
        <w:numPr>
          <w:ilvl w:val="0"/>
          <w:numId w:val="2"/>
        </w:numPr>
        <w:tabs>
          <w:tab w:val="left" w:pos="837"/>
        </w:tabs>
        <w:spacing w:line="243" w:lineRule="exact"/>
        <w:ind w:hanging="361"/>
        <w:rPr>
          <w:sz w:val="20"/>
        </w:rPr>
      </w:pPr>
      <w:r>
        <w:rPr>
          <w:sz w:val="20"/>
        </w:rPr>
        <w:t>Nastavitelná úroveň citlivosti na psí štěkot (7 úrovní)</w:t>
      </w:r>
    </w:p>
    <w:p w:rsidR="00013F3C" w:rsidRDefault="00013F3C">
      <w:pPr>
        <w:pStyle w:val="Zkladntext"/>
      </w:pPr>
    </w:p>
    <w:p w:rsidR="00013F3C" w:rsidRDefault="00013F3C">
      <w:pPr>
        <w:pStyle w:val="Zkladntext"/>
      </w:pPr>
    </w:p>
    <w:p w:rsidR="00013F3C" w:rsidRDefault="00013F3C">
      <w:pPr>
        <w:pStyle w:val="Zkladntext"/>
      </w:pPr>
    </w:p>
    <w:p w:rsidR="00013F3C" w:rsidRDefault="002E6DCD">
      <w:pPr>
        <w:pStyle w:val="Zkladntext"/>
        <w:spacing w:before="1"/>
        <w:rPr>
          <w:sz w:val="27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1935818</wp:posOffset>
            </wp:positionH>
            <wp:positionV relativeFrom="paragraph">
              <wp:posOffset>235074</wp:posOffset>
            </wp:positionV>
            <wp:extent cx="3543202" cy="304723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3202" cy="3047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3F3C" w:rsidRDefault="00013F3C">
      <w:pPr>
        <w:rPr>
          <w:sz w:val="27"/>
        </w:rPr>
        <w:sectPr w:rsidR="00013F3C">
          <w:type w:val="continuous"/>
          <w:pgSz w:w="11910" w:h="16840"/>
          <w:pgMar w:top="1380" w:right="1300" w:bottom="280" w:left="1300" w:header="708" w:footer="708" w:gutter="0"/>
          <w:cols w:space="708"/>
        </w:sectPr>
      </w:pPr>
    </w:p>
    <w:p w:rsidR="00013F3C" w:rsidRDefault="002E6DCD">
      <w:pPr>
        <w:pStyle w:val="Nadpis1"/>
      </w:pPr>
      <w:r>
        <w:lastRenderedPageBreak/>
        <w:t>Příprava obojku:</w:t>
      </w:r>
    </w:p>
    <w:p w:rsidR="00013F3C" w:rsidRDefault="002E6DCD">
      <w:pPr>
        <w:pStyle w:val="Odstavecseseznamem"/>
        <w:numPr>
          <w:ilvl w:val="0"/>
          <w:numId w:val="1"/>
        </w:numPr>
        <w:tabs>
          <w:tab w:val="left" w:pos="837"/>
        </w:tabs>
        <w:spacing w:before="247" w:line="243" w:lineRule="exact"/>
        <w:ind w:hanging="361"/>
        <w:rPr>
          <w:sz w:val="20"/>
        </w:rPr>
      </w:pPr>
      <w:r>
        <w:rPr>
          <w:sz w:val="20"/>
        </w:rPr>
        <w:t>Zařízení</w:t>
      </w:r>
      <w:r>
        <w:rPr>
          <w:spacing w:val="-13"/>
          <w:sz w:val="20"/>
        </w:rPr>
        <w:t xml:space="preserve"> </w:t>
      </w:r>
      <w:r>
        <w:rPr>
          <w:sz w:val="20"/>
        </w:rPr>
        <w:t>plně</w:t>
      </w:r>
      <w:r>
        <w:rPr>
          <w:spacing w:val="-12"/>
          <w:sz w:val="20"/>
        </w:rPr>
        <w:t xml:space="preserve"> </w:t>
      </w:r>
      <w:r>
        <w:rPr>
          <w:sz w:val="20"/>
        </w:rPr>
        <w:t>nabijte</w:t>
      </w:r>
      <w:r>
        <w:rPr>
          <w:spacing w:val="-13"/>
          <w:sz w:val="20"/>
        </w:rPr>
        <w:t xml:space="preserve"> </w:t>
      </w:r>
      <w:r>
        <w:rPr>
          <w:sz w:val="20"/>
        </w:rPr>
        <w:t>pomocí</w:t>
      </w:r>
      <w:r>
        <w:rPr>
          <w:spacing w:val="-12"/>
          <w:sz w:val="20"/>
        </w:rPr>
        <w:t xml:space="preserve"> </w:t>
      </w:r>
      <w:r>
        <w:rPr>
          <w:sz w:val="20"/>
        </w:rPr>
        <w:t>přiloženého</w:t>
      </w:r>
      <w:r>
        <w:rPr>
          <w:spacing w:val="-12"/>
          <w:sz w:val="20"/>
        </w:rPr>
        <w:t xml:space="preserve"> </w:t>
      </w:r>
      <w:r>
        <w:rPr>
          <w:sz w:val="20"/>
        </w:rPr>
        <w:t>USB</w:t>
      </w:r>
      <w:r>
        <w:rPr>
          <w:spacing w:val="-12"/>
          <w:sz w:val="20"/>
        </w:rPr>
        <w:t xml:space="preserve"> </w:t>
      </w:r>
      <w:r>
        <w:rPr>
          <w:sz w:val="20"/>
        </w:rPr>
        <w:t>kabelu</w:t>
      </w:r>
      <w:r>
        <w:rPr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14"/>
          <w:sz w:val="20"/>
        </w:rPr>
        <w:t xml:space="preserve"> </w:t>
      </w:r>
      <w:r>
        <w:rPr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z w:val="20"/>
        </w:rPr>
        <w:t>nabíjení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displeji</w:t>
      </w:r>
      <w:r>
        <w:rPr>
          <w:spacing w:val="-13"/>
          <w:sz w:val="20"/>
        </w:rPr>
        <w:t xml:space="preserve"> </w:t>
      </w:r>
      <w:r>
        <w:rPr>
          <w:sz w:val="20"/>
        </w:rPr>
        <w:t>blikají</w:t>
      </w:r>
      <w:r>
        <w:rPr>
          <w:spacing w:val="-12"/>
          <w:sz w:val="20"/>
        </w:rPr>
        <w:t xml:space="preserve"> </w:t>
      </w:r>
      <w:r>
        <w:rPr>
          <w:sz w:val="20"/>
        </w:rPr>
        <w:t>číslice</w:t>
      </w:r>
      <w:r>
        <w:rPr>
          <w:spacing w:val="-12"/>
          <w:sz w:val="20"/>
        </w:rPr>
        <w:t xml:space="preserve"> </w:t>
      </w:r>
      <w:r>
        <w:rPr>
          <w:sz w:val="20"/>
        </w:rPr>
        <w:t>1-7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úrovně</w:t>
      </w:r>
    </w:p>
    <w:p w:rsidR="00013F3C" w:rsidRDefault="002E6DCD">
      <w:pPr>
        <w:pStyle w:val="Zkladntext"/>
        <w:spacing w:line="243" w:lineRule="exact"/>
        <w:ind w:left="836"/>
      </w:pPr>
      <w:r>
        <w:t>nabití.</w:t>
      </w:r>
    </w:p>
    <w:p w:rsidR="00013F3C" w:rsidRDefault="002E6DCD">
      <w:pPr>
        <w:pStyle w:val="Odstavecseseznamem"/>
        <w:numPr>
          <w:ilvl w:val="0"/>
          <w:numId w:val="1"/>
        </w:numPr>
        <w:tabs>
          <w:tab w:val="left" w:pos="837"/>
        </w:tabs>
        <w:ind w:hanging="361"/>
        <w:rPr>
          <w:sz w:val="20"/>
        </w:rPr>
      </w:pPr>
      <w:r>
        <w:rPr>
          <w:sz w:val="20"/>
        </w:rPr>
        <w:t>Stiskněte tlačítko pro</w:t>
      </w:r>
      <w:r>
        <w:rPr>
          <w:spacing w:val="-2"/>
          <w:sz w:val="20"/>
        </w:rPr>
        <w:t xml:space="preserve"> </w:t>
      </w:r>
      <w:r>
        <w:rPr>
          <w:sz w:val="20"/>
        </w:rPr>
        <w:t>zapnutí</w:t>
      </w:r>
    </w:p>
    <w:p w:rsidR="00013F3C" w:rsidRDefault="002E6DCD">
      <w:pPr>
        <w:pStyle w:val="Odstavecseseznamem"/>
        <w:numPr>
          <w:ilvl w:val="0"/>
          <w:numId w:val="1"/>
        </w:numPr>
        <w:tabs>
          <w:tab w:val="left" w:pos="837"/>
        </w:tabs>
        <w:spacing w:before="1"/>
        <w:ind w:hanging="361"/>
        <w:rPr>
          <w:sz w:val="20"/>
        </w:rPr>
      </w:pPr>
      <w:r>
        <w:rPr>
          <w:sz w:val="20"/>
        </w:rPr>
        <w:t>Pomocí tlačítka „S“ nastavte citlivost na psí štěkot (1 - nejméně citlivé, 7 - nejvíce</w:t>
      </w:r>
      <w:r>
        <w:rPr>
          <w:spacing w:val="-8"/>
          <w:sz w:val="20"/>
        </w:rPr>
        <w:t xml:space="preserve"> </w:t>
      </w:r>
      <w:r>
        <w:rPr>
          <w:sz w:val="20"/>
        </w:rPr>
        <w:t>citlivé)</w:t>
      </w:r>
    </w:p>
    <w:p w:rsidR="00013F3C" w:rsidRDefault="002E6DCD">
      <w:pPr>
        <w:pStyle w:val="Odstavecseseznamem"/>
        <w:numPr>
          <w:ilvl w:val="0"/>
          <w:numId w:val="1"/>
        </w:numPr>
        <w:tabs>
          <w:tab w:val="left" w:pos="837"/>
        </w:tabs>
        <w:spacing w:before="1" w:line="243" w:lineRule="exact"/>
        <w:ind w:hanging="361"/>
        <w:rPr>
          <w:sz w:val="20"/>
        </w:rPr>
      </w:pPr>
      <w:r>
        <w:rPr>
          <w:sz w:val="20"/>
        </w:rPr>
        <w:t>Pomocí tlačítka pro vibrace nastavte úroveň (celkem</w:t>
      </w:r>
      <w:r>
        <w:rPr>
          <w:spacing w:val="-7"/>
          <w:sz w:val="20"/>
        </w:rPr>
        <w:t xml:space="preserve"> </w:t>
      </w:r>
      <w:r>
        <w:rPr>
          <w:sz w:val="20"/>
        </w:rPr>
        <w:t>7)</w:t>
      </w:r>
    </w:p>
    <w:p w:rsidR="00013F3C" w:rsidRDefault="002E6DCD">
      <w:pPr>
        <w:pStyle w:val="Odstavecseseznamem"/>
        <w:numPr>
          <w:ilvl w:val="0"/>
          <w:numId w:val="1"/>
        </w:numPr>
        <w:tabs>
          <w:tab w:val="left" w:pos="837"/>
        </w:tabs>
        <w:spacing w:line="243" w:lineRule="exact"/>
        <w:ind w:hanging="361"/>
        <w:rPr>
          <w:sz w:val="20"/>
        </w:rPr>
      </w:pPr>
      <w:r>
        <w:rPr>
          <w:sz w:val="20"/>
        </w:rPr>
        <w:t xml:space="preserve">Pomocí tlačítka pro el. </w:t>
      </w:r>
      <w:proofErr w:type="gramStart"/>
      <w:r>
        <w:rPr>
          <w:sz w:val="20"/>
        </w:rPr>
        <w:t>impulz</w:t>
      </w:r>
      <w:proofErr w:type="gramEnd"/>
      <w:r>
        <w:rPr>
          <w:sz w:val="20"/>
        </w:rPr>
        <w:t xml:space="preserve"> nastavte úroveň (celkem</w:t>
      </w:r>
      <w:r>
        <w:rPr>
          <w:spacing w:val="-1"/>
          <w:sz w:val="20"/>
        </w:rPr>
        <w:t xml:space="preserve"> </w:t>
      </w:r>
      <w:r>
        <w:rPr>
          <w:sz w:val="20"/>
        </w:rPr>
        <w:t>7)</w:t>
      </w:r>
    </w:p>
    <w:p w:rsidR="00573BF3" w:rsidRDefault="00573BF3">
      <w:pPr>
        <w:pStyle w:val="Odstavecseseznamem"/>
        <w:numPr>
          <w:ilvl w:val="0"/>
          <w:numId w:val="1"/>
        </w:numPr>
        <w:tabs>
          <w:tab w:val="left" w:pos="837"/>
        </w:tabs>
        <w:spacing w:line="243" w:lineRule="exact"/>
        <w:ind w:hanging="361"/>
        <w:rPr>
          <w:sz w:val="20"/>
        </w:rPr>
      </w:pPr>
      <w:r>
        <w:rPr>
          <w:sz w:val="20"/>
        </w:rPr>
        <w:t xml:space="preserve">Zvuk nelze nastavit ani </w:t>
      </w:r>
      <w:bookmarkStart w:id="0" w:name="_GoBack"/>
      <w:bookmarkEnd w:id="0"/>
      <w:r>
        <w:rPr>
          <w:sz w:val="20"/>
        </w:rPr>
        <w:t xml:space="preserve">vypnout! </w:t>
      </w:r>
    </w:p>
    <w:p w:rsidR="00013F3C" w:rsidRDefault="002E6DCD">
      <w:pPr>
        <w:pStyle w:val="Odstavecseseznamem"/>
        <w:numPr>
          <w:ilvl w:val="0"/>
          <w:numId w:val="1"/>
        </w:numPr>
        <w:tabs>
          <w:tab w:val="left" w:pos="837"/>
        </w:tabs>
        <w:ind w:right="111"/>
        <w:jc w:val="both"/>
        <w:rPr>
          <w:sz w:val="20"/>
        </w:rPr>
      </w:pPr>
      <w:r>
        <w:rPr>
          <w:sz w:val="20"/>
        </w:rPr>
        <w:t xml:space="preserve">Vyzkoušejte správnou funkci obojku tak, že přiložíte obojek na krk a štěkněte. Pokud je vše v pořádku zvolená funkce se automaticky spustí. Pomocí přiložené testovací diody vyzkoušejte správnou funkčnost el. </w:t>
      </w:r>
      <w:proofErr w:type="gramStart"/>
      <w:r>
        <w:rPr>
          <w:sz w:val="20"/>
        </w:rPr>
        <w:t>výboje</w:t>
      </w:r>
      <w:proofErr w:type="gramEnd"/>
      <w:r>
        <w:rPr>
          <w:sz w:val="20"/>
        </w:rPr>
        <w:t>. Diodu přiložte</w:t>
      </w:r>
      <w:r>
        <w:rPr>
          <w:spacing w:val="-6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elektrodám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opět</w:t>
      </w:r>
      <w:r>
        <w:rPr>
          <w:spacing w:val="-7"/>
          <w:sz w:val="20"/>
        </w:rPr>
        <w:t xml:space="preserve"> </w:t>
      </w:r>
      <w:r>
        <w:rPr>
          <w:sz w:val="20"/>
        </w:rPr>
        <w:t>štěkněte mezi elektrody.</w:t>
      </w:r>
      <w:r>
        <w:rPr>
          <w:spacing w:val="-6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el.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výboji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dioda</w:t>
      </w:r>
      <w:r>
        <w:rPr>
          <w:spacing w:val="-5"/>
          <w:sz w:val="20"/>
        </w:rPr>
        <w:t xml:space="preserve"> </w:t>
      </w:r>
      <w:r>
        <w:rPr>
          <w:sz w:val="20"/>
        </w:rPr>
        <w:t>rozsvítí.</w:t>
      </w:r>
      <w:r>
        <w:rPr>
          <w:spacing w:val="-5"/>
          <w:sz w:val="20"/>
        </w:rPr>
        <w:t xml:space="preserve"> </w:t>
      </w:r>
      <w:r>
        <w:rPr>
          <w:sz w:val="20"/>
        </w:rPr>
        <w:t>Pokud</w:t>
      </w:r>
      <w:r>
        <w:rPr>
          <w:spacing w:val="-4"/>
          <w:sz w:val="20"/>
        </w:rPr>
        <w:t xml:space="preserve"> </w:t>
      </w:r>
      <w:r>
        <w:rPr>
          <w:sz w:val="20"/>
        </w:rPr>
        <w:t>chcete</w:t>
      </w:r>
      <w:r>
        <w:rPr>
          <w:spacing w:val="-6"/>
          <w:sz w:val="20"/>
        </w:rPr>
        <w:t xml:space="preserve"> </w:t>
      </w:r>
      <w:r>
        <w:rPr>
          <w:sz w:val="20"/>
        </w:rPr>
        <w:t>využít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vibrace nebo pouze el. </w:t>
      </w:r>
      <w:proofErr w:type="gramStart"/>
      <w:r>
        <w:rPr>
          <w:sz w:val="20"/>
        </w:rPr>
        <w:t>impulz</w:t>
      </w:r>
      <w:proofErr w:type="gramEnd"/>
      <w:r>
        <w:rPr>
          <w:sz w:val="20"/>
        </w:rPr>
        <w:t>, nastavte úroveň na hodnotu 0, tím vždy můžete jednu z funkcí</w:t>
      </w:r>
      <w:r>
        <w:rPr>
          <w:spacing w:val="-12"/>
          <w:sz w:val="20"/>
        </w:rPr>
        <w:t xml:space="preserve"> </w:t>
      </w:r>
      <w:r>
        <w:rPr>
          <w:sz w:val="20"/>
        </w:rPr>
        <w:t>vyřadit.</w:t>
      </w:r>
    </w:p>
    <w:p w:rsidR="00013F3C" w:rsidRDefault="002E6DCD">
      <w:pPr>
        <w:pStyle w:val="Odstavecseseznamem"/>
        <w:numPr>
          <w:ilvl w:val="0"/>
          <w:numId w:val="1"/>
        </w:numPr>
        <w:tabs>
          <w:tab w:val="left" w:pos="837"/>
        </w:tabs>
        <w:spacing w:before="1"/>
        <w:ind w:hanging="361"/>
        <w:jc w:val="both"/>
        <w:rPr>
          <w:sz w:val="20"/>
        </w:rPr>
      </w:pPr>
      <w:r>
        <w:rPr>
          <w:sz w:val="20"/>
        </w:rPr>
        <w:t>Pokud</w:t>
      </w:r>
      <w:r>
        <w:rPr>
          <w:spacing w:val="6"/>
          <w:sz w:val="20"/>
        </w:rPr>
        <w:t xml:space="preserve"> </w:t>
      </w:r>
      <w:r>
        <w:rPr>
          <w:sz w:val="20"/>
        </w:rPr>
        <w:t>obojek</w:t>
      </w:r>
      <w:r>
        <w:rPr>
          <w:spacing w:val="3"/>
          <w:sz w:val="20"/>
        </w:rPr>
        <w:t xml:space="preserve"> </w:t>
      </w:r>
      <w:r>
        <w:rPr>
          <w:sz w:val="20"/>
        </w:rPr>
        <w:t>pracuje</w:t>
      </w:r>
      <w:r>
        <w:rPr>
          <w:spacing w:val="6"/>
          <w:sz w:val="20"/>
        </w:rPr>
        <w:t xml:space="preserve"> </w:t>
      </w:r>
      <w:r>
        <w:rPr>
          <w:sz w:val="20"/>
        </w:rPr>
        <w:t>správně,</w:t>
      </w:r>
      <w:r>
        <w:rPr>
          <w:spacing w:val="6"/>
          <w:sz w:val="20"/>
        </w:rPr>
        <w:t xml:space="preserve"> </w:t>
      </w:r>
      <w:r>
        <w:rPr>
          <w:sz w:val="20"/>
        </w:rPr>
        <w:t>provlékněte</w:t>
      </w:r>
      <w:r>
        <w:rPr>
          <w:spacing w:val="5"/>
          <w:sz w:val="20"/>
        </w:rPr>
        <w:t xml:space="preserve"> </w:t>
      </w:r>
      <w:r>
        <w:rPr>
          <w:sz w:val="20"/>
        </w:rPr>
        <w:t>přiložený</w:t>
      </w:r>
      <w:r>
        <w:rPr>
          <w:spacing w:val="6"/>
          <w:sz w:val="20"/>
        </w:rPr>
        <w:t xml:space="preserve"> </w:t>
      </w:r>
      <w:r>
        <w:rPr>
          <w:sz w:val="20"/>
        </w:rPr>
        <w:t>nylonový</w:t>
      </w:r>
      <w:r>
        <w:rPr>
          <w:spacing w:val="7"/>
          <w:sz w:val="20"/>
        </w:rPr>
        <w:t xml:space="preserve"> </w:t>
      </w:r>
      <w:r>
        <w:rPr>
          <w:sz w:val="20"/>
        </w:rPr>
        <w:t>obojek,</w:t>
      </w:r>
      <w:r>
        <w:rPr>
          <w:spacing w:val="6"/>
          <w:sz w:val="20"/>
        </w:rPr>
        <w:t xml:space="preserve"> </w:t>
      </w:r>
      <w:r>
        <w:rPr>
          <w:sz w:val="20"/>
        </w:rPr>
        <w:t>který</w:t>
      </w:r>
      <w:r>
        <w:rPr>
          <w:spacing w:val="4"/>
          <w:sz w:val="20"/>
        </w:rPr>
        <w:t xml:space="preserve"> </w:t>
      </w:r>
      <w:r>
        <w:rPr>
          <w:sz w:val="20"/>
        </w:rPr>
        <w:t>upravte</w:t>
      </w:r>
      <w:r>
        <w:rPr>
          <w:spacing w:val="6"/>
          <w:sz w:val="20"/>
        </w:rPr>
        <w:t xml:space="preserve"> </w:t>
      </w:r>
      <w:r>
        <w:rPr>
          <w:sz w:val="20"/>
        </w:rPr>
        <w:t>dle</w:t>
      </w:r>
      <w:r>
        <w:rPr>
          <w:spacing w:val="5"/>
          <w:sz w:val="20"/>
        </w:rPr>
        <w:t xml:space="preserve"> </w:t>
      </w:r>
      <w:r>
        <w:rPr>
          <w:sz w:val="20"/>
        </w:rPr>
        <w:t>obvodu</w:t>
      </w:r>
      <w:r>
        <w:rPr>
          <w:spacing w:val="6"/>
          <w:sz w:val="20"/>
        </w:rPr>
        <w:t xml:space="preserve"> </w:t>
      </w:r>
      <w:r>
        <w:rPr>
          <w:sz w:val="20"/>
        </w:rPr>
        <w:t>krku</w:t>
      </w:r>
    </w:p>
    <w:p w:rsidR="00013F3C" w:rsidRDefault="002E6DCD">
      <w:pPr>
        <w:pStyle w:val="Zkladntext"/>
        <w:spacing w:before="19"/>
        <w:ind w:left="836"/>
      </w:pPr>
      <w:r>
        <w:t>psa.</w:t>
      </w:r>
    </w:p>
    <w:p w:rsidR="00013F3C" w:rsidRDefault="002E6DCD">
      <w:pPr>
        <w:pStyle w:val="Odstavecseseznamem"/>
        <w:numPr>
          <w:ilvl w:val="0"/>
          <w:numId w:val="1"/>
        </w:numPr>
        <w:tabs>
          <w:tab w:val="left" w:pos="837"/>
        </w:tabs>
        <w:spacing w:before="18"/>
        <w:ind w:hanging="361"/>
        <w:rPr>
          <w:sz w:val="20"/>
        </w:rPr>
      </w:pPr>
      <w:r>
        <w:rPr>
          <w:sz w:val="20"/>
        </w:rPr>
        <w:t>Sledujte psovi reakce a v případě nutnosti upravte citlivost na</w:t>
      </w:r>
      <w:r>
        <w:rPr>
          <w:spacing w:val="-3"/>
          <w:sz w:val="20"/>
        </w:rPr>
        <w:t xml:space="preserve"> </w:t>
      </w:r>
      <w:r>
        <w:rPr>
          <w:sz w:val="20"/>
        </w:rPr>
        <w:t>štěkot.</w:t>
      </w:r>
    </w:p>
    <w:p w:rsidR="00013F3C" w:rsidRDefault="00013F3C">
      <w:pPr>
        <w:pStyle w:val="Zkladntext"/>
      </w:pPr>
    </w:p>
    <w:p w:rsidR="00013F3C" w:rsidRDefault="00013F3C">
      <w:pPr>
        <w:pStyle w:val="Zkladntext"/>
      </w:pPr>
    </w:p>
    <w:p w:rsidR="00013F3C" w:rsidRDefault="002E6DCD">
      <w:pPr>
        <w:pStyle w:val="Nadpis1"/>
        <w:spacing w:before="147"/>
      </w:pPr>
      <w:r>
        <w:t>Bezpečnost:</w:t>
      </w:r>
    </w:p>
    <w:p w:rsidR="00013F3C" w:rsidRDefault="002E6DCD">
      <w:pPr>
        <w:pStyle w:val="Zkladntext"/>
        <w:spacing w:before="192" w:line="259" w:lineRule="auto"/>
        <w:ind w:left="116" w:right="114"/>
        <w:jc w:val="both"/>
      </w:pPr>
      <w:r>
        <w:t>Pro</w:t>
      </w:r>
      <w:r>
        <w:rPr>
          <w:spacing w:val="-10"/>
        </w:rPr>
        <w:t xml:space="preserve"> </w:t>
      </w:r>
      <w:r>
        <w:t>zajištění</w:t>
      </w:r>
      <w:r>
        <w:rPr>
          <w:spacing w:val="-10"/>
        </w:rPr>
        <w:t xml:space="preserve"> </w:t>
      </w:r>
      <w:r>
        <w:t>maximálního</w:t>
      </w:r>
      <w:r>
        <w:rPr>
          <w:spacing w:val="-11"/>
        </w:rPr>
        <w:t xml:space="preserve"> </w:t>
      </w:r>
      <w:r>
        <w:t>efektu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bezpečnosti</w:t>
      </w:r>
      <w:r>
        <w:rPr>
          <w:spacing w:val="-10"/>
        </w:rPr>
        <w:t xml:space="preserve"> </w:t>
      </w:r>
      <w:r>
        <w:t>vašeho</w:t>
      </w:r>
      <w:r>
        <w:rPr>
          <w:spacing w:val="-11"/>
        </w:rPr>
        <w:t xml:space="preserve"> </w:t>
      </w:r>
      <w:r>
        <w:t>psa,</w:t>
      </w:r>
      <w:r>
        <w:rPr>
          <w:spacing w:val="-9"/>
        </w:rPr>
        <w:t xml:space="preserve"> </w:t>
      </w:r>
      <w:r>
        <w:t>kontrolujte</w:t>
      </w:r>
      <w:r>
        <w:rPr>
          <w:spacing w:val="-7"/>
        </w:rPr>
        <w:t xml:space="preserve"> </w:t>
      </w:r>
      <w:r>
        <w:t>umístění</w:t>
      </w:r>
      <w:r>
        <w:rPr>
          <w:spacing w:val="-10"/>
        </w:rPr>
        <w:t xml:space="preserve"> </w:t>
      </w:r>
      <w:r>
        <w:t>obojku,</w:t>
      </w:r>
      <w:r>
        <w:rPr>
          <w:spacing w:val="-11"/>
        </w:rPr>
        <w:t xml:space="preserve"> </w:t>
      </w:r>
      <w:r>
        <w:t>jeho</w:t>
      </w:r>
      <w:r>
        <w:rPr>
          <w:spacing w:val="-10"/>
        </w:rPr>
        <w:t xml:space="preserve"> </w:t>
      </w:r>
      <w:r>
        <w:t>dostatečné</w:t>
      </w:r>
      <w:r>
        <w:rPr>
          <w:spacing w:val="-8"/>
        </w:rPr>
        <w:t xml:space="preserve"> </w:t>
      </w:r>
      <w:r>
        <w:t>utažení a správné umístění elektrod. Kontrolujte také kůži v místech dotyku elektrod, zda se zde nevyskytuje vyrážka či podráždění. V takovém případě obojek nasazujte na kratší časové úseky, popřípadě se poraďte se svým veterinářem.</w:t>
      </w:r>
    </w:p>
    <w:p w:rsidR="00013F3C" w:rsidRDefault="002E6DCD">
      <w:pPr>
        <w:pStyle w:val="Zkladntext"/>
        <w:spacing w:before="160" w:line="256" w:lineRule="auto"/>
        <w:ind w:left="116" w:right="111"/>
        <w:jc w:val="both"/>
      </w:pPr>
      <w:r>
        <w:t>Obojek by neměl být nošen nepřetržitě déle než 12 hodin (jedná se o obecné doporučení pro všechny obojky i neelektrické).</w:t>
      </w:r>
    </w:p>
    <w:p w:rsidR="00013F3C" w:rsidRDefault="002E6DCD">
      <w:pPr>
        <w:pStyle w:val="Zkladntext"/>
        <w:spacing w:before="164"/>
        <w:ind w:left="116"/>
        <w:jc w:val="both"/>
      </w:pPr>
      <w:r>
        <w:t>Jelikož je obojek vybaven mikrofonem, je nutné minimalizovat ostatní rušivé elementy, aby nedocházelo</w:t>
      </w:r>
    </w:p>
    <w:p w:rsidR="00013F3C" w:rsidRDefault="002E6DCD">
      <w:pPr>
        <w:pStyle w:val="Zkladntext"/>
        <w:spacing w:before="18"/>
        <w:ind w:left="116"/>
        <w:jc w:val="both"/>
      </w:pPr>
      <w:r>
        <w:t>k nechtěnému spouštění korekce.</w:t>
      </w:r>
    </w:p>
    <w:p w:rsidR="00013F3C" w:rsidRDefault="00013F3C">
      <w:pPr>
        <w:jc w:val="both"/>
        <w:sectPr w:rsidR="00013F3C">
          <w:pgSz w:w="11910" w:h="16840"/>
          <w:pgMar w:top="1380" w:right="1300" w:bottom="280" w:left="1300" w:header="708" w:footer="708" w:gutter="0"/>
          <w:cols w:space="708"/>
        </w:sectPr>
      </w:pPr>
    </w:p>
    <w:p w:rsidR="00013F3C" w:rsidRDefault="002E6DCD">
      <w:pPr>
        <w:spacing w:before="39" w:line="256" w:lineRule="auto"/>
        <w:ind w:left="116" w:right="120"/>
        <w:jc w:val="both"/>
        <w:rPr>
          <w:b/>
          <w:sz w:val="20"/>
        </w:rPr>
      </w:pPr>
      <w:r>
        <w:rPr>
          <w:sz w:val="20"/>
        </w:rPr>
        <w:lastRenderedPageBreak/>
        <w:t xml:space="preserve">Na našem </w:t>
      </w:r>
      <w:proofErr w:type="spellStart"/>
      <w:r>
        <w:rPr>
          <w:b/>
          <w:sz w:val="20"/>
        </w:rPr>
        <w:t>Youtube</w:t>
      </w:r>
      <w:proofErr w:type="spellEnd"/>
      <w:r>
        <w:rPr>
          <w:b/>
          <w:sz w:val="20"/>
        </w:rPr>
        <w:t xml:space="preserve"> </w:t>
      </w:r>
      <w:r>
        <w:rPr>
          <w:sz w:val="20"/>
        </w:rPr>
        <w:t xml:space="preserve">kanálu naleznete mnoho užitečných rad pro výcvik psa, či použití a instalace elektronických výcvikových pomůcek: </w:t>
      </w:r>
      <w:hyperlink r:id="rId8">
        <w:r>
          <w:rPr>
            <w:b/>
            <w:sz w:val="20"/>
          </w:rPr>
          <w:t>www.Youtube.com/ElektroObojky</w:t>
        </w:r>
      </w:hyperlink>
    </w:p>
    <w:p w:rsidR="00013F3C" w:rsidRDefault="002E6DCD">
      <w:pPr>
        <w:pStyle w:val="Zkladntext"/>
        <w:spacing w:before="167" w:line="256" w:lineRule="auto"/>
        <w:ind w:left="116" w:right="119"/>
        <w:jc w:val="both"/>
      </w:pPr>
      <w:r>
        <w:t xml:space="preserve">Prohlášení o shodě, záruční a pozáruční servis Přístroj byl schválen pro použití v zemích EU a je proto opatřen značkou CE. Veškerá potřebná dokumentace je k dispozici na webových stránkách dovozce, na vyžádání u dovozce a na prodejně u dovozce. Adresa, na které naleznete prohlášení o shodě a aktuální návod: </w:t>
      </w:r>
      <w:hyperlink r:id="rId9">
        <w:r>
          <w:rPr>
            <w:color w:val="0462C1"/>
            <w:u w:val="single" w:color="0462C1"/>
          </w:rPr>
          <w:t>https://www.elektro-obojky.cz/protistekaci-obojky/patpet-772s</w:t>
        </w:r>
      </w:hyperlink>
    </w:p>
    <w:p w:rsidR="00013F3C" w:rsidRDefault="00013F3C">
      <w:pPr>
        <w:pStyle w:val="Zkladntext"/>
        <w:spacing w:before="7"/>
        <w:rPr>
          <w:sz w:val="8"/>
        </w:rPr>
      </w:pPr>
    </w:p>
    <w:p w:rsidR="00013F3C" w:rsidRDefault="002E6DCD">
      <w:pPr>
        <w:pStyle w:val="Zkladntext"/>
        <w:spacing w:before="60"/>
        <w:ind w:left="116"/>
      </w:pPr>
      <w:r>
        <w:t>Změny technických parametrů, vlastností a tiskové chyby vyhrazeny.</w:t>
      </w:r>
    </w:p>
    <w:p w:rsidR="00013F3C" w:rsidRDefault="00013F3C">
      <w:pPr>
        <w:pStyle w:val="Zkladntext"/>
      </w:pPr>
    </w:p>
    <w:p w:rsidR="00013F3C" w:rsidRDefault="00013F3C">
      <w:pPr>
        <w:pStyle w:val="Zkladntext"/>
      </w:pPr>
    </w:p>
    <w:p w:rsidR="00013F3C" w:rsidRDefault="00013F3C">
      <w:pPr>
        <w:pStyle w:val="Zkladntext"/>
      </w:pPr>
    </w:p>
    <w:p w:rsidR="00013F3C" w:rsidRDefault="00013F3C">
      <w:pPr>
        <w:pStyle w:val="Zkladntext"/>
        <w:spacing w:before="2"/>
        <w:rPr>
          <w:sz w:val="24"/>
        </w:rPr>
      </w:pPr>
    </w:p>
    <w:p w:rsidR="00013F3C" w:rsidRDefault="002E6DCD">
      <w:pPr>
        <w:pStyle w:val="Nadpis2"/>
      </w:pPr>
      <w:r>
        <w:t>Záruční a pozáruční opravy zabezpečuje dovozce:</w:t>
      </w:r>
    </w:p>
    <w:p w:rsidR="00013F3C" w:rsidRDefault="00013F3C">
      <w:pPr>
        <w:pStyle w:val="Zkladntext"/>
        <w:rPr>
          <w:b/>
        </w:rPr>
      </w:pPr>
    </w:p>
    <w:p w:rsidR="00013F3C" w:rsidRDefault="00013F3C">
      <w:pPr>
        <w:pStyle w:val="Zkladntext"/>
        <w:spacing w:before="5"/>
        <w:rPr>
          <w:b/>
          <w:sz w:val="29"/>
        </w:rPr>
      </w:pPr>
    </w:p>
    <w:p w:rsidR="00013F3C" w:rsidRDefault="002E6DCD">
      <w:pPr>
        <w:spacing w:before="1"/>
        <w:ind w:left="2204" w:right="2208"/>
        <w:jc w:val="center"/>
        <w:rPr>
          <w:b/>
          <w:sz w:val="20"/>
        </w:rPr>
      </w:pPr>
      <w:r>
        <w:rPr>
          <w:b/>
          <w:sz w:val="20"/>
        </w:rPr>
        <w:t>Reedog, s.r.o.</w:t>
      </w:r>
    </w:p>
    <w:p w:rsidR="00013F3C" w:rsidRDefault="002E6DCD">
      <w:pPr>
        <w:spacing w:before="178" w:line="417" w:lineRule="auto"/>
        <w:ind w:left="3841" w:right="3846"/>
        <w:jc w:val="center"/>
        <w:rPr>
          <w:b/>
          <w:sz w:val="20"/>
        </w:rPr>
      </w:pPr>
      <w:proofErr w:type="spellStart"/>
      <w:r>
        <w:rPr>
          <w:b/>
          <w:sz w:val="20"/>
        </w:rPr>
        <w:t>Sedmidomky</w:t>
      </w:r>
      <w:proofErr w:type="spellEnd"/>
      <w:r>
        <w:rPr>
          <w:b/>
          <w:sz w:val="20"/>
        </w:rPr>
        <w:t xml:space="preserve"> 459/8 101 00 Praha 10</w:t>
      </w:r>
    </w:p>
    <w:p w:rsidR="00013F3C" w:rsidRDefault="00013F3C">
      <w:pPr>
        <w:pStyle w:val="Zkladntext"/>
        <w:rPr>
          <w:b/>
        </w:rPr>
      </w:pPr>
    </w:p>
    <w:p w:rsidR="00013F3C" w:rsidRDefault="002E6DCD">
      <w:pPr>
        <w:pStyle w:val="Zkladntext"/>
        <w:spacing w:before="176"/>
        <w:ind w:left="2204" w:right="2207"/>
        <w:jc w:val="center"/>
      </w:pPr>
      <w:r>
        <w:t>Tel: +420 216 216 106</w:t>
      </w:r>
    </w:p>
    <w:p w:rsidR="00013F3C" w:rsidRDefault="00013F3C">
      <w:pPr>
        <w:pStyle w:val="Zkladntext"/>
        <w:spacing w:before="9"/>
        <w:rPr>
          <w:sz w:val="14"/>
        </w:rPr>
      </w:pPr>
    </w:p>
    <w:p w:rsidR="00013F3C" w:rsidRDefault="002E6DCD">
      <w:pPr>
        <w:pStyle w:val="Zkladntext"/>
        <w:ind w:left="2204" w:right="2205"/>
        <w:jc w:val="center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info@elektro-obojky.cz</w:t>
        </w:r>
      </w:hyperlink>
    </w:p>
    <w:sectPr w:rsidR="00013F3C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A08FE"/>
    <w:multiLevelType w:val="hybridMultilevel"/>
    <w:tmpl w:val="42CE32C0"/>
    <w:lvl w:ilvl="0" w:tplc="64C204EC">
      <w:start w:val="1"/>
      <w:numFmt w:val="decimal"/>
      <w:lvlText w:val="%1)"/>
      <w:lvlJc w:val="left"/>
      <w:pPr>
        <w:ind w:left="836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s-CZ" w:eastAsia="cs-CZ" w:bidi="cs-CZ"/>
      </w:rPr>
    </w:lvl>
    <w:lvl w:ilvl="1" w:tplc="454E2E08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32763FAA">
      <w:numFmt w:val="bullet"/>
      <w:lvlText w:val="•"/>
      <w:lvlJc w:val="left"/>
      <w:pPr>
        <w:ind w:left="2533" w:hanging="360"/>
      </w:pPr>
      <w:rPr>
        <w:rFonts w:hint="default"/>
        <w:lang w:val="cs-CZ" w:eastAsia="cs-CZ" w:bidi="cs-CZ"/>
      </w:rPr>
    </w:lvl>
    <w:lvl w:ilvl="3" w:tplc="EC283B72">
      <w:numFmt w:val="bullet"/>
      <w:lvlText w:val="•"/>
      <w:lvlJc w:val="left"/>
      <w:pPr>
        <w:ind w:left="3379" w:hanging="360"/>
      </w:pPr>
      <w:rPr>
        <w:rFonts w:hint="default"/>
        <w:lang w:val="cs-CZ" w:eastAsia="cs-CZ" w:bidi="cs-CZ"/>
      </w:rPr>
    </w:lvl>
    <w:lvl w:ilvl="4" w:tplc="01BE1614">
      <w:numFmt w:val="bullet"/>
      <w:lvlText w:val="•"/>
      <w:lvlJc w:val="left"/>
      <w:pPr>
        <w:ind w:left="4226" w:hanging="360"/>
      </w:pPr>
      <w:rPr>
        <w:rFonts w:hint="default"/>
        <w:lang w:val="cs-CZ" w:eastAsia="cs-CZ" w:bidi="cs-CZ"/>
      </w:rPr>
    </w:lvl>
    <w:lvl w:ilvl="5" w:tplc="45C03F32">
      <w:numFmt w:val="bullet"/>
      <w:lvlText w:val="•"/>
      <w:lvlJc w:val="left"/>
      <w:pPr>
        <w:ind w:left="5073" w:hanging="360"/>
      </w:pPr>
      <w:rPr>
        <w:rFonts w:hint="default"/>
        <w:lang w:val="cs-CZ" w:eastAsia="cs-CZ" w:bidi="cs-CZ"/>
      </w:rPr>
    </w:lvl>
    <w:lvl w:ilvl="6" w:tplc="D16E0C9E">
      <w:numFmt w:val="bullet"/>
      <w:lvlText w:val="•"/>
      <w:lvlJc w:val="left"/>
      <w:pPr>
        <w:ind w:left="5919" w:hanging="360"/>
      </w:pPr>
      <w:rPr>
        <w:rFonts w:hint="default"/>
        <w:lang w:val="cs-CZ" w:eastAsia="cs-CZ" w:bidi="cs-CZ"/>
      </w:rPr>
    </w:lvl>
    <w:lvl w:ilvl="7" w:tplc="60285C3A">
      <w:numFmt w:val="bullet"/>
      <w:lvlText w:val="•"/>
      <w:lvlJc w:val="left"/>
      <w:pPr>
        <w:ind w:left="6766" w:hanging="360"/>
      </w:pPr>
      <w:rPr>
        <w:rFonts w:hint="default"/>
        <w:lang w:val="cs-CZ" w:eastAsia="cs-CZ" w:bidi="cs-CZ"/>
      </w:rPr>
    </w:lvl>
    <w:lvl w:ilvl="8" w:tplc="76FC2722">
      <w:numFmt w:val="bullet"/>
      <w:lvlText w:val="•"/>
      <w:lvlJc w:val="left"/>
      <w:pPr>
        <w:ind w:left="7613" w:hanging="360"/>
      </w:pPr>
      <w:rPr>
        <w:rFonts w:hint="default"/>
        <w:lang w:val="cs-CZ" w:eastAsia="cs-CZ" w:bidi="cs-CZ"/>
      </w:rPr>
    </w:lvl>
  </w:abstractNum>
  <w:abstractNum w:abstractNumId="1">
    <w:nsid w:val="7D9929F1"/>
    <w:multiLevelType w:val="hybridMultilevel"/>
    <w:tmpl w:val="6F9AF066"/>
    <w:lvl w:ilvl="0" w:tplc="213ECC70">
      <w:start w:val="1"/>
      <w:numFmt w:val="decimal"/>
      <w:lvlText w:val="%1)"/>
      <w:lvlJc w:val="left"/>
      <w:pPr>
        <w:ind w:left="836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s-CZ" w:eastAsia="cs-CZ" w:bidi="cs-CZ"/>
      </w:rPr>
    </w:lvl>
    <w:lvl w:ilvl="1" w:tplc="5E58B29C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88D6E23A">
      <w:numFmt w:val="bullet"/>
      <w:lvlText w:val="•"/>
      <w:lvlJc w:val="left"/>
      <w:pPr>
        <w:ind w:left="2533" w:hanging="360"/>
      </w:pPr>
      <w:rPr>
        <w:rFonts w:hint="default"/>
        <w:lang w:val="cs-CZ" w:eastAsia="cs-CZ" w:bidi="cs-CZ"/>
      </w:rPr>
    </w:lvl>
    <w:lvl w:ilvl="3" w:tplc="760E69C4">
      <w:numFmt w:val="bullet"/>
      <w:lvlText w:val="•"/>
      <w:lvlJc w:val="left"/>
      <w:pPr>
        <w:ind w:left="3379" w:hanging="360"/>
      </w:pPr>
      <w:rPr>
        <w:rFonts w:hint="default"/>
        <w:lang w:val="cs-CZ" w:eastAsia="cs-CZ" w:bidi="cs-CZ"/>
      </w:rPr>
    </w:lvl>
    <w:lvl w:ilvl="4" w:tplc="07B8A0F0">
      <w:numFmt w:val="bullet"/>
      <w:lvlText w:val="•"/>
      <w:lvlJc w:val="left"/>
      <w:pPr>
        <w:ind w:left="4226" w:hanging="360"/>
      </w:pPr>
      <w:rPr>
        <w:rFonts w:hint="default"/>
        <w:lang w:val="cs-CZ" w:eastAsia="cs-CZ" w:bidi="cs-CZ"/>
      </w:rPr>
    </w:lvl>
    <w:lvl w:ilvl="5" w:tplc="A3127F7A">
      <w:numFmt w:val="bullet"/>
      <w:lvlText w:val="•"/>
      <w:lvlJc w:val="left"/>
      <w:pPr>
        <w:ind w:left="5073" w:hanging="360"/>
      </w:pPr>
      <w:rPr>
        <w:rFonts w:hint="default"/>
        <w:lang w:val="cs-CZ" w:eastAsia="cs-CZ" w:bidi="cs-CZ"/>
      </w:rPr>
    </w:lvl>
    <w:lvl w:ilvl="6" w:tplc="E6B8B852">
      <w:numFmt w:val="bullet"/>
      <w:lvlText w:val="•"/>
      <w:lvlJc w:val="left"/>
      <w:pPr>
        <w:ind w:left="5919" w:hanging="360"/>
      </w:pPr>
      <w:rPr>
        <w:rFonts w:hint="default"/>
        <w:lang w:val="cs-CZ" w:eastAsia="cs-CZ" w:bidi="cs-CZ"/>
      </w:rPr>
    </w:lvl>
    <w:lvl w:ilvl="7" w:tplc="C8920D9A">
      <w:numFmt w:val="bullet"/>
      <w:lvlText w:val="•"/>
      <w:lvlJc w:val="left"/>
      <w:pPr>
        <w:ind w:left="6766" w:hanging="360"/>
      </w:pPr>
      <w:rPr>
        <w:rFonts w:hint="default"/>
        <w:lang w:val="cs-CZ" w:eastAsia="cs-CZ" w:bidi="cs-CZ"/>
      </w:rPr>
    </w:lvl>
    <w:lvl w:ilvl="8" w:tplc="083891D4">
      <w:numFmt w:val="bullet"/>
      <w:lvlText w:val="•"/>
      <w:lvlJc w:val="left"/>
      <w:pPr>
        <w:ind w:left="7613" w:hanging="360"/>
      </w:pPr>
      <w:rPr>
        <w:rFonts w:hint="default"/>
        <w:lang w:val="cs-CZ" w:eastAsia="cs-CZ" w:bidi="cs-CZ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3C"/>
    <w:rsid w:val="00013F3C"/>
    <w:rsid w:val="002E6DCD"/>
    <w:rsid w:val="0057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18"/>
      <w:ind w:left="116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1"/>
    <w:qFormat/>
    <w:pPr>
      <w:ind w:left="2204" w:right="220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836" w:hanging="361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18"/>
      <w:ind w:left="116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1"/>
    <w:qFormat/>
    <w:pPr>
      <w:ind w:left="2204" w:right="220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836" w:hanging="36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ElektroObojky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elektro-oboj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ektro-obojky.cz/protistekaci-obojky/patpet-772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2020-10-08T14:21:00Z</dcterms:created>
  <dcterms:modified xsi:type="dcterms:W3CDTF">2020-10-08T14:21:00Z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2020-02-12T00:00:00Z</vt:filetime>
  </property>
</Properties>
</file>