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38AB" w14:textId="18F692CA" w:rsidR="00812650" w:rsidRPr="00812650" w:rsidRDefault="003607BA" w:rsidP="003607BA">
      <w:pPr>
        <w:jc w:val="both"/>
        <w:rPr>
          <w:b/>
          <w:bCs/>
          <w:sz w:val="36"/>
          <w:szCs w:val="36"/>
        </w:rPr>
      </w:pPr>
      <w:r>
        <w:rPr>
          <w:b/>
          <w:bCs/>
          <w:sz w:val="36"/>
          <w:szCs w:val="36"/>
        </w:rPr>
        <w:t>9</w:t>
      </w:r>
      <w:r w:rsidR="00812650" w:rsidRPr="00812650">
        <w:rPr>
          <w:b/>
          <w:bCs/>
          <w:sz w:val="36"/>
          <w:szCs w:val="36"/>
        </w:rPr>
        <w:t xml:space="preserve"> tipů</w:t>
      </w:r>
      <w:r w:rsidR="00812650">
        <w:rPr>
          <w:b/>
          <w:bCs/>
          <w:sz w:val="36"/>
          <w:szCs w:val="36"/>
        </w:rPr>
        <w:t>,</w:t>
      </w:r>
      <w:r w:rsidR="00812650" w:rsidRPr="00812650">
        <w:rPr>
          <w:b/>
          <w:bCs/>
          <w:sz w:val="36"/>
          <w:szCs w:val="36"/>
        </w:rPr>
        <w:t xml:space="preserve"> jak neupozornit zloděje na vaši nepřítomnost</w:t>
      </w:r>
      <w:r>
        <w:rPr>
          <w:b/>
          <w:bCs/>
          <w:sz w:val="36"/>
          <w:szCs w:val="36"/>
        </w:rPr>
        <w:t xml:space="preserve"> a ochránit dům během dovolené</w:t>
      </w:r>
    </w:p>
    <w:p w14:paraId="19588158" w14:textId="79233137" w:rsidR="00812650" w:rsidRDefault="00812650" w:rsidP="003607BA">
      <w:pPr>
        <w:jc w:val="both"/>
      </w:pPr>
      <w:r w:rsidRPr="00812650">
        <w:rPr>
          <w:b/>
          <w:bCs/>
        </w:rPr>
        <w:t>Praha, 2. června 2023</w:t>
      </w:r>
      <w:r>
        <w:t xml:space="preserve"> - Když se vydáváte na dovolenou, je důležité minimalizovat jakékoli náznaky, které by mohly upozornit zloděje na to, že váš dům je prázdný. Zajištění bezpečnosti domu během nepřítomnosti je klíčové pro ochranu vašeho majetku. Jednou z účinných metod je mimo jiné i využití automatické zahradní techniky, která nejenže pomůže udržet dojem, jako kdyby byl stále někdo doma, ale také přináší další výhody. Na jaká opatření se zaměřit?</w:t>
      </w:r>
    </w:p>
    <w:p w14:paraId="73D7B2F5" w14:textId="38402DE6" w:rsidR="00812650" w:rsidRPr="00812650" w:rsidRDefault="00812650" w:rsidP="003607BA">
      <w:pPr>
        <w:jc w:val="both"/>
        <w:rPr>
          <w:b/>
          <w:bCs/>
        </w:rPr>
      </w:pPr>
      <w:r w:rsidRPr="00812650">
        <w:rPr>
          <w:b/>
          <w:bCs/>
        </w:rPr>
        <w:t>Parkujte jako obvykle</w:t>
      </w:r>
    </w:p>
    <w:p w14:paraId="20B7ED50" w14:textId="22084BC7" w:rsidR="00812650" w:rsidRDefault="00812650" w:rsidP="003607BA">
      <w:pPr>
        <w:jc w:val="both"/>
      </w:pPr>
      <w:r>
        <w:t xml:space="preserve">Jestliže vlastníte automobil a obvykle ho parkujete před domem, nechte ho tam i během dovolené. Prázdné parkovací místo může naznačovat nepřítomnost </w:t>
      </w:r>
      <w:r w:rsidR="003607BA">
        <w:t>majitelů</w:t>
      </w:r>
      <w:r>
        <w:t>.</w:t>
      </w:r>
    </w:p>
    <w:p w14:paraId="6D4D65C4" w14:textId="0F612C0A" w:rsidR="00812650" w:rsidRPr="00812650" w:rsidRDefault="00812650" w:rsidP="003607BA">
      <w:pPr>
        <w:jc w:val="both"/>
        <w:rPr>
          <w:b/>
          <w:bCs/>
        </w:rPr>
      </w:pPr>
      <w:r w:rsidRPr="00812650">
        <w:rPr>
          <w:b/>
          <w:bCs/>
        </w:rPr>
        <w:t>Používejte časovače na osvětlení</w:t>
      </w:r>
    </w:p>
    <w:p w14:paraId="49B7D2A7" w14:textId="4B17DB85" w:rsidR="00812650" w:rsidRDefault="00812650" w:rsidP="003607BA">
      <w:pPr>
        <w:jc w:val="both"/>
      </w:pPr>
      <w:r>
        <w:t>Nastavení časovačů na světla v domě může vytvářet dojem, že je někdo doma. Nastavte je tak, aby se zapínala a vypínala ve večerních hodinách, jako byste byli normálně přítomní. Na trhu jsou dnes dostupné i simulátory spuštěné televize, které nepravidelným poblikáváním barevných LED diod po setmění v okně působí stejně, jako kdyby někdo sledoval v pokoji televizi.</w:t>
      </w:r>
    </w:p>
    <w:p w14:paraId="64D2CBDF" w14:textId="77777777" w:rsidR="00276778" w:rsidRPr="00276778" w:rsidRDefault="00276778" w:rsidP="00276778">
      <w:pPr>
        <w:jc w:val="both"/>
        <w:rPr>
          <w:b/>
          <w:bCs/>
        </w:rPr>
      </w:pPr>
      <w:r w:rsidRPr="00276778">
        <w:rPr>
          <w:b/>
          <w:bCs/>
        </w:rPr>
        <w:t>Dobré vztahy se sousedy a zabezpečení poplachovými systémy</w:t>
      </w:r>
    </w:p>
    <w:p w14:paraId="05E4092D" w14:textId="77777777" w:rsidR="00276778" w:rsidRPr="00276778" w:rsidRDefault="00276778" w:rsidP="00276778">
      <w:pPr>
        <w:jc w:val="both"/>
      </w:pPr>
      <w:r w:rsidRPr="00276778">
        <w:t xml:space="preserve">Při zajištění bezpečí domácnosti je třeba kombinovat budování zdravých sociálních vazeb v okolí bydliště s fyzickým zajištěním a poplachovým systémem. Pokud máte dobrý vztah se svými sousedy, můžete je požádat, aby pravidelně kontrolovali váš dům a vybírali poštu. Právě například poštovní schránka plná letáků a dopisů je pro zloděje jasným znamením, že se v domě delší dobu nikdo nezdržuje. </w:t>
      </w:r>
    </w:p>
    <w:p w14:paraId="3D66B77F" w14:textId="1840AAB0" w:rsidR="00276778" w:rsidRDefault="00276778" w:rsidP="00276778">
      <w:pPr>
        <w:jc w:val="both"/>
      </w:pPr>
      <w:r w:rsidRPr="00276778">
        <w:t xml:space="preserve">„Kromě dobrých vztahů se sousedy a řádného mechanického řešení doporučujeme také zabezpečení formou poplachových systémů,“ říká Jaroslav </w:t>
      </w:r>
      <w:proofErr w:type="spellStart"/>
      <w:r w:rsidRPr="00276778">
        <w:t>Čehovský</w:t>
      </w:r>
      <w:proofErr w:type="spellEnd"/>
      <w:r w:rsidRPr="00276778">
        <w:t>, specialista bezpečnostních technologií ze společnosti SSI Group a dodává: „Řešením je instalace profesionálního zabezpečovacího systému a jeho napojení na dohledové a poplachové přijímací centrum. V okamžiku, kdy čidla zaregistrují vniknutí na pozemek či do domu nebo bytu, dispečeři ihned vysílají na místo zásahovou skupinu. Ta vyjíždí na místo obratem, aby zjistila příčinu vzniku poplachu, případně zajistila cizí osoby a ochránila tak hlídaný majetek.“</w:t>
      </w:r>
    </w:p>
    <w:p w14:paraId="68584BFE" w14:textId="7872992D" w:rsidR="00812650" w:rsidRPr="00812650" w:rsidRDefault="00812650" w:rsidP="003607BA">
      <w:pPr>
        <w:jc w:val="both"/>
        <w:rPr>
          <w:b/>
          <w:bCs/>
        </w:rPr>
      </w:pPr>
      <w:r w:rsidRPr="00812650">
        <w:rPr>
          <w:b/>
          <w:bCs/>
        </w:rPr>
        <w:t>Sekejte trávník na dálku</w:t>
      </w:r>
    </w:p>
    <w:p w14:paraId="2C192B1C" w14:textId="29AE5B94" w:rsidR="00812650" w:rsidRDefault="003607BA" w:rsidP="003607BA">
      <w:pPr>
        <w:jc w:val="both"/>
      </w:pPr>
      <w:r>
        <w:t>„</w:t>
      </w:r>
      <w:r w:rsidR="00812650">
        <w:t>Robotická sekačka je výborným pomocníkem při udržování zahrady v pořádku i během vaší nepřítomnosti. Nastavením sekačky na pravidelné sečení trávníku budete mít stále krásně upravený trávník, což vytváří dojem obývaného domu. Zlodějům se bude zdát, že někdo pečuje o zahradu, a to může odradit jejich nežádoucí zájem</w:t>
      </w:r>
      <w:r>
        <w:t xml:space="preserve">,“ říká Petr Tichý, produktový specialista sítě prodejen </w:t>
      </w:r>
      <w:proofErr w:type="spellStart"/>
      <w:r>
        <w:t>Hecht</w:t>
      </w:r>
      <w:proofErr w:type="spellEnd"/>
      <w:r>
        <w:t xml:space="preserve"> – specialista na zahradu.</w:t>
      </w:r>
    </w:p>
    <w:p w14:paraId="5C978DDD" w14:textId="1F49392C" w:rsidR="00812650" w:rsidRPr="00812650" w:rsidRDefault="00812650" w:rsidP="003607BA">
      <w:pPr>
        <w:jc w:val="both"/>
        <w:rPr>
          <w:b/>
          <w:bCs/>
        </w:rPr>
      </w:pPr>
      <w:r w:rsidRPr="00812650">
        <w:rPr>
          <w:b/>
          <w:bCs/>
        </w:rPr>
        <w:t>Využijte automatickou závlahu</w:t>
      </w:r>
    </w:p>
    <w:p w14:paraId="4A7081A6" w14:textId="2883100F" w:rsidR="003607BA" w:rsidRPr="003607BA" w:rsidRDefault="003607BA" w:rsidP="003607BA">
      <w:pPr>
        <w:jc w:val="both"/>
      </w:pPr>
      <w:r>
        <w:t>„</w:t>
      </w:r>
      <w:r w:rsidR="00812650">
        <w:t xml:space="preserve">Dalším skvělým prvkem automatické zahradní techniky je automatická závlaha. Tento systém zajistí, že vaše rostliny a zahrada budou pravidelně zalévány i během vaší nepřítomnosti. Zdravé a dobře </w:t>
      </w:r>
      <w:r w:rsidR="00812650">
        <w:lastRenderedPageBreak/>
        <w:t>udržované rostliny dávají dojem péče a pozornosti, což může naznačovat, že je někdo v domě přítomen</w:t>
      </w:r>
      <w:r>
        <w:t xml:space="preserve">,“ dodává Petr </w:t>
      </w:r>
      <w:r w:rsidRPr="003607BA">
        <w:t xml:space="preserve">Tichý, produktový specialista sítě prodejen </w:t>
      </w:r>
      <w:proofErr w:type="spellStart"/>
      <w:r w:rsidRPr="003607BA">
        <w:t>Hecht</w:t>
      </w:r>
      <w:proofErr w:type="spellEnd"/>
      <w:r w:rsidRPr="003607BA">
        <w:t xml:space="preserve"> – specialista na zahradu.</w:t>
      </w:r>
    </w:p>
    <w:p w14:paraId="176921C4" w14:textId="77777777" w:rsidR="00812650" w:rsidRDefault="00812650" w:rsidP="003607BA">
      <w:pPr>
        <w:jc w:val="both"/>
      </w:pPr>
      <w:r>
        <w:t>Pokud nechcete investovat do automatické zahradní techniky, požádejte někoho, aby se postaral o základní údržbu zahrady během vaší nepřítomnosti. Pravidelné sečení trávníku a zalévání rostlin je také pro zloděje znamením, že dům není opuštěný.</w:t>
      </w:r>
    </w:p>
    <w:p w14:paraId="781CDAC6" w14:textId="6F785E9B" w:rsidR="00812650" w:rsidRPr="00812650" w:rsidRDefault="00812650" w:rsidP="003607BA">
      <w:pPr>
        <w:jc w:val="both"/>
        <w:rPr>
          <w:b/>
          <w:bCs/>
        </w:rPr>
      </w:pPr>
      <w:r w:rsidRPr="00812650">
        <w:rPr>
          <w:b/>
          <w:bCs/>
        </w:rPr>
        <w:t>Pozor na sociální sítě</w:t>
      </w:r>
    </w:p>
    <w:p w14:paraId="37410BC9" w14:textId="76698719" w:rsidR="00812650" w:rsidRDefault="00812650" w:rsidP="003607BA">
      <w:pPr>
        <w:jc w:val="both"/>
      </w:pPr>
      <w:r>
        <w:t>Omezte veřejnou prezentaci vaší dovolené na sociálních sítích. Mějte na paměti, že veřejná prezentace vaší dovolené na sociálních médiích nebo ve veřejných diskusích může upoutat pozornost osob, které by neměly vědět, že váš dům je prázdný. O dojmy z dovolené se raději podělte až po vašem návratu.</w:t>
      </w:r>
    </w:p>
    <w:p w14:paraId="04F67C53" w14:textId="6813DAEF" w:rsidR="00812650" w:rsidRPr="00812650" w:rsidRDefault="00812650" w:rsidP="003607BA">
      <w:pPr>
        <w:jc w:val="both"/>
        <w:rPr>
          <w:b/>
          <w:bCs/>
        </w:rPr>
      </w:pPr>
      <w:r w:rsidRPr="00812650">
        <w:rPr>
          <w:b/>
          <w:bCs/>
        </w:rPr>
        <w:t>Bezpečností kamery</w:t>
      </w:r>
    </w:p>
    <w:p w14:paraId="556DDE9B" w14:textId="56E4E6CF" w:rsidR="00812650" w:rsidRDefault="00812650" w:rsidP="003607BA">
      <w:pPr>
        <w:jc w:val="both"/>
      </w:pPr>
      <w:r>
        <w:t>Samostatnou kapitolou jsou bezpečnostní kamery. Ty mohou mít jak odstrašující účinek na zloděje, tak i potenciálně vyvolat dojem, že v domě se nachází cenné předměty. Jsou-li umístěné viditelně, měly by být směrovány tak, aby každá kamera byla v zorném úhlu jiné kamery a zloděj tak nemohl žádnou nepozorovaně vyřadit z provozu. Nefunkční repliky kamer, které jsou dnes dostupné na trhu, mohou zloději poznat. Není problém se na internetu seznámit s tím, jak vypadají a odhalit, že se jedná o atrapy.</w:t>
      </w:r>
    </w:p>
    <w:p w14:paraId="7301D02C" w14:textId="374A7599" w:rsidR="00812650" w:rsidRPr="003607BA" w:rsidRDefault="00812650" w:rsidP="003607BA">
      <w:pPr>
        <w:jc w:val="both"/>
        <w:rPr>
          <w:b/>
          <w:bCs/>
        </w:rPr>
      </w:pPr>
      <w:r w:rsidRPr="003607BA">
        <w:rPr>
          <w:b/>
          <w:bCs/>
        </w:rPr>
        <w:t>Bezpečnostní dveře</w:t>
      </w:r>
      <w:r w:rsidR="003607BA">
        <w:rPr>
          <w:b/>
          <w:bCs/>
        </w:rPr>
        <w:t xml:space="preserve"> a </w:t>
      </w:r>
      <w:r w:rsidR="003607BA" w:rsidRPr="003607BA">
        <w:rPr>
          <w:b/>
          <w:bCs/>
        </w:rPr>
        <w:t>okna</w:t>
      </w:r>
    </w:p>
    <w:p w14:paraId="279C2F75" w14:textId="77777777" w:rsidR="00812650" w:rsidRDefault="00812650" w:rsidP="003607BA">
      <w:pPr>
        <w:jc w:val="both"/>
      </w:pPr>
      <w:r>
        <w:t xml:space="preserve">Nejdůležitější je samozřejmě kvalitní zabezpečení domu pomocí bezpečnostního kování a dobře uzavřených oken. Otevřená </w:t>
      </w:r>
      <w:proofErr w:type="spellStart"/>
      <w:r>
        <w:t>ventilačka</w:t>
      </w:r>
      <w:proofErr w:type="spellEnd"/>
      <w:r>
        <w:t xml:space="preserve"> u běžného plastového okna se rovná pozvánce do domu. Je velice snadné ji vysadit.</w:t>
      </w:r>
    </w:p>
    <w:p w14:paraId="75D44C4F" w14:textId="48BEC9F5" w:rsidR="003607BA" w:rsidRPr="003607BA" w:rsidRDefault="003607BA" w:rsidP="003607BA">
      <w:pPr>
        <w:jc w:val="both"/>
        <w:rPr>
          <w:b/>
          <w:bCs/>
        </w:rPr>
      </w:pPr>
      <w:r w:rsidRPr="003607BA">
        <w:rPr>
          <w:b/>
          <w:bCs/>
        </w:rPr>
        <w:t>Pes, který žije u domu</w:t>
      </w:r>
    </w:p>
    <w:p w14:paraId="2DD55E91" w14:textId="2E05FA2E" w:rsidR="00812650" w:rsidRDefault="00812650" w:rsidP="003607BA">
      <w:pPr>
        <w:jc w:val="both"/>
      </w:pPr>
      <w:r>
        <w:t>Máte-li psa, který běžně žije venku na zahradě a máte někoho, kdo se o něj denně postará, dobře rozvažte, zda jej m</w:t>
      </w:r>
      <w:r w:rsidR="003607BA">
        <w:t>ů</w:t>
      </w:r>
      <w:r>
        <w:t xml:space="preserve">žete ponechat doma. Pes </w:t>
      </w:r>
      <w:r w:rsidR="003607BA">
        <w:t xml:space="preserve">tak </w:t>
      </w:r>
      <w:r>
        <w:t xml:space="preserve">nebude stresován dočasným stěhováním do cizího prostředí a dům ohlídá. Pejsek však nesmí nijak strádat. </w:t>
      </w:r>
      <w:r w:rsidR="003607BA">
        <w:t>„</w:t>
      </w:r>
      <w:r>
        <w:t xml:space="preserve">Je bezpodmínečně nutné, aby si na vašeho pejska dočasný pečovatel udělal denně dostatek času, nestačí pouze pejska nakrmit. Pejsek také musí být na osobu dobře zvyklý, musí ji respektovat a poslouchat. Zkrátka musí to být nejlépe někdo, kdo vás pravidelně a často navštěvuje, koho pes dobře zná a považuje jej za člena rodiny. Zároveň také pes musí dobře snášet vaši nepřítomnost. Někteří psi mohou být stresovaní, když jsou odděleni od svých majitelů, a mohou vykazovat chování, které není běžné, mohou vytím a štěkáním obtěžovat okolí, mohou se snažit utéct a vydat </w:t>
      </w:r>
      <w:r w:rsidR="003607BA">
        <w:t>s</w:t>
      </w:r>
      <w:r>
        <w:t>e vás hledat. Proto je nutné vzít v úvahu individualitu vašeho psa a jeho potřeby</w:t>
      </w:r>
      <w:r w:rsidR="003607BA">
        <w:t xml:space="preserve">,“ říká </w:t>
      </w:r>
      <w:r w:rsidR="003607BA" w:rsidRPr="003607BA">
        <w:t>Kateřina Gottfriedová, produktová specialistka značky Prominent</w:t>
      </w:r>
      <w:r w:rsidR="003607BA">
        <w:t>.</w:t>
      </w:r>
      <w:r>
        <w:t xml:space="preserve"> Je na každém chovateli, aby velice dobře zvážil, zda jeho pes bude dočasnou samotu dobře snášet. Pokud si opravdu nejste jistí a nechcete pejska stresovat, raději jej po dobu vaší dovolené umístěte ke známým, nebo například do psího hotelu, kde o něho bude dobře postaráno.</w:t>
      </w:r>
    </w:p>
    <w:p w14:paraId="3B19E835" w14:textId="6C83A66E" w:rsidR="00812650" w:rsidRDefault="00812650" w:rsidP="003607BA">
      <w:pPr>
        <w:jc w:val="both"/>
      </w:pPr>
      <w:r>
        <w:t xml:space="preserve"> </w:t>
      </w:r>
    </w:p>
    <w:p w14:paraId="77B5DE23" w14:textId="6BEE08C0" w:rsidR="0007378A" w:rsidRPr="00812650" w:rsidRDefault="00812650" w:rsidP="003607BA">
      <w:pPr>
        <w:jc w:val="both"/>
      </w:pPr>
      <w:r>
        <w:t>Tyto opatření vám pomohou minimalizovat podezření zlodějů, že váš dům je prázdný. Vždy je dobré mít vytvořenou síť příbuzných, dobrých sousedů a přátel, kteří mohou pomoci při péči o váš majetek během vaší nepřítomnosti.</w:t>
      </w:r>
    </w:p>
    <w:sectPr w:rsidR="0007378A" w:rsidRPr="0081265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4AAE" w14:textId="77777777" w:rsidR="00D90CED" w:rsidRDefault="00D90CED" w:rsidP="007A2D68">
      <w:pPr>
        <w:spacing w:after="0" w:line="240" w:lineRule="auto"/>
      </w:pPr>
      <w:r>
        <w:separator/>
      </w:r>
    </w:p>
  </w:endnote>
  <w:endnote w:type="continuationSeparator" w:id="0">
    <w:p w14:paraId="070D3BC4" w14:textId="77777777" w:rsidR="00D90CED" w:rsidRDefault="00D90CED" w:rsidP="007A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4143" w14:textId="77777777" w:rsidR="00D90CED" w:rsidRDefault="00D90CED" w:rsidP="007A2D68">
      <w:pPr>
        <w:spacing w:after="0" w:line="240" w:lineRule="auto"/>
      </w:pPr>
      <w:r>
        <w:separator/>
      </w:r>
    </w:p>
  </w:footnote>
  <w:footnote w:type="continuationSeparator" w:id="0">
    <w:p w14:paraId="0B1EBCB7" w14:textId="77777777" w:rsidR="00D90CED" w:rsidRDefault="00D90CED" w:rsidP="007A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7FF9" w14:textId="06B9FAB3" w:rsidR="007A2D68" w:rsidRDefault="007A2D68">
    <w:pPr>
      <w:pStyle w:val="Zhlav"/>
    </w:pPr>
    <w:r>
      <w:rPr>
        <w:noProof/>
      </w:rPr>
      <w:drawing>
        <wp:anchor distT="0" distB="0" distL="114300" distR="114300" simplePos="0" relativeHeight="251659264" behindDoc="1" locked="0" layoutInCell="1" allowOverlap="1" wp14:anchorId="36F1A923" wp14:editId="27D3532F">
          <wp:simplePos x="0" y="0"/>
          <wp:positionH relativeFrom="margin">
            <wp:align>right</wp:align>
          </wp:positionH>
          <wp:positionV relativeFrom="paragraph">
            <wp:posOffset>-65405</wp:posOffset>
          </wp:positionV>
          <wp:extent cx="2594610" cy="765175"/>
          <wp:effectExtent l="0" t="0" r="0" b="0"/>
          <wp:wrapTight wrapText="bothSides">
            <wp:wrapPolygon edited="0">
              <wp:start x="0" y="0"/>
              <wp:lineTo x="0" y="20973"/>
              <wp:lineTo x="21410" y="20973"/>
              <wp:lineTo x="2141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76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9D4F1" w14:textId="78B9FD7D" w:rsidR="007A2D68" w:rsidRDefault="007A2D68">
    <w:pPr>
      <w:pStyle w:val="Zhlav"/>
    </w:pPr>
  </w:p>
  <w:p w14:paraId="2759BC9B" w14:textId="1BC24411" w:rsidR="007A2D68" w:rsidRDefault="007A2D68">
    <w:pPr>
      <w:pStyle w:val="Zhlav"/>
    </w:pPr>
  </w:p>
  <w:p w14:paraId="3A720E78" w14:textId="44A1F001" w:rsidR="007A2D68" w:rsidRDefault="007A2D68">
    <w:pPr>
      <w:pStyle w:val="Zhlav"/>
    </w:pPr>
  </w:p>
  <w:p w14:paraId="13812B1C" w14:textId="77777777" w:rsidR="007A2D68" w:rsidRDefault="007A2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40BCC"/>
    <w:multiLevelType w:val="hybridMultilevel"/>
    <w:tmpl w:val="8870B1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830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C5"/>
    <w:rsid w:val="0007378A"/>
    <w:rsid w:val="000D1CD5"/>
    <w:rsid w:val="0011132C"/>
    <w:rsid w:val="00162CE9"/>
    <w:rsid w:val="001C172E"/>
    <w:rsid w:val="001D20BD"/>
    <w:rsid w:val="001D3A8A"/>
    <w:rsid w:val="00234AD9"/>
    <w:rsid w:val="00237D7D"/>
    <w:rsid w:val="00276778"/>
    <w:rsid w:val="002A1E21"/>
    <w:rsid w:val="002F1EB0"/>
    <w:rsid w:val="00302E2E"/>
    <w:rsid w:val="00345140"/>
    <w:rsid w:val="003607BA"/>
    <w:rsid w:val="0036349F"/>
    <w:rsid w:val="00380AA2"/>
    <w:rsid w:val="0042109F"/>
    <w:rsid w:val="004255E7"/>
    <w:rsid w:val="00463098"/>
    <w:rsid w:val="00476C63"/>
    <w:rsid w:val="004C05C1"/>
    <w:rsid w:val="00506F04"/>
    <w:rsid w:val="00583259"/>
    <w:rsid w:val="005A4392"/>
    <w:rsid w:val="00624536"/>
    <w:rsid w:val="00643EE7"/>
    <w:rsid w:val="00652C6B"/>
    <w:rsid w:val="00657BC5"/>
    <w:rsid w:val="006E7AB2"/>
    <w:rsid w:val="007012D9"/>
    <w:rsid w:val="00722623"/>
    <w:rsid w:val="007A2D68"/>
    <w:rsid w:val="007A6EEE"/>
    <w:rsid w:val="007D20F2"/>
    <w:rsid w:val="007D614C"/>
    <w:rsid w:val="0080433E"/>
    <w:rsid w:val="00812650"/>
    <w:rsid w:val="00822E36"/>
    <w:rsid w:val="0082328C"/>
    <w:rsid w:val="008276BE"/>
    <w:rsid w:val="008859EB"/>
    <w:rsid w:val="008B5BF2"/>
    <w:rsid w:val="008C1ED2"/>
    <w:rsid w:val="008D15EF"/>
    <w:rsid w:val="00980DBD"/>
    <w:rsid w:val="00A06041"/>
    <w:rsid w:val="00A07BF6"/>
    <w:rsid w:val="00B060D1"/>
    <w:rsid w:val="00B20ED3"/>
    <w:rsid w:val="00B2117D"/>
    <w:rsid w:val="00B80BE3"/>
    <w:rsid w:val="00B874AA"/>
    <w:rsid w:val="00BA7612"/>
    <w:rsid w:val="00BF45A3"/>
    <w:rsid w:val="00C67CF5"/>
    <w:rsid w:val="00C70B6E"/>
    <w:rsid w:val="00C83571"/>
    <w:rsid w:val="00CA712A"/>
    <w:rsid w:val="00CB12FE"/>
    <w:rsid w:val="00D05084"/>
    <w:rsid w:val="00D12BF7"/>
    <w:rsid w:val="00D63ADE"/>
    <w:rsid w:val="00D90CED"/>
    <w:rsid w:val="00DC10DA"/>
    <w:rsid w:val="00E113A2"/>
    <w:rsid w:val="00E66866"/>
    <w:rsid w:val="00F06214"/>
    <w:rsid w:val="00F37C41"/>
    <w:rsid w:val="00F40AF0"/>
    <w:rsid w:val="00F86642"/>
    <w:rsid w:val="00F97897"/>
    <w:rsid w:val="00FA097D"/>
    <w:rsid w:val="00FF60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1E2A"/>
  <w15:chartTrackingRefBased/>
  <w15:docId w15:val="{3ABBC197-A374-49BA-8705-6B3734FB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06041"/>
    <w:rPr>
      <w:color w:val="0563C1" w:themeColor="hyperlink"/>
      <w:u w:val="single"/>
    </w:rPr>
  </w:style>
  <w:style w:type="character" w:styleId="Nevyeenzmnka">
    <w:name w:val="Unresolved Mention"/>
    <w:basedOn w:val="Standardnpsmoodstavce"/>
    <w:uiPriority w:val="99"/>
    <w:semiHidden/>
    <w:unhideWhenUsed/>
    <w:rsid w:val="00A06041"/>
    <w:rPr>
      <w:color w:val="605E5C"/>
      <w:shd w:val="clear" w:color="auto" w:fill="E1DFDD"/>
    </w:rPr>
  </w:style>
  <w:style w:type="paragraph" w:styleId="Zhlav">
    <w:name w:val="header"/>
    <w:basedOn w:val="Normln"/>
    <w:link w:val="ZhlavChar"/>
    <w:uiPriority w:val="99"/>
    <w:unhideWhenUsed/>
    <w:rsid w:val="007A2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2D68"/>
  </w:style>
  <w:style w:type="paragraph" w:styleId="Zpat">
    <w:name w:val="footer"/>
    <w:basedOn w:val="Normln"/>
    <w:link w:val="ZpatChar"/>
    <w:uiPriority w:val="99"/>
    <w:unhideWhenUsed/>
    <w:rsid w:val="007A2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7A2D68"/>
  </w:style>
  <w:style w:type="paragraph" w:styleId="Revize">
    <w:name w:val="Revision"/>
    <w:hidden/>
    <w:uiPriority w:val="99"/>
    <w:semiHidden/>
    <w:rsid w:val="00722623"/>
    <w:pPr>
      <w:spacing w:after="0" w:line="240" w:lineRule="auto"/>
    </w:pPr>
  </w:style>
  <w:style w:type="paragraph" w:styleId="Odstavecseseznamem">
    <w:name w:val="List Paragraph"/>
    <w:basedOn w:val="Normln"/>
    <w:uiPriority w:val="34"/>
    <w:qFormat/>
    <w:rsid w:val="00A07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57433">
      <w:bodyDiv w:val="1"/>
      <w:marLeft w:val="0"/>
      <w:marRight w:val="0"/>
      <w:marTop w:val="0"/>
      <w:marBottom w:val="0"/>
      <w:divBdr>
        <w:top w:val="none" w:sz="0" w:space="0" w:color="auto"/>
        <w:left w:val="none" w:sz="0" w:space="0" w:color="auto"/>
        <w:bottom w:val="none" w:sz="0" w:space="0" w:color="auto"/>
        <w:right w:val="none" w:sz="0" w:space="0" w:color="auto"/>
      </w:divBdr>
      <w:divsChild>
        <w:div w:id="1366054265">
          <w:marLeft w:val="0"/>
          <w:marRight w:val="0"/>
          <w:marTop w:val="0"/>
          <w:marBottom w:val="0"/>
          <w:divBdr>
            <w:top w:val="none" w:sz="0" w:space="0" w:color="auto"/>
            <w:left w:val="none" w:sz="0" w:space="0" w:color="auto"/>
            <w:bottom w:val="none" w:sz="0" w:space="0" w:color="auto"/>
            <w:right w:val="none" w:sz="0" w:space="0" w:color="auto"/>
          </w:divBdr>
          <w:divsChild>
            <w:div w:id="1866289363">
              <w:marLeft w:val="0"/>
              <w:marRight w:val="0"/>
              <w:marTop w:val="0"/>
              <w:marBottom w:val="0"/>
              <w:divBdr>
                <w:top w:val="none" w:sz="0" w:space="0" w:color="auto"/>
                <w:left w:val="none" w:sz="0" w:space="0" w:color="auto"/>
                <w:bottom w:val="none" w:sz="0" w:space="0" w:color="auto"/>
                <w:right w:val="none" w:sz="0" w:space="0" w:color="auto"/>
              </w:divBdr>
              <w:divsChild>
                <w:div w:id="12351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570">
      <w:bodyDiv w:val="1"/>
      <w:marLeft w:val="0"/>
      <w:marRight w:val="0"/>
      <w:marTop w:val="0"/>
      <w:marBottom w:val="0"/>
      <w:divBdr>
        <w:top w:val="none" w:sz="0" w:space="0" w:color="auto"/>
        <w:left w:val="none" w:sz="0" w:space="0" w:color="auto"/>
        <w:bottom w:val="none" w:sz="0" w:space="0" w:color="auto"/>
        <w:right w:val="none" w:sz="0" w:space="0" w:color="auto"/>
      </w:divBdr>
    </w:div>
    <w:div w:id="863443120">
      <w:bodyDiv w:val="1"/>
      <w:marLeft w:val="0"/>
      <w:marRight w:val="0"/>
      <w:marTop w:val="0"/>
      <w:marBottom w:val="0"/>
      <w:divBdr>
        <w:top w:val="none" w:sz="0" w:space="0" w:color="auto"/>
        <w:left w:val="none" w:sz="0" w:space="0" w:color="auto"/>
        <w:bottom w:val="none" w:sz="0" w:space="0" w:color="auto"/>
        <w:right w:val="none" w:sz="0" w:space="0" w:color="auto"/>
      </w:divBdr>
    </w:div>
    <w:div w:id="950161211">
      <w:bodyDiv w:val="1"/>
      <w:marLeft w:val="0"/>
      <w:marRight w:val="0"/>
      <w:marTop w:val="0"/>
      <w:marBottom w:val="0"/>
      <w:divBdr>
        <w:top w:val="none" w:sz="0" w:space="0" w:color="auto"/>
        <w:left w:val="none" w:sz="0" w:space="0" w:color="auto"/>
        <w:bottom w:val="none" w:sz="0" w:space="0" w:color="auto"/>
        <w:right w:val="none" w:sz="0" w:space="0" w:color="auto"/>
      </w:divBdr>
    </w:div>
    <w:div w:id="1333143454">
      <w:bodyDiv w:val="1"/>
      <w:marLeft w:val="0"/>
      <w:marRight w:val="0"/>
      <w:marTop w:val="0"/>
      <w:marBottom w:val="0"/>
      <w:divBdr>
        <w:top w:val="none" w:sz="0" w:space="0" w:color="auto"/>
        <w:left w:val="none" w:sz="0" w:space="0" w:color="auto"/>
        <w:bottom w:val="none" w:sz="0" w:space="0" w:color="auto"/>
        <w:right w:val="none" w:sz="0" w:space="0" w:color="auto"/>
      </w:divBdr>
    </w:div>
    <w:div w:id="1443719282">
      <w:bodyDiv w:val="1"/>
      <w:marLeft w:val="0"/>
      <w:marRight w:val="0"/>
      <w:marTop w:val="0"/>
      <w:marBottom w:val="0"/>
      <w:divBdr>
        <w:top w:val="none" w:sz="0" w:space="0" w:color="auto"/>
        <w:left w:val="none" w:sz="0" w:space="0" w:color="auto"/>
        <w:bottom w:val="none" w:sz="0" w:space="0" w:color="auto"/>
        <w:right w:val="none" w:sz="0" w:space="0" w:color="auto"/>
      </w:divBdr>
    </w:div>
    <w:div w:id="1497501354">
      <w:bodyDiv w:val="1"/>
      <w:marLeft w:val="0"/>
      <w:marRight w:val="0"/>
      <w:marTop w:val="0"/>
      <w:marBottom w:val="0"/>
      <w:divBdr>
        <w:top w:val="none" w:sz="0" w:space="0" w:color="auto"/>
        <w:left w:val="none" w:sz="0" w:space="0" w:color="auto"/>
        <w:bottom w:val="none" w:sz="0" w:space="0" w:color="auto"/>
        <w:right w:val="none" w:sz="0" w:space="0" w:color="auto"/>
      </w:divBdr>
    </w:div>
    <w:div w:id="1609580941">
      <w:bodyDiv w:val="1"/>
      <w:marLeft w:val="0"/>
      <w:marRight w:val="0"/>
      <w:marTop w:val="0"/>
      <w:marBottom w:val="0"/>
      <w:divBdr>
        <w:top w:val="none" w:sz="0" w:space="0" w:color="auto"/>
        <w:left w:val="none" w:sz="0" w:space="0" w:color="auto"/>
        <w:bottom w:val="none" w:sz="0" w:space="0" w:color="auto"/>
        <w:right w:val="none" w:sz="0" w:space="0" w:color="auto"/>
      </w:divBdr>
      <w:divsChild>
        <w:div w:id="355035589">
          <w:marLeft w:val="0"/>
          <w:marRight w:val="0"/>
          <w:marTop w:val="0"/>
          <w:marBottom w:val="0"/>
          <w:divBdr>
            <w:top w:val="none" w:sz="0" w:space="0" w:color="auto"/>
            <w:left w:val="none" w:sz="0" w:space="0" w:color="auto"/>
            <w:bottom w:val="none" w:sz="0" w:space="0" w:color="auto"/>
            <w:right w:val="none" w:sz="0" w:space="0" w:color="auto"/>
          </w:divBdr>
          <w:divsChild>
            <w:div w:id="372659653">
              <w:marLeft w:val="0"/>
              <w:marRight w:val="0"/>
              <w:marTop w:val="0"/>
              <w:marBottom w:val="0"/>
              <w:divBdr>
                <w:top w:val="none" w:sz="0" w:space="0" w:color="auto"/>
                <w:left w:val="none" w:sz="0" w:space="0" w:color="auto"/>
                <w:bottom w:val="none" w:sz="0" w:space="0" w:color="auto"/>
                <w:right w:val="none" w:sz="0" w:space="0" w:color="auto"/>
              </w:divBdr>
              <w:divsChild>
                <w:div w:id="3181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28885">
      <w:bodyDiv w:val="1"/>
      <w:marLeft w:val="0"/>
      <w:marRight w:val="0"/>
      <w:marTop w:val="0"/>
      <w:marBottom w:val="0"/>
      <w:divBdr>
        <w:top w:val="none" w:sz="0" w:space="0" w:color="auto"/>
        <w:left w:val="none" w:sz="0" w:space="0" w:color="auto"/>
        <w:bottom w:val="none" w:sz="0" w:space="0" w:color="auto"/>
        <w:right w:val="none" w:sz="0" w:space="0" w:color="auto"/>
      </w:divBdr>
    </w:div>
    <w:div w:id="1854030102">
      <w:bodyDiv w:val="1"/>
      <w:marLeft w:val="0"/>
      <w:marRight w:val="0"/>
      <w:marTop w:val="0"/>
      <w:marBottom w:val="0"/>
      <w:divBdr>
        <w:top w:val="none" w:sz="0" w:space="0" w:color="auto"/>
        <w:left w:val="none" w:sz="0" w:space="0" w:color="auto"/>
        <w:bottom w:val="none" w:sz="0" w:space="0" w:color="auto"/>
        <w:right w:val="none" w:sz="0" w:space="0" w:color="auto"/>
      </w:divBdr>
    </w:div>
    <w:div w:id="208949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4991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Lachoutová</dc:creator>
  <cp:keywords/>
  <dc:description/>
  <cp:lastModifiedBy>Šárka Lachoutová</cp:lastModifiedBy>
  <cp:revision>2</cp:revision>
  <dcterms:created xsi:type="dcterms:W3CDTF">2023-06-11T19:42:00Z</dcterms:created>
  <dcterms:modified xsi:type="dcterms:W3CDTF">2023-06-11T19:42:00Z</dcterms:modified>
</cp:coreProperties>
</file>