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40"/>
          <w:szCs w:val="4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u w:val="single"/>
          <w:rtl w:val="0"/>
        </w:rPr>
        <w:t xml:space="preserve">VRÁCENÍ ZBOŽÍ</w:t>
      </w:r>
    </w:p>
    <w:p w:rsidR="00000000" w:rsidDel="00000000" w:rsidP="00000000" w:rsidRDefault="00000000" w:rsidRPr="00000000" w14:paraId="00000002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284" w:righ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Tento formulář použijte pro odstoupení od smlouvy bez udání důvodu ve lhůtě do 14 dnů od převzetí zboží zakoupeného na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www.manumi.cz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pokud si přejete zboží vrátit a obdržet za něj finanční náhradu. </w:t>
      </w:r>
    </w:p>
    <w:p w:rsidR="00000000" w:rsidDel="00000000" w:rsidP="00000000" w:rsidRDefault="00000000" w:rsidRPr="00000000" w14:paraId="00000004">
      <w:pPr>
        <w:spacing w:after="0" w:line="240" w:lineRule="auto"/>
        <w:ind w:left="-284" w:righ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Tento formulář čitelně vyplňte a následně dle svého uvážení:</w:t>
      </w:r>
    </w:p>
    <w:p w:rsidR="00000000" w:rsidDel="00000000" w:rsidP="00000000" w:rsidRDefault="00000000" w:rsidRPr="00000000" w14:paraId="00000006">
      <w:pPr>
        <w:spacing w:after="0" w:line="240" w:lineRule="auto"/>
        <w:ind w:left="-142" w:hanging="14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odevzdejte vyplněný formulář i se zbožím v některé z našich prodejen, odkud si zásilku svezeme vlastní dopravou</w:t>
      </w:r>
    </w:p>
    <w:p w:rsidR="00000000" w:rsidDel="00000000" w:rsidP="00000000" w:rsidRDefault="00000000" w:rsidRPr="00000000" w14:paraId="00000007">
      <w:pPr>
        <w:spacing w:after="0" w:line="240" w:lineRule="auto"/>
        <w:ind w:left="-142" w:hanging="14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zašlete vyplněný formulář i se zbožím na adresu e-shopu Českou poštou. Doporučujeme odeslat zásilku doporučeně z důvodu možnosti sledování stavu jejího doručení prodávajícímu</w:t>
      </w:r>
    </w:p>
    <w:p w:rsidR="00000000" w:rsidDel="00000000" w:rsidP="00000000" w:rsidRDefault="00000000" w:rsidRPr="00000000" w14:paraId="00000008">
      <w:pPr>
        <w:spacing w:after="0" w:line="240" w:lineRule="auto"/>
        <w:ind w:left="-284" w:righ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Adresa e-shopu = adresát vráceného zboží:</w:t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Manumi, Třebohostická 564/9, 100 00 Praha 10, tel: +420228229103</w:t>
      </w:r>
    </w:p>
    <w:p w:rsidR="00000000" w:rsidDel="00000000" w:rsidP="00000000" w:rsidRDefault="00000000" w:rsidRPr="00000000" w14:paraId="0000000B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Oznamuji, že odstupuji od kupní smlouvy.</w:t>
      </w:r>
    </w:p>
    <w:p w:rsidR="00000000" w:rsidDel="00000000" w:rsidP="00000000" w:rsidRDefault="00000000" w:rsidRPr="00000000" w14:paraId="0000000E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vracím celou objednávku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  <w:t xml:space="preserve">vracím část objednávky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22250" cy="1841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ind w:left="-284" w:firstLine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objednávky: _______________________________________________________________________    </w:t>
      </w:r>
    </w:p>
    <w:p w:rsidR="00000000" w:rsidDel="00000000" w:rsidP="00000000" w:rsidRDefault="00000000" w:rsidRPr="00000000" w14:paraId="0000001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Kupující = odesílatel vráceného zboží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Jméno a příjmení: 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účtu pro zaslání náhrady za vrácené zboží: 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Název banky: 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Datum odeslání vraceného zboží: 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Vaše poznámka:</w:t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Korálky.cz s.r.o., Třebohostická 564/9, 100 00 Praha 10, IČ: 24260452, </w:t>
    </w:r>
    <w:hyperlink r:id="rId1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www.manumi.cz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info@manumi.cz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19359" cy="1088854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359" cy="1088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4F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4F0B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6006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numi.cz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numi.cz" TargetMode="External"/><Relationship Id="rId2" Type="http://schemas.openxmlformats.org/officeDocument/2006/relationships/hyperlink" Target="mailto:info@manumi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8TcsQRLfmFtxAP9Xe5cq+iusg==">AMUW2mXkc9iOnrpntr/ml3fESiXq8KYEGu7aVllWMxG63AmD5gO1r4VTpP8F1FBX3jPtr4t4hj2S25dPiVtl9wwlxKq1zAEzykF/EutnMREnxBLcF2Fs1Ic=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2022-07-07T06:58:00Z</dcterms:created>
  <dc:creator>Klára</dc:creator>
</cp:coreProperties>
</file>