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D645" w14:textId="39F22A85" w:rsidR="005C2FE7" w:rsidRDefault="005C2FE7" w:rsidP="005C2FE7">
      <w:pPr>
        <w:spacing w:after="0" w:line="240" w:lineRule="auto"/>
      </w:pPr>
      <w:proofErr w:type="spellStart"/>
      <w:r>
        <w:t>SpaHause</w:t>
      </w:r>
      <w:proofErr w:type="spellEnd"/>
      <w:r>
        <w:t xml:space="preserve"> </w:t>
      </w:r>
      <w:r>
        <w:tab/>
      </w:r>
      <w:r>
        <w:tab/>
      </w:r>
      <w:r w:rsidRPr="005C2FE7">
        <w:rPr>
          <w:b/>
          <w:bCs/>
          <w:sz w:val="32"/>
          <w:szCs w:val="32"/>
        </w:rPr>
        <w:t>Kyslíkový aktivátor</w:t>
      </w:r>
    </w:p>
    <w:p w14:paraId="4796A440" w14:textId="77777777" w:rsidR="005C2FE7" w:rsidRDefault="005C2FE7" w:rsidP="005C2FE7">
      <w:pPr>
        <w:spacing w:after="0" w:line="240" w:lineRule="auto"/>
        <w:rPr>
          <w:b/>
          <w:bCs/>
        </w:rPr>
      </w:pPr>
    </w:p>
    <w:p w14:paraId="6BD5F57F" w14:textId="7ADB3BEB" w:rsidR="005C2FE7" w:rsidRDefault="005C2FE7" w:rsidP="005C2FE7">
      <w:pPr>
        <w:spacing w:after="0" w:line="240" w:lineRule="auto"/>
      </w:pPr>
      <w:r w:rsidRPr="005C2FE7">
        <w:rPr>
          <w:b/>
          <w:bCs/>
        </w:rPr>
        <w:t>Obsahuje:</w:t>
      </w:r>
      <w:r>
        <w:tab/>
        <w:t>Poly-</w:t>
      </w:r>
      <w:proofErr w:type="gramStart"/>
      <w:r>
        <w:t>2-Hydroxyethylen</w:t>
      </w:r>
      <w:proofErr w:type="gramEnd"/>
      <w:r>
        <w:t>-(</w:t>
      </w:r>
      <w:proofErr w:type="spellStart"/>
      <w:r>
        <w:t>dimethyliminio</w:t>
      </w:r>
      <w:proofErr w:type="spellEnd"/>
      <w:r>
        <w:t>) polymerní kvarterní amoniová sůl 5 g/100 g (CAS 25988-97-0)</w:t>
      </w:r>
    </w:p>
    <w:p w14:paraId="156C67EA" w14:textId="77777777" w:rsidR="005C2FE7" w:rsidRDefault="005C2FE7" w:rsidP="005C2FE7">
      <w:pPr>
        <w:spacing w:after="0" w:line="240" w:lineRule="auto"/>
        <w:rPr>
          <w:b/>
          <w:bCs/>
        </w:rPr>
      </w:pPr>
    </w:p>
    <w:p w14:paraId="0A3800A7" w14:textId="14F851F2" w:rsidR="005C2FE7" w:rsidRPr="005C2FE7" w:rsidRDefault="005C2FE7" w:rsidP="005C2FE7">
      <w:pPr>
        <w:spacing w:after="0" w:line="240" w:lineRule="auto"/>
        <w:rPr>
          <w:b/>
          <w:bCs/>
        </w:rPr>
      </w:pPr>
      <w:r w:rsidRPr="005C2FE7">
        <w:rPr>
          <w:b/>
          <w:bCs/>
        </w:rPr>
        <w:t>Výstražný symbol nebezpečnosti</w:t>
      </w:r>
      <w:r w:rsidRPr="005C2FE7">
        <w:rPr>
          <w:b/>
          <w:bCs/>
        </w:rPr>
        <w:t>:</w:t>
      </w:r>
      <w:r w:rsidRPr="005C2FE7">
        <w:rPr>
          <w:b/>
          <w:bCs/>
        </w:rPr>
        <w:tab/>
        <w:t xml:space="preserve"> </w:t>
      </w:r>
    </w:p>
    <w:p w14:paraId="217DAF5B" w14:textId="77777777" w:rsidR="005C2FE7" w:rsidRDefault="005C2FE7" w:rsidP="005C2FE7">
      <w:pPr>
        <w:spacing w:after="0" w:line="240" w:lineRule="auto"/>
      </w:pPr>
      <w:r>
        <w:rPr>
          <w:noProof/>
        </w:rPr>
        <w:drawing>
          <wp:inline distT="0" distB="0" distL="0" distR="0" wp14:anchorId="574A51CF" wp14:editId="4ADB7054">
            <wp:extent cx="1019175" cy="1019175"/>
            <wp:effectExtent l="0" t="0" r="9525" b="9525"/>
            <wp:docPr id="19" name="Obrázek 19" descr="Obsah obrázku design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design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9E56" w14:textId="77777777" w:rsidR="005C2FE7" w:rsidRDefault="005C2FE7" w:rsidP="005C2FE7">
      <w:pPr>
        <w:spacing w:after="0" w:line="240" w:lineRule="auto"/>
        <w:rPr>
          <w:b/>
          <w:bCs/>
        </w:rPr>
      </w:pPr>
    </w:p>
    <w:p w14:paraId="6DBD01BC" w14:textId="103E0AAF" w:rsidR="005C2FE7" w:rsidRDefault="005C2FE7" w:rsidP="005C2FE7">
      <w:pPr>
        <w:spacing w:after="0" w:line="240" w:lineRule="auto"/>
      </w:pPr>
      <w:r w:rsidRPr="005C2FE7">
        <w:rPr>
          <w:b/>
          <w:bCs/>
        </w:rPr>
        <w:t>Signální slovo</w:t>
      </w:r>
      <w:r w:rsidRPr="005C2FE7">
        <w:rPr>
          <w:b/>
          <w:bCs/>
        </w:rPr>
        <w:t>:</w:t>
      </w:r>
      <w:r>
        <w:tab/>
        <w:t>-</w:t>
      </w:r>
    </w:p>
    <w:p w14:paraId="693CD8C6" w14:textId="77777777" w:rsidR="005C2FE7" w:rsidRDefault="005C2FE7" w:rsidP="005C2FE7">
      <w:pPr>
        <w:spacing w:after="0" w:line="240" w:lineRule="auto"/>
        <w:rPr>
          <w:b/>
          <w:bCs/>
        </w:rPr>
      </w:pPr>
    </w:p>
    <w:p w14:paraId="018EF297" w14:textId="77777777" w:rsidR="005C2FE7" w:rsidRDefault="005C2FE7" w:rsidP="005C2FE7">
      <w:pPr>
        <w:spacing w:after="0" w:line="240" w:lineRule="auto"/>
      </w:pPr>
      <w:r w:rsidRPr="005C2FE7">
        <w:rPr>
          <w:b/>
          <w:bCs/>
        </w:rPr>
        <w:t>Standardní věty o nebezpečnosti:</w:t>
      </w:r>
      <w:r>
        <w:tab/>
      </w:r>
    </w:p>
    <w:p w14:paraId="06F874AC" w14:textId="5E551838" w:rsidR="005C2FE7" w:rsidRDefault="005C2FE7" w:rsidP="005C2FE7">
      <w:pPr>
        <w:spacing w:after="0" w:line="240" w:lineRule="auto"/>
      </w:pPr>
      <w:r>
        <w:t>H411 Toxický pro vodní organismy, s dlouhodobými účinky.</w:t>
      </w:r>
    </w:p>
    <w:p w14:paraId="74079E91" w14:textId="77777777" w:rsidR="005C2FE7" w:rsidRDefault="005C2FE7" w:rsidP="005C2FE7">
      <w:pPr>
        <w:spacing w:after="0" w:line="240" w:lineRule="auto"/>
        <w:rPr>
          <w:b/>
          <w:bCs/>
        </w:rPr>
      </w:pPr>
    </w:p>
    <w:p w14:paraId="05B1B008" w14:textId="0CBAC441" w:rsidR="005C2FE7" w:rsidRDefault="005C2FE7" w:rsidP="005C2FE7">
      <w:pPr>
        <w:spacing w:after="0" w:line="240" w:lineRule="auto"/>
      </w:pPr>
      <w:r w:rsidRPr="005C2FE7">
        <w:rPr>
          <w:b/>
          <w:bCs/>
        </w:rPr>
        <w:t>Pokyny pro bezpečné zacházení:</w:t>
      </w:r>
      <w:r>
        <w:tab/>
      </w:r>
    </w:p>
    <w:p w14:paraId="04A0A934" w14:textId="63FD40F4" w:rsidR="005C2FE7" w:rsidRDefault="005C2FE7" w:rsidP="005C2FE7">
      <w:pPr>
        <w:spacing w:after="0" w:line="240" w:lineRule="auto"/>
      </w:pPr>
      <w:r>
        <w:t>P101 Je-li nutná lékařská pomoc, mějte po ruce obal nebo štítek výrobku.</w:t>
      </w:r>
    </w:p>
    <w:p w14:paraId="2287E4A4" w14:textId="77777777" w:rsidR="005C2FE7" w:rsidRDefault="005C2FE7" w:rsidP="005C2FE7">
      <w:pPr>
        <w:spacing w:after="0" w:line="240" w:lineRule="auto"/>
      </w:pPr>
      <w:r>
        <w:t>P102 Uchovávejte mimo dosah dětí.</w:t>
      </w:r>
    </w:p>
    <w:p w14:paraId="525B3C9F" w14:textId="77777777" w:rsidR="005C2FE7" w:rsidRDefault="005C2FE7" w:rsidP="005C2FE7">
      <w:pPr>
        <w:spacing w:after="0" w:line="240" w:lineRule="auto"/>
      </w:pPr>
      <w:r>
        <w:t>P273 Zabraňte uvolnění do životního prostředí.</w:t>
      </w:r>
    </w:p>
    <w:p w14:paraId="11317FD3" w14:textId="77777777" w:rsidR="005C2FE7" w:rsidRDefault="005C2FE7" w:rsidP="005C2FE7">
      <w:pPr>
        <w:spacing w:after="0" w:line="240" w:lineRule="auto"/>
      </w:pPr>
      <w:r>
        <w:t>P391 Uniklý produkt seberte.</w:t>
      </w:r>
    </w:p>
    <w:p w14:paraId="33016FE2" w14:textId="77777777" w:rsidR="005C2FE7" w:rsidRDefault="005C2FE7" w:rsidP="005C2FE7">
      <w:pPr>
        <w:spacing w:after="0" w:line="240" w:lineRule="auto"/>
      </w:pPr>
      <w:r>
        <w:t>P501 Odstraňte obsah/obal jako nebezpečný odpad.</w:t>
      </w:r>
    </w:p>
    <w:p w14:paraId="592E0DB6" w14:textId="77777777" w:rsidR="005C2FE7" w:rsidRDefault="005C2FE7" w:rsidP="005C2FE7">
      <w:pPr>
        <w:spacing w:after="0" w:line="240" w:lineRule="auto"/>
      </w:pPr>
    </w:p>
    <w:p w14:paraId="56D0EC70" w14:textId="77777777" w:rsidR="005C2FE7" w:rsidRPr="005C2FE7" w:rsidRDefault="005C2FE7" w:rsidP="005C2FE7">
      <w:pPr>
        <w:spacing w:after="0" w:line="240" w:lineRule="auto"/>
        <w:rPr>
          <w:b/>
          <w:bCs/>
        </w:rPr>
      </w:pPr>
      <w:r w:rsidRPr="005C2FE7">
        <w:rPr>
          <w:b/>
          <w:bCs/>
        </w:rPr>
        <w:t>Používejte přípravky bezpečně. Před použitím si vždy přečtěte údaje na obalu.</w:t>
      </w:r>
    </w:p>
    <w:p w14:paraId="280B5F0E" w14:textId="77777777" w:rsidR="005C2FE7" w:rsidRPr="005C2FE7" w:rsidRDefault="005C2FE7" w:rsidP="005C2FE7">
      <w:pPr>
        <w:spacing w:after="0" w:line="240" w:lineRule="auto"/>
        <w:rPr>
          <w:b/>
          <w:bCs/>
        </w:rPr>
      </w:pPr>
      <w:r w:rsidRPr="005C2FE7">
        <w:rPr>
          <w:b/>
          <w:bCs/>
        </w:rPr>
        <w:t>Používejte biocidní přípravky bezpečně. Před použitím si vždy přečtěte údaje na obalu.</w:t>
      </w:r>
    </w:p>
    <w:p w14:paraId="702B209D" w14:textId="77777777" w:rsidR="00490C74" w:rsidRDefault="00490C74"/>
    <w:sectPr w:rsidR="0049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E7"/>
    <w:rsid w:val="00490C74"/>
    <w:rsid w:val="00590969"/>
    <w:rsid w:val="005C2FE7"/>
    <w:rsid w:val="007A2ECA"/>
    <w:rsid w:val="008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07C"/>
  <w15:chartTrackingRefBased/>
  <w15:docId w15:val="{8B4D8705-C87F-45D4-963B-1D32879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FE7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2F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2F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2F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2F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2F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2F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C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C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2FE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C2F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2FE7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C2F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2F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2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Krupičková</dc:creator>
  <cp:keywords/>
  <dc:description/>
  <cp:lastModifiedBy>Irena Krupičková</cp:lastModifiedBy>
  <cp:revision>1</cp:revision>
  <dcterms:created xsi:type="dcterms:W3CDTF">2024-09-19T09:31:00Z</dcterms:created>
  <dcterms:modified xsi:type="dcterms:W3CDTF">2024-09-19T09:33:00Z</dcterms:modified>
</cp:coreProperties>
</file>